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Harriette Martin retired from the Newton County Public Library on June 30, 2021, after 24 years of exemplary service to the institution; and</w:t>
      </w:r>
    </w:p>
    <w:p w:rsidR="003F3435" w:rsidRDefault="0032493E">
      <w:pPr>
        <w:spacing w:line="480" w:lineRule="auto"/>
        <w:ind w:firstLine="720"/>
        <w:jc w:val="both"/>
      </w:pPr>
      <w:r>
        <w:t xml:space="preserve">WHEREAS, A native of New York, Mrs.</w:t>
      </w:r>
      <w:r xml:space="preserve">
        <w:t> </w:t>
      </w:r>
      <w:r>
        <w:t xml:space="preserve">Martin moved to Newton with her husband and children in 1996, and the following year, she began volunteering at the Newton County Public Library; in 2002, she was hired as a special projects clerk and was in charge of processing all DVDs and covering new books; she also handled the processing of the majority of new materials for the Deweyville branch library after it flooded in 2016; and</w:t>
      </w:r>
    </w:p>
    <w:p w:rsidR="003F3435" w:rsidRDefault="0032493E">
      <w:pPr>
        <w:spacing w:line="480" w:lineRule="auto"/>
        <w:ind w:firstLine="720"/>
        <w:jc w:val="both"/>
      </w:pPr>
      <w:r>
        <w:t xml:space="preserve">WHEREAS, Harriette Martin's dedication, professionalism, and commitment to excellence have greatly benefited the patrons of the Newton County Public Library and earned her the respect and admiration of her colleagues, and she may indeed reflect with pride on a job well done as she begins the next exciting chapter of her life; now, therefore, be it</w:t>
      </w:r>
    </w:p>
    <w:p w:rsidR="003F3435" w:rsidRDefault="0032493E">
      <w:pPr>
        <w:spacing w:line="480" w:lineRule="auto"/>
        <w:ind w:firstLine="720"/>
        <w:jc w:val="both"/>
      </w:pPr>
      <w:r>
        <w:t xml:space="preserve">RESOLVED, That the House of Representatives of the 87th Texas Legislature, 2nd Called Session, hereby congratulate Harriette Martin on her retirement from the Newton County Public Library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Martin as an expression of high regard by the Texas House of Representatives.</w:t>
      </w:r>
    </w:p>
    <w:p w:rsidR="003F3435" w:rsidRDefault="0032493E">
      <w:pPr>
        <w:jc w:val="both"/>
      </w:pPr>
    </w:p>
    <w:p w:rsidR="003F3435" w:rsidRDefault="0032493E">
      <w:pPr>
        <w:jc w:val="right"/>
      </w:pPr>
      <w:r>
        <w:t xml:space="preserve">White</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