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long cherish their memories of Patricia Ryan Keesee of Linden, who passed away on July 19, 2021, at the age of 81; and</w:t>
      </w:r>
    </w:p>
    <w:p w:rsidR="003F3435" w:rsidRDefault="0032493E">
      <w:pPr>
        <w:spacing w:line="480" w:lineRule="auto"/>
        <w:ind w:firstLine="720"/>
        <w:jc w:val="both"/>
      </w:pPr>
      <w:r>
        <w:t xml:space="preserve">WHEREAS, The daughter of Guy Gerald and Wilma Findley Ryan, the former Patricia Ryan was born in Longview on June 11, 1940, and she was raised with the companionship of her sister, Carolyn; she went on to earn her bachelor's degree from East Texas Baptist University and her master's degree from Texas A&amp;M University-Commerce; and</w:t>
      </w:r>
    </w:p>
    <w:p w:rsidR="003F3435" w:rsidRDefault="0032493E">
      <w:pPr>
        <w:spacing w:line="480" w:lineRule="auto"/>
        <w:ind w:firstLine="720"/>
        <w:jc w:val="both"/>
      </w:pPr>
      <w:r>
        <w:t xml:space="preserve">WHEREAS, For more than 25 years, Mrs.</w:t>
      </w:r>
      <w:r xml:space="preserve">
        <w:t> </w:t>
      </w:r>
      <w:r>
        <w:t xml:space="preserve">Keesee taught at public schools in Hooks, Marshall, and Linden; she was dedicated to her profession, and she held membership in a number of educators' associations; in addition, she belonged to the American Radio Relay League, and she attended services at the First Baptist Church in Linden; and</w:t>
      </w:r>
    </w:p>
    <w:p w:rsidR="003F3435" w:rsidRDefault="0032493E">
      <w:pPr>
        <w:spacing w:line="480" w:lineRule="auto"/>
        <w:ind w:firstLine="720"/>
        <w:jc w:val="both"/>
      </w:pPr>
      <w:r>
        <w:t xml:space="preserve">WHEREAS, Mrs.</w:t>
      </w:r>
      <w:r xml:space="preserve">
        <w:t> </w:t>
      </w:r>
      <w:r>
        <w:t xml:space="preserve">Keesee shared a rewarding marriage with her husband, Billy Joe Keesee, who preceded her in death; she was the loving mother of three children, Kim, Todd, and the late Eddy Keesee, and she was further blessed with four grandchildren, Kade, Keri, Brooke, and Kelsey, and four great-grandchildren, Madison, Corbin, Adalynn, and Kylie; and</w:t>
      </w:r>
    </w:p>
    <w:p w:rsidR="003F3435" w:rsidRDefault="0032493E">
      <w:pPr>
        <w:spacing w:line="480" w:lineRule="auto"/>
        <w:ind w:firstLine="720"/>
        <w:jc w:val="both"/>
      </w:pPr>
      <w:r>
        <w:t xml:space="preserve">WHEREAS, Patricia Keesee was a source of joy and inspiration to her loved ones, and they will forever hold her close in their hearts;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life of Patricia Ryan Keesee and extend sincere sympathy to the members of her family: to her children, Kim Williams and her husband, John, and Todd Keesee; to her grandchildren, Kade Keesee, Keri Dickson and her husband, Ben, Brooke Price and her husband, Blake, and Kelsey Stanton and her husband, Clifton; to her great-grandchildren, Madison and Corbin Price, Adalynn Stanton, and Kylie Dickson; and to her other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Patricia Ryan Keesee.</w:t>
      </w:r>
    </w:p>
    <w:p w:rsidR="003F3435" w:rsidRDefault="0032493E">
      <w:pPr>
        <w:jc w:val="both"/>
      </w:pPr>
    </w:p>
    <w:p w:rsidR="003F3435" w:rsidRDefault="0032493E">
      <w:pPr>
        <w:jc w:val="right"/>
      </w:pPr>
      <w:r>
        <w:t xml:space="preserve">Paddie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 was unanimously adopted by a rising vote of the House on August 30,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