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87S20525 JGH-D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H.R.</w:t>
      </w:r>
      <w:r xml:space="preserve">
        <w:t> </w:t>
      </w:r>
      <w:r>
        <w:t xml:space="preserve">No.</w:t>
      </w:r>
      <w:r xml:space="preserve">
        <w:t> </w:t>
      </w:r>
      <w:r>
        <w:t xml:space="preserve">26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Tom Moser concluded his tenure on the Kerr County Commissioners Court on July 23, 2021, and this occasion provides a fitting opportunity to recognize him for his notable public service; and</w:t>
      </w:r>
    </w:p>
    <w:p w:rsidR="003F3435" w:rsidRDefault="0032493E">
      <w:pPr>
        <w:spacing w:line="480" w:lineRule="auto"/>
        <w:ind w:firstLine="720"/>
        <w:jc w:val="both"/>
      </w:pPr>
      <w:r>
        <w:t xml:space="preserve">WHEREAS, First elected to represent Precinct 2 in November 2012, Mr.</w:t>
      </w:r>
      <w:r xml:space="preserve">
        <w:t> </w:t>
      </w:r>
      <w:r>
        <w:t xml:space="preserve">Moser made vital contributions to Kerr County during his eight years in office; his many accomplishments include developing the East Kerr/Center Point Wastewater Collection System, establishing the county's emergency management coordinator position, and extending the City of Kerrville's emergency medical services to the entire county; moreover, he helped the Kerrville-Kerr County Airport achieve financial autonomy in his role as a liaison commissioner; and</w:t>
      </w:r>
    </w:p>
    <w:p w:rsidR="003F3435" w:rsidRDefault="0032493E">
      <w:pPr>
        <w:spacing w:line="480" w:lineRule="auto"/>
        <w:ind w:firstLine="720"/>
        <w:jc w:val="both"/>
      </w:pPr>
      <w:r>
        <w:t xml:space="preserve">WHEREAS, Mr.</w:t>
      </w:r>
      <w:r xml:space="preserve">
        <w:t> </w:t>
      </w:r>
      <w:r>
        <w:t xml:space="preserve">Moser previously worked in the aerospace industry, serving in management positions with NASA's Johnson Space Center and the Texas Aerospace Commission; he holds a bachelor's degree in mechanical engineering from The University of Texas and a master's degree in mechanical engineering from the University of Pennsylvania, and he has undertaken doctoral studies at Rice University; and</w:t>
      </w:r>
    </w:p>
    <w:p w:rsidR="003F3435" w:rsidRDefault="0032493E">
      <w:pPr>
        <w:spacing w:line="480" w:lineRule="auto"/>
        <w:ind w:firstLine="720"/>
        <w:jc w:val="both"/>
      </w:pPr>
      <w:r>
        <w:t xml:space="preserve">WHEREAS, The well-being of our communities is enhanced immeasurably by the efforts of skilled and committed public officials, and Tom Moser may indeed take pride in his record of service to Kerr County; now, therefore, be it</w:t>
      </w:r>
    </w:p>
    <w:p w:rsidR="003F3435" w:rsidRDefault="0032493E">
      <w:pPr>
        <w:spacing w:line="480" w:lineRule="auto"/>
        <w:ind w:firstLine="720"/>
        <w:jc w:val="both"/>
      </w:pPr>
      <w:r>
        <w:t xml:space="preserve">RESOLVED, That the House of Representatives of the 87th Texas Legislature, 2nd Called Session, hereby commend Tom Moser for his work as a Kerr County commissioner and extend to him sincere best wishes for the future;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Moser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