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Frank Edward Rose, a dedicated and well-respected employee of the Texas Department of Criminal Justice, who passed away on November 4, 2020, at the age of 56; and</w:t>
      </w:r>
    </w:p>
    <w:p w:rsidR="003F3435" w:rsidRDefault="0032493E">
      <w:pPr>
        <w:spacing w:line="480" w:lineRule="auto"/>
        <w:ind w:firstLine="720"/>
        <w:jc w:val="both"/>
      </w:pPr>
      <w:r>
        <w:t xml:space="preserve">WHEREAS, Born on February 28, 1964, in Belleville, Illinois, Frank Rose graduated from Hardin-Simmons University and received his teaching certificate from the University of Mary Washington; he was employed for 27 years at the Windham School District, and he was deeply respected for his work as a correctional educator for the district's pre-release program CHANGES; in 1992, he helped open the Robertson Unit in Abilene, where he was teaching at the time of his passing; and</w:t>
      </w:r>
    </w:p>
    <w:p w:rsidR="003F3435" w:rsidRDefault="0032493E">
      <w:pPr>
        <w:spacing w:line="480" w:lineRule="auto"/>
        <w:ind w:firstLine="720"/>
        <w:jc w:val="both"/>
      </w:pPr>
      <w:r>
        <w:t xml:space="preserve">WHEREAS, Mr.</w:t>
      </w:r>
      <w:r xml:space="preserve">
        <w:t> </w:t>
      </w:r>
      <w:r>
        <w:t xml:space="preserve">Rose was cherished by a family that included his daughter, Sheridan, and his grandson, Ayden; he was also well-loved by his coworkers, students, and graduates, all of whom were impacted by his gift for encouraging others to embrace positive change in their lives; he was always overjoyed to hear about graduates who had successfully met the challenges of reentering society, and he used these stories to inspire his current students to work toward a brighter future for themselves; and</w:t>
      </w:r>
    </w:p>
    <w:p w:rsidR="003F3435" w:rsidRDefault="0032493E">
      <w:pPr>
        <w:spacing w:line="480" w:lineRule="auto"/>
        <w:ind w:firstLine="720"/>
        <w:jc w:val="both"/>
      </w:pPr>
      <w:r>
        <w:t xml:space="preserve">WHEREAS, Frank Rose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Frank Edward Rose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Frank Rose.</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40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