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Randall Sims, a dedicated and well-respected employee of the Texas Department of Criminal Justice, who passed away on January 3, 2021, at the age of 57; and</w:t>
      </w:r>
    </w:p>
    <w:p w:rsidR="003F3435" w:rsidRDefault="0032493E">
      <w:pPr>
        <w:spacing w:line="480" w:lineRule="auto"/>
        <w:ind w:firstLine="720"/>
        <w:jc w:val="both"/>
      </w:pPr>
      <w:r>
        <w:t xml:space="preserve">WHEREAS, Mr.</w:t>
      </w:r>
      <w:r xml:space="preserve">
        <w:t> </w:t>
      </w:r>
      <w:r>
        <w:t xml:space="preserve">Sims began his career at TDCJ in October 1992 and was assigned to the French Robertson Unit in Abilene; he later transferred to the Havins Unit before being promoted to sergeant and then to lieutenant at the San Saba Unit; he briefly retired in 2013 before rejoining the Havins Unit in October 2017; and</w:t>
      </w:r>
    </w:p>
    <w:p w:rsidR="003F3435" w:rsidRDefault="0032493E">
      <w:pPr>
        <w:spacing w:line="480" w:lineRule="auto"/>
        <w:ind w:firstLine="720"/>
        <w:jc w:val="both"/>
      </w:pPr>
      <w:r>
        <w:t xml:space="preserve">WHEREAS, In all his endeavors, Mr.</w:t>
      </w:r>
      <w:r xml:space="preserve">
        <w:t> </w:t>
      </w:r>
      <w:r>
        <w:t xml:space="preserve">Sims enjoyed the love and support of his wife of 37 years, Tina, and he took great pride in his five children, Malinda, Chrystal, Jennifer, Randy, and Jessica, and his 20 grandchildren; active in his community, he regularly participated in livestock shows and other events that benefited the Mullin Independent School District; over the course of his 28 years at TDCJ, he served as a mentor to many and was highly esteemed for his selfless and generous nature; and</w:t>
      </w:r>
    </w:p>
    <w:p w:rsidR="003F3435" w:rsidRDefault="0032493E">
      <w:pPr>
        <w:spacing w:line="480" w:lineRule="auto"/>
        <w:ind w:firstLine="720"/>
        <w:jc w:val="both"/>
      </w:pPr>
      <w:r>
        <w:t xml:space="preserve">WHEREAS, Randall Sims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Randall Sims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Randall Sims.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46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