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Over the course of their lives together, Abel N. Gonzalez Sr. and Maria Elia Solis Gonzalez of Rio Grande City shared an enduring love story, and their family is celebrating the couple's legacy of commitment; and</w:t>
      </w:r>
    </w:p>
    <w:p w:rsidR="003F3435" w:rsidRDefault="0032493E">
      <w:pPr>
        <w:spacing w:line="480" w:lineRule="auto"/>
        <w:ind w:firstLine="720"/>
        <w:jc w:val="both"/>
      </w:pPr>
      <w:r>
        <w:t xml:space="preserve">WHEREAS, Married for 52 years, Mr.</w:t>
      </w:r>
      <w:r xml:space="preserve">
        <w:t> </w:t>
      </w:r>
      <w:r>
        <w:t xml:space="preserve">and Mrs.</w:t>
      </w:r>
      <w:r xml:space="preserve">
        <w:t> </w:t>
      </w:r>
      <w:r>
        <w:t xml:space="preserve">Gonzalez were blessed with five children, Abel, Ana Maria, Humberto, Enrique, and Melly; through the years, their treasured family grew to include many grandchildren and great-grandchildren; and</w:t>
      </w:r>
    </w:p>
    <w:p w:rsidR="003F3435" w:rsidRDefault="0032493E">
      <w:pPr>
        <w:spacing w:line="480" w:lineRule="auto"/>
        <w:ind w:firstLine="720"/>
        <w:jc w:val="both"/>
      </w:pPr>
      <w:r>
        <w:t xml:space="preserve">WHEREAS, A Rio Grande City native, Mr.</w:t>
      </w:r>
      <w:r xml:space="preserve">
        <w:t> </w:t>
      </w:r>
      <w:r>
        <w:t xml:space="preserve">Gonzalez was born on December 20, 1923; he served his country in the United States military and received a Purple Heart for valor; on May 25, 2002, he passed away at the age of 78; and</w:t>
      </w:r>
    </w:p>
    <w:p w:rsidR="003F3435" w:rsidRDefault="0032493E">
      <w:pPr>
        <w:spacing w:line="480" w:lineRule="auto"/>
        <w:ind w:firstLine="720"/>
        <w:jc w:val="both"/>
      </w:pPr>
      <w:r>
        <w:t xml:space="preserve">WHEREAS, Mrs.</w:t>
      </w:r>
      <w:r xml:space="preserve">
        <w:t> </w:t>
      </w:r>
      <w:r>
        <w:t xml:space="preserve">Gonzalez was born in La Grulla on July 24, 1927; a woman of deep faith, she was active in the Catholic Daughters of the Americas, the Serra Club, the Sacred Heart Organization, Vela Perpetua, the Catholic Mothers Club, and Woodmen of the World; in addition, she played a key role in the founding of Sacred Heart Mission in Los Garcias; she passed away on January 21, 2013, at the age of 85; and</w:t>
      </w:r>
    </w:p>
    <w:p w:rsidR="003F3435" w:rsidRDefault="0032493E">
      <w:pPr>
        <w:spacing w:line="480" w:lineRule="auto"/>
        <w:ind w:firstLine="720"/>
        <w:jc w:val="both"/>
      </w:pPr>
      <w:r>
        <w:t xml:space="preserve">WHEREAS, Abel N. Gonzalez Sr. and Maria Elia Solis Gonzalez set an inspiring example through their great devotion to each other and to their family, and they will forever hold a special place in the hearts of all those who knew and loved them;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memory of Abel N. Gonzalez Sr. and Maria Elia Solis Gonzalez and extend sincere condolences to their loved ones; and, be it further</w:t>
      </w:r>
    </w:p>
    <w:p w:rsidR="003F3435" w:rsidRDefault="0032493E">
      <w:pPr>
        <w:spacing w:line="480" w:lineRule="auto"/>
        <w:ind w:firstLine="720"/>
        <w:jc w:val="both"/>
      </w:pPr>
      <w:r>
        <w:t xml:space="preserve">RESOLVED, That an official copy of this resolution be prepared for their family and that when the Texas House of Representatives adjourns this day, it do so in memory of Abel N. Gonzalez Sr. and Maria Elia Solis Gonzalez.</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60 was unanimously adopted by a rising vote of the House on August 30,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