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87S20858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H.R.</w:t>
      </w:r>
      <w:r xml:space="preserve">
        <w:t> </w:t>
      </w:r>
      <w:r>
        <w:t xml:space="preserve">No.</w:t>
      </w:r>
      <w:r xml:space="preserve">
        <w:t> </w:t>
      </w:r>
      <w:r>
        <w:t xml:space="preserve">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were deeply saddened by the passing of Gregory Alan Lewis of Jacksboro on August 9, 2021, at the age of 54; and</w:t>
      </w:r>
    </w:p>
    <w:p w:rsidR="003F3435" w:rsidRDefault="0032493E">
      <w:pPr>
        <w:spacing w:line="480" w:lineRule="auto"/>
        <w:ind w:firstLine="720"/>
        <w:jc w:val="both"/>
      </w:pPr>
      <w:r>
        <w:t xml:space="preserve">WHEREAS, The son of Elzie and Lenora Lewis, Greg Lewis was born on September 20, 1966, in Jacksboro, and he grew up in a loving Christian home with three siblings, Gevern, Lynette, and Laurie; while in elementary school, he began mowing lawns in the afternoons, developing a strong work ethic; he graduated from Jacksboro High School in 1985 and went on to earn a bachelor's degree from Tarleton State University four years later; and</w:t>
      </w:r>
    </w:p>
    <w:p w:rsidR="003F3435" w:rsidRDefault="0032493E">
      <w:pPr>
        <w:spacing w:line="480" w:lineRule="auto"/>
        <w:ind w:firstLine="720"/>
        <w:jc w:val="both"/>
      </w:pPr>
      <w:r>
        <w:t xml:space="preserve">WHEREAS, Mr.</w:t>
      </w:r>
      <w:r xml:space="preserve">
        <w:t> </w:t>
      </w:r>
      <w:r>
        <w:t xml:space="preserve">Lewis enjoyed a fulfilling career as the owner of GAL Horticulture Services, where he pursued his passion for transforming properties through landscape design; an avid outdoorsman, he also found pleasure in hunting, fishing, working with cattle, and taking in the beauty of sunrises and sunsets; and</w:t>
      </w:r>
    </w:p>
    <w:p w:rsidR="003F3435" w:rsidRDefault="0032493E">
      <w:pPr>
        <w:spacing w:line="480" w:lineRule="auto"/>
        <w:ind w:firstLine="720"/>
        <w:jc w:val="both"/>
      </w:pPr>
      <w:r>
        <w:t xml:space="preserve">WHEREAS, On July 25, 1992, Mr.</w:t>
      </w:r>
      <w:r xml:space="preserve">
        <w:t> </w:t>
      </w:r>
      <w:r>
        <w:t xml:space="preserve">Lewis exchanged wedding vows with the love of his life, the former Jenilynn Barefield, with whom he shared nearly three decades of marriage; he was the devoted father of a son, Landon, and he especially treasured time spent with his family; a valued congregant of the First Baptist Church of Jacksboro, he served as a deacon, a Sunday school teacher, and a youth sponsor, and he was involved with numerous church ministries and community initiatives; and</w:t>
      </w:r>
    </w:p>
    <w:p w:rsidR="003F3435" w:rsidRDefault="0032493E">
      <w:pPr>
        <w:spacing w:line="480" w:lineRule="auto"/>
        <w:ind w:firstLine="720"/>
        <w:jc w:val="both"/>
      </w:pPr>
      <w:r>
        <w:t xml:space="preserve">WHEREAS, Although Greg Lewis is greatly missed, memories of his strength of character, his abiding faith, and his dedication to his loved ones remain to comfort and inspire those he leaves behind; now, therefore, be it</w:t>
      </w:r>
    </w:p>
    <w:p w:rsidR="003F3435" w:rsidRDefault="0032493E">
      <w:pPr>
        <w:spacing w:line="480" w:lineRule="auto"/>
        <w:ind w:firstLine="720"/>
        <w:jc w:val="both"/>
      </w:pPr>
      <w:r>
        <w:t xml:space="preserve">RESOLVED, That the House of Representatives of the 87th Texas Legislature, 2nd Called Session, hereby pay tribute to the life of Gregory Alan Lewis and extend heartfelt sympathy to the members of his family: to his wife, Jenilynn Lewis; to his son, Landon Lewis; to his siblings, Gevern Lewis and his wife, Ronda, Lynette Shelton and her husband, Ricky, and Laurie Plaster; and to his many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Greg Lewis.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