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87S21134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H.R.</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Nikita Munsif of Houston has ably served her fellow Texans as an aide in the office of State Representative Gene Wu during the 1st and 2nd Called Sessions of the 87th Texas Legislature; and</w:t>
      </w:r>
    </w:p>
    <w:p w:rsidR="003F3435" w:rsidRDefault="0032493E">
      <w:pPr>
        <w:spacing w:line="480" w:lineRule="auto"/>
        <w:ind w:firstLine="720"/>
        <w:jc w:val="both"/>
      </w:pPr>
      <w:r>
        <w:t xml:space="preserve">WHEREAS, Since joining the staff, Ms.</w:t>
      </w:r>
      <w:r xml:space="preserve">
        <w:t> </w:t>
      </w:r>
      <w:r>
        <w:t xml:space="preserve">Munsif has provided vital assistance in handling a wide variety of challenging tasks, including research and correspondence with constituents and agencies;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Enrolled in the University of Chicago, Ms.</w:t>
      </w:r>
      <w:r xml:space="preserve">
        <w:t> </w:t>
      </w:r>
      <w:r>
        <w:t xml:space="preserve">Munsif is studying physics and music; she tutors middle and high school students, and as a College Essay Guy ambassador, she helps scholars from low-income families prepare for the admissions process; and</w:t>
      </w:r>
    </w:p>
    <w:p w:rsidR="003F3435" w:rsidRDefault="0032493E">
      <w:pPr>
        <w:spacing w:line="480" w:lineRule="auto"/>
        <w:ind w:firstLine="720"/>
        <w:jc w:val="both"/>
      </w:pPr>
      <w:r>
        <w:t xml:space="preserve">WHEREAS, This outstanding young Texan has performed her duties as a legislative aide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2nd Called Session, hereby commend Nikita Munsif for her service as a legislative aide in the office of State Representative Gene Wu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Munsif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