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87S21327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H.R.</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William "Billy" Leo Foundation BBQ Cookoff takes place in La Joya each October; and</w:t>
      </w:r>
    </w:p>
    <w:p w:rsidR="003F3435" w:rsidRDefault="0032493E">
      <w:pPr>
        <w:spacing w:line="480" w:lineRule="auto"/>
        <w:ind w:firstLine="720"/>
        <w:jc w:val="both"/>
      </w:pPr>
      <w:r>
        <w:t xml:space="preserve">WHEREAS, Sanctioned by Champions Barbecue Alliance as one of the organization's state championship events, the Billy Leo Foundation BBQ Cookoff attracts talented pitmasters from across Texas; and</w:t>
      </w:r>
    </w:p>
    <w:p w:rsidR="003F3435" w:rsidRDefault="0032493E">
      <w:pPr>
        <w:spacing w:line="480" w:lineRule="auto"/>
        <w:ind w:firstLine="720"/>
        <w:jc w:val="both"/>
      </w:pPr>
      <w:r>
        <w:t xml:space="preserve">WHEREAS, These determined competitors put their skills to the test as they vie to produce the tastiest entries in several different categories; guests have the opportunity to sample a variety of savory dishes and to take part in a fun, family-oriented get-together; and</w:t>
      </w:r>
    </w:p>
    <w:p w:rsidR="003F3435" w:rsidRDefault="0032493E">
      <w:pPr>
        <w:spacing w:line="480" w:lineRule="auto"/>
        <w:ind w:firstLine="720"/>
        <w:jc w:val="both"/>
      </w:pPr>
      <w:r>
        <w:t xml:space="preserve">WHEREAS, Texans are noted for their love of barbecue, and the Billy Leo Foundation BBQ Cookoff is sure to offer good food and good times to everyone in attendance;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annual William "Billy" Leo Foundation BBQ Cookoff and extend to the organizers, contestants, and attendees sincere best wishes for a successful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