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87S21519 BHH-D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Dominguez</w:t>
      </w:r>
      <w:r xml:space="preserve">
        <w:tab wTab="150" tlc="none" cTlc="0"/>
      </w:r>
      <w:r>
        <w:t xml:space="preserve">H.R.</w:t>
      </w:r>
      <w:r xml:space="preserve">
        <w:t> </w:t>
      </w:r>
      <w:r>
        <w:t xml:space="preserve">No.</w:t>
      </w:r>
      <w:r xml:space="preserve">
        <w:t> </w:t>
      </w:r>
      <w:r>
        <w:t xml:space="preserve">160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Dr.</w:t>
      </w:r>
      <w:r xml:space="preserve">
        <w:t> </w:t>
      </w:r>
      <w:r>
        <w:t xml:space="preserve">Bill Gruber has contributed significantly to the development of lifesaving COVID-19 vaccines, and he is indeed deserving of special recognition; and</w:t>
      </w:r>
    </w:p>
    <w:p w:rsidR="003F3435" w:rsidRDefault="0032493E">
      <w:pPr>
        <w:spacing w:line="480" w:lineRule="auto"/>
        <w:ind w:firstLine="720"/>
        <w:jc w:val="both"/>
      </w:pPr>
      <w:r>
        <w:t xml:space="preserve">WHEREAS, Dr.</w:t>
      </w:r>
      <w:r xml:space="preserve">
        <w:t> </w:t>
      </w:r>
      <w:r>
        <w:t xml:space="preserve">Gruber graduated from Rice University in 1975 and completed his medical education at Baylor College of Medicine, where he served as chief resident in pediatrics; he later joined the faculty of the Vanderbilt University School of Medicine and directed the Diagnostic Virology Laboratory at Vanderbilt University Hospital; in 1999, he became vice president of clinical vaccine research at Wyeth, and he is currently senior vice president of vaccine clinical research and development at Pfizer, which acquired Wyeth in 2009; and</w:t>
      </w:r>
    </w:p>
    <w:p w:rsidR="003F3435" w:rsidRDefault="0032493E">
      <w:pPr>
        <w:spacing w:line="480" w:lineRule="auto"/>
        <w:ind w:firstLine="720"/>
        <w:jc w:val="both"/>
      </w:pPr>
      <w:r>
        <w:t xml:space="preserve">WHEREAS, During the race to develop COVID-19 vaccines, Dr.</w:t>
      </w:r>
      <w:r xml:space="preserve">
        <w:t> </w:t>
      </w:r>
      <w:r>
        <w:t xml:space="preserve">Gruber frequently collaborated with his longtime friend and former colleague, Dr.</w:t>
      </w:r>
      <w:r xml:space="preserve">
        <w:t> </w:t>
      </w:r>
      <w:r>
        <w:t xml:space="preserve">Barney</w:t>
      </w:r>
      <w:r xml:space="preserve">
        <w:t> </w:t>
      </w:r>
      <w:r>
        <w:t xml:space="preserve">Graham, who is deputy director of the Vaccine Research Center at the National Institute of Allergy and Infectious Diseases; Dr.</w:t>
      </w:r>
      <w:r xml:space="preserve">
        <w:t> </w:t>
      </w:r>
      <w:r>
        <w:t xml:space="preserve">Graham's laboratory partnered with Moderna to develop a vaccine using a new, gene-based technology, while Dr.</w:t>
      </w:r>
      <w:r xml:space="preserve">
        <w:t> </w:t>
      </w:r>
      <w:r>
        <w:t xml:space="preserve">Gruber oversaw a similar project at Pfizer; the two communicated regularly to exchange information, and both vaccines were authorized for use by the Food and Drug Administration in late 2020; and</w:t>
      </w:r>
    </w:p>
    <w:p w:rsidR="003F3435" w:rsidRDefault="0032493E">
      <w:pPr>
        <w:spacing w:line="480" w:lineRule="auto"/>
        <w:ind w:firstLine="720"/>
        <w:jc w:val="both"/>
      </w:pPr>
      <w:r>
        <w:t xml:space="preserve">WHEREAS, Through his monumental efforts, Bill Gruber has helped alleviate suffering and save the lives of innumerable people, and in so doing, he has earned the deep respect and appreciation of all who are privileged to know him; now, therefore, be it</w:t>
      </w:r>
    </w:p>
    <w:p w:rsidR="003F3435" w:rsidRDefault="0032493E">
      <w:pPr>
        <w:spacing w:line="480" w:lineRule="auto"/>
        <w:ind w:firstLine="720"/>
        <w:jc w:val="both"/>
      </w:pPr>
      <w:r>
        <w:t xml:space="preserve">RESOLVED, That the House of Representatives of the 87th Texas Legislature, 2nd Called Session, hereby honor Dr.</w:t>
      </w:r>
      <w:r xml:space="preserve">
        <w:t> </w:t>
      </w:r>
      <w:r>
        <w:t xml:space="preserve">Bill Gruber for his contributions to the development of COVID-19 vaccines and extend to him sincere best wishes for continued success in his important work; and, be it further</w:t>
      </w:r>
    </w:p>
    <w:p w:rsidR="003F3435" w:rsidRDefault="0032493E">
      <w:pPr>
        <w:spacing w:line="480" w:lineRule="auto"/>
        <w:ind w:firstLine="720"/>
        <w:jc w:val="both"/>
      </w:pPr>
      <w:r>
        <w:t xml:space="preserve">RESOLVED, That an official copy of this resolution be prepared for Dr.</w:t>
      </w:r>
      <w:r xml:space="preserve">
        <w:t> </w:t>
      </w:r>
      <w:r>
        <w:t xml:space="preserve">Gruber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160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