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87S21558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w:t>
      </w:r>
      <w:r xml:space="preserve">
        <w:tab wTab="150" tlc="none" cTlc="0"/>
      </w:r>
      <w:r>
        <w:t xml:space="preserve">H.R.</w:t>
      </w:r>
      <w:r xml:space="preserve">
        <w:t> </w:t>
      </w:r>
      <w:r>
        <w:t xml:space="preserve">No.</w:t>
      </w:r>
      <w:r xml:space="preserve">
        <w:t> </w:t>
      </w:r>
      <w:r>
        <w:t xml:space="preserve">162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James McCarley, who has enjoyed a long and successful career as a transportation and government relations specialist in North Texas, is retiring from his firm McCarley Consultants in 2021; and</w:t>
      </w:r>
    </w:p>
    <w:p w:rsidR="003F3435" w:rsidRDefault="0032493E">
      <w:pPr>
        <w:spacing w:line="480" w:lineRule="auto"/>
        <w:ind w:firstLine="720"/>
        <w:jc w:val="both"/>
      </w:pPr>
      <w:r>
        <w:t xml:space="preserve">WHEREAS, A native of McKinney, Mr.</w:t>
      </w:r>
      <w:r xml:space="preserve">
        <w:t> </w:t>
      </w:r>
      <w:r>
        <w:t xml:space="preserve">McCarley studied finance and sociology at Texas A&amp;M University and North Texas State University; after serving his country in the United States Army, he joined the McKinney Police Department in 1963 and distinguished himself in a variety of roles before retiring at the rank of lieutenant in 1976; he subsequently led the Plano Police Department as chief from 1979 to 1987 and then left law enforcement to take on the position of Plano assistant city manager, which he held from 1987 to 1996; and</w:t>
      </w:r>
    </w:p>
    <w:p w:rsidR="003F3435" w:rsidRDefault="0032493E">
      <w:pPr>
        <w:spacing w:line="480" w:lineRule="auto"/>
        <w:ind w:firstLine="720"/>
        <w:jc w:val="both"/>
      </w:pPr>
      <w:r>
        <w:t xml:space="preserve">WHEREAS, Over the years, Mr.</w:t>
      </w:r>
      <w:r xml:space="preserve">
        <w:t> </w:t>
      </w:r>
      <w:r>
        <w:t xml:space="preserve">McCarley has served in various governmental capacities at the local, regional, and state levels, including an 11-year tenure as executive director of the Dallas Regional Mobility Coalition from 1996 to 2007; the organization is a transportation advocacy group composed of cities, counties, and agencies within a five-county region, and as its executive director, he acquired valuable experience in maintaining positive working relationships among local governments, state and federal agencies, and legislative delegations; along the way, he also served as interim executive director of the North Texas Tollway Authority; and</w:t>
      </w:r>
    </w:p>
    <w:p w:rsidR="003F3435" w:rsidRDefault="0032493E">
      <w:pPr>
        <w:spacing w:line="480" w:lineRule="auto"/>
        <w:ind w:firstLine="720"/>
        <w:jc w:val="both"/>
      </w:pPr>
      <w:r>
        <w:t xml:space="preserve">WHEREAS, In 1996, Mr.</w:t>
      </w:r>
      <w:r xml:space="preserve">
        <w:t> </w:t>
      </w:r>
      <w:r>
        <w:t xml:space="preserve">McCarley established the firm, McCarley Consultants, to provide state governmental affairs consulting with an emphasis on transportation issues, and he has operated the company successfully for the past 25 years; he enjoys a rewarding family life with his wife, Jane McCarley, and their daughter, Juli Westbrook, and granddaughters, Jane and Gwen; and</w:t>
      </w:r>
    </w:p>
    <w:p w:rsidR="003F3435" w:rsidRDefault="0032493E">
      <w:pPr>
        <w:spacing w:line="480" w:lineRule="auto"/>
        <w:ind w:firstLine="720"/>
        <w:jc w:val="both"/>
      </w:pPr>
      <w:r>
        <w:t xml:space="preserve">WHEREAS, James McCarley has greatly benefited his fellow citizens through his achievements as a law enforcement professional, a public servant, and a government relations specialist, and he may indeed reflect with pride on his contributions to his community as he embarks on a well-deserved retirement; now, therefore, be it</w:t>
      </w:r>
    </w:p>
    <w:p w:rsidR="003F3435" w:rsidRDefault="0032493E">
      <w:pPr>
        <w:spacing w:line="480" w:lineRule="auto"/>
        <w:ind w:firstLine="720"/>
        <w:jc w:val="both"/>
      </w:pPr>
      <w:r>
        <w:t xml:space="preserve">RESOLVED, That the House of Representatives of the 87th Texas Legislature, 2nd Called Session, hereby congratulate James McCarley on his retirement from McCarley Consultants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McCarley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