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Dr.</w:t>
      </w:r>
      <w:r xml:space="preserve">
        <w:t> </w:t>
      </w:r>
      <w:r>
        <w:t xml:space="preserve">Jonathan J. Sanford was inaugurated as the 10th president of the University of Dallas on October 1, 2021; and</w:t>
      </w:r>
    </w:p>
    <w:p w:rsidR="003F3435" w:rsidRDefault="0032493E">
      <w:pPr>
        <w:spacing w:line="480" w:lineRule="auto"/>
        <w:ind w:firstLine="720"/>
        <w:jc w:val="both"/>
      </w:pPr>
      <w:r>
        <w:t xml:space="preserve">WHEREAS, Since joining the University of Dallas in 2015, Dr.</w:t>
      </w:r>
      <w:r xml:space="preserve">
        <w:t> </w:t>
      </w:r>
      <w:r>
        <w:t xml:space="preserve">Sanford has built a proven record of leadership and gained a wealth of experience from his service as dean of the institution's Constantin College of Liberal Arts and as provost; he has overseen all of the university's academic deans, as well as special outreach projects such as the Studies in Catholic Faith and Culture program; further, he played an instrumental role in the development of the school's new strategic plan; and</w:t>
      </w:r>
    </w:p>
    <w:p w:rsidR="003F3435" w:rsidRDefault="0032493E">
      <w:pPr>
        <w:spacing w:line="480" w:lineRule="auto"/>
        <w:ind w:firstLine="720"/>
        <w:jc w:val="both"/>
      </w:pPr>
      <w:r>
        <w:t xml:space="preserve">WHEREAS, A highly respected figure in his field, Dr.</w:t>
      </w:r>
      <w:r xml:space="preserve">
        <w:t> </w:t>
      </w:r>
      <w:r>
        <w:t xml:space="preserve">Sanford holds leadership positions in a number of professional and academic organizations, including the Fellowship of Catholic Scholars and the American Catholic Philosophical Association, and he is a Fellow of the Dallas Institute of Humanities and Culture; he has published numerous articles and book chapters on such topics as virtue theory and metaphysics, and he is the author of the book </w:t>
      </w:r>
      <w:r>
        <w:rPr>
          <w:i/>
        </w:rPr>
        <w:t xml:space="preserve">Before Virtue: Assessing Contemporary Virtue Ethics</w:t>
      </w:r>
      <w:r>
        <w:t xml:space="preserve">; moreover, for the past three years, he has hosted the "Good News at UD" portion of the </w:t>
      </w:r>
      <w:r>
        <w:rPr>
          <w:i/>
        </w:rPr>
        <w:t xml:space="preserve">Good News Show</w:t>
      </w:r>
      <w:r>
        <w:t xml:space="preserve"> on Guadalupe Radio; and</w:t>
      </w:r>
    </w:p>
    <w:p w:rsidR="003F3435" w:rsidRDefault="0032493E">
      <w:pPr>
        <w:spacing w:line="480" w:lineRule="auto"/>
        <w:ind w:firstLine="720"/>
        <w:jc w:val="both"/>
      </w:pPr>
      <w:r>
        <w:t xml:space="preserve">WHEREAS, Dr.</w:t>
      </w:r>
      <w:r xml:space="preserve">
        <w:t> </w:t>
      </w:r>
      <w:r>
        <w:t xml:space="preserve">Sanford graduated summa cum laude with a degree in classical languages and philosophy from Xavier University and received his doctorate in philosophy from the State University of New York at Buffalo; he went on to complete a postdoctoral fellowship at Fordham University; prior to joining the University of Dallas, he served as associate vice president for academic affairs and chair of philosophy at Franciscan University of Steubenville, where he was also the principal elected faculty representative; and</w:t>
      </w:r>
    </w:p>
    <w:p w:rsidR="003F3435" w:rsidRDefault="0032493E">
      <w:pPr>
        <w:spacing w:line="480" w:lineRule="auto"/>
        <w:ind w:firstLine="720"/>
        <w:jc w:val="both"/>
      </w:pPr>
      <w:r>
        <w:t xml:space="preserve">WHEREAS, In all his endeavors, Dr.</w:t>
      </w:r>
      <w:r xml:space="preserve">
        <w:t> </w:t>
      </w:r>
      <w:r>
        <w:t xml:space="preserve">Sanford enjoys the love and support of his wife, Rebecca, and he takes great pride in their nine children and two granddaughters; he is a valued congregant of St.</w:t>
      </w:r>
      <w:r xml:space="preserve">
        <w:t> </w:t>
      </w:r>
      <w:r>
        <w:t xml:space="preserve">Rita Catholic Church; and</w:t>
      </w:r>
    </w:p>
    <w:p w:rsidR="003F3435" w:rsidRDefault="0032493E">
      <w:pPr>
        <w:spacing w:line="480" w:lineRule="auto"/>
        <w:ind w:firstLine="720"/>
        <w:jc w:val="both"/>
      </w:pPr>
      <w:r>
        <w:t xml:space="preserve">WHEREAS, Dr.</w:t>
      </w:r>
      <w:r xml:space="preserve">
        <w:t> </w:t>
      </w:r>
      <w:r>
        <w:t xml:space="preserve">Sanford's dedication, professionalism, and expertise have greatly benefited countless people over the course of his distinguished career, and he may indeed reflect with pride on his many achievements as he takes on the challenges and opportunities of his new role; now, therefore, be it</w:t>
      </w:r>
    </w:p>
    <w:p w:rsidR="003F3435" w:rsidRDefault="0032493E">
      <w:pPr>
        <w:spacing w:line="480" w:lineRule="auto"/>
        <w:ind w:firstLine="720"/>
        <w:jc w:val="both"/>
      </w:pPr>
      <w:r>
        <w:t xml:space="preserve">RESOLVED, That the 87th Legislature of the State of Texas, 3rd Called Session, hereby congratulate Dr.</w:t>
      </w:r>
      <w:r xml:space="preserve">
        <w:t> </w:t>
      </w:r>
      <w:r>
        <w:t xml:space="preserve">Jonathan J. Sanford on his inauguration as president of the University of Dallas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Sanford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14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14 was adopted by the Senate on October 15,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