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87S30226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Command Sergeant Major Charles R. Turbeville of Copperas Cove is retiring from the Texas State Guard in October 2021, drawing to a close nearly three decades of dedicated service to his country; and</w:t>
      </w:r>
    </w:p>
    <w:p w:rsidR="003F3435" w:rsidRDefault="0032493E">
      <w:pPr>
        <w:spacing w:line="480" w:lineRule="auto"/>
        <w:ind w:firstLine="720"/>
        <w:jc w:val="both"/>
      </w:pPr>
      <w:r>
        <w:t xml:space="preserve">WHEREAS, Charles Turbeville joined the Texas State Guard in November 2013 and has served at the Camp Mabry headquarters since 2019; he was previously battalion command sergeant major of the 1st Battalion, 2nd Regiment, and brigade command sergeant major of the TXSG Medical Brigade; furthermore, he is a former task force command sergeant major with Operation Lone Star; among his many awards, he has received three Texas Outstanding Service Medals, five Texas Medals of Merit, the Superior Unit Citation Ribbon, and the Texas Faithful Service Medal; and</w:t>
      </w:r>
    </w:p>
    <w:p w:rsidR="003F3435" w:rsidRDefault="0032493E">
      <w:pPr>
        <w:spacing w:line="480" w:lineRule="auto"/>
        <w:ind w:firstLine="720"/>
        <w:jc w:val="both"/>
      </w:pPr>
      <w:r>
        <w:t xml:space="preserve">WHEREAS, After enlisting in the U.S. Army in 1975, Command Sergeant Major Turbeville was assigned to the 4th Battalion, 68th Armor, 82nd Airborne Division at Fort Bragg, North Carolina; he went on to serve at duty stations in Alabama, Kentucky, South Korea, Texas, and Germany, and he provided air traffic control support during Operation Desert Shield and Operation Desert Storm; his final assignment was as first sergeant of Headquarters Troop, 3rd Squadron, 6th Cavalry, 6th Cavalry Brigade, at Fort Hood; he ultimately retired from federal service in 1995; and</w:t>
      </w:r>
    </w:p>
    <w:p w:rsidR="003F3435" w:rsidRDefault="0032493E">
      <w:pPr>
        <w:spacing w:line="480" w:lineRule="auto"/>
        <w:ind w:firstLine="720"/>
        <w:jc w:val="both"/>
      </w:pPr>
      <w:r>
        <w:t xml:space="preserve">WHEREAS, Over the course of his army tenure, Command Sergeant Major Turbeville was honored with numerous accolades, including three Meritorious Service Medals, two Army Commendation Medals, two Army Achievement Medals, the National Defense Service Medal, and the Kuwait Liberation Medal; he holds a bachelor of science degree from Embry-Riddle Aeronautical University and a master's degree in education from the University of Phoenix; and</w:t>
      </w:r>
    </w:p>
    <w:p w:rsidR="003F3435" w:rsidRDefault="0032493E">
      <w:pPr>
        <w:spacing w:line="480" w:lineRule="auto"/>
        <w:ind w:firstLine="720"/>
        <w:jc w:val="both"/>
      </w:pPr>
      <w:r>
        <w:t xml:space="preserve">WHEREAS, In all his endeavors, Command Sergeant Major Turbeville enjoys the love and support of his wife, Brenda, his children, Megan and Adam, and his daughter-in-law, Heather; and</w:t>
      </w:r>
    </w:p>
    <w:p w:rsidR="003F3435" w:rsidRDefault="0032493E">
      <w:pPr>
        <w:spacing w:line="480" w:lineRule="auto"/>
        <w:ind w:firstLine="720"/>
        <w:jc w:val="both"/>
      </w:pPr>
      <w:r>
        <w:t xml:space="preserve">WHEREAS, Charles Turbeville's dedication, professionalism, and devotion to duty have greatly benefited his fellow Americans, and he may indeed reflect with pride on his outstanding record of military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Command Sergeant Major Charles R. Turbeville on his retirement from the Texas State Guard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Command Sergeant Major Turbeville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