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Aledo Independent School District Board of Trustees has been named the 2021 Outstanding School Board by the Texas Association of School Administrators; and</w:t>
      </w:r>
    </w:p>
    <w:p w:rsidR="003F3435" w:rsidRDefault="0032493E">
      <w:pPr>
        <w:spacing w:line="480" w:lineRule="auto"/>
        <w:ind w:firstLine="720"/>
        <w:jc w:val="both"/>
      </w:pPr>
      <w:r>
        <w:t xml:space="preserve">WHEREAS, This prestigious accolade is the highest honor conferred by TASA, which launched its awards program in 1971 to acknowledge school boards that have demonstrated an exceptional commitment to their students and their communities; and</w:t>
      </w:r>
    </w:p>
    <w:p w:rsidR="003F3435" w:rsidRDefault="0032493E">
      <w:pPr>
        <w:spacing w:line="480" w:lineRule="auto"/>
        <w:ind w:firstLine="720"/>
        <w:jc w:val="both"/>
      </w:pPr>
      <w:r>
        <w:t xml:space="preserve">WHEREAS, Chosen from among five finalists, the Aledo ISD board was commended for its teamwork and cohesion; the evaluating committee noted that members prepared thoroughly for meetings and worked well together even when disagreements arose; building trust among residents of the community, the board has remained focused as a group on student learning and academic achievement; and</w:t>
      </w:r>
    </w:p>
    <w:p w:rsidR="003F3435" w:rsidRDefault="0032493E">
      <w:pPr>
        <w:spacing w:line="480" w:lineRule="auto"/>
        <w:ind w:firstLine="720"/>
        <w:jc w:val="both"/>
      </w:pPr>
      <w:r>
        <w:t xml:space="preserve">WHEREAS, The committee also praised the eight members for seeking out training opportunities in order to deepen their understanding of curriculum and their ability to identify and support high-quality instruction in the classroom; in addition, the board was commended for its fiscal responsibility and skill in managing change in the rapidly growing district; and</w:t>
      </w:r>
    </w:p>
    <w:p w:rsidR="003F3435" w:rsidRDefault="0032493E">
      <w:pPr>
        <w:spacing w:line="480" w:lineRule="auto"/>
        <w:ind w:firstLine="720"/>
        <w:jc w:val="both"/>
      </w:pPr>
      <w:r>
        <w:t xml:space="preserve">WHEREAS, Dedicated to promoting educational excellence, the members of the Aledo ISD Board of Trustees are helping area youth reach their full potential, and they are richly deserving of this notable honor; now, therefore, be it</w:t>
      </w:r>
    </w:p>
    <w:p w:rsidR="003F3435" w:rsidRDefault="0032493E">
      <w:pPr>
        <w:spacing w:line="480" w:lineRule="auto"/>
        <w:ind w:firstLine="720"/>
        <w:jc w:val="both"/>
      </w:pPr>
      <w:r>
        <w:t xml:space="preserve">RESOLVED, That the House of Representatives of the 87th Texas Legislature, 3rd Called Session, hereby congratulate the Aledo Independent School District Board of Trustees on its selection as the 2021 Outstanding School Board by the Texas Association of School Administrators and extend to the members sincere best wishes for continued success in their vital endeavors;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