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87S30430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H.R.</w:t>
      </w:r>
      <w:r xml:space="preserve">
        <w:t> </w:t>
      </w:r>
      <w:r>
        <w:t xml:space="preserve">No.</w:t>
      </w:r>
      <w:r xml:space="preserve">
        <w:t> </w:t>
      </w:r>
      <w:r>
        <w:t xml:space="preserve">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untimely passing of Kori Freeman Crow of Austin on September 21, 2021, at the age of 43, has brought a heartbreaking loss to her family, friends, and colleagues; and</w:t>
      </w:r>
    </w:p>
    <w:p w:rsidR="003F3435" w:rsidRDefault="0032493E">
      <w:pPr>
        <w:spacing w:line="480" w:lineRule="auto"/>
        <w:ind w:firstLine="720"/>
        <w:jc w:val="both"/>
      </w:pPr>
      <w:r>
        <w:t xml:space="preserve">WHEREAS, Born on March 14, 1978, in Landstuhl, Germany, to Mike and Starr Freeman, the former Kori Freeman grew up with the companionship of a sister, Lacey; during her childhood, she moved with her family to El Paso and then to Central Texas, where she graduated from Round Rock High School in 1996; while at Round Rock High, she served as editor of the school newspaper and had a memorable stint as the school's dragon mascot; she also participated in a number of local political campaigns; and</w:t>
      </w:r>
    </w:p>
    <w:p w:rsidR="003F3435" w:rsidRDefault="0032493E">
      <w:pPr>
        <w:spacing w:line="480" w:lineRule="auto"/>
        <w:ind w:firstLine="720"/>
        <w:jc w:val="both"/>
      </w:pPr>
      <w:r>
        <w:t xml:space="preserve">WHEREAS, From the age of eight, when she idolized then-President Ronald Reagan, she had set her sights on a career in politics; she majored in communications at Concordia University Texas in Austin, and she went on to meet her future husband, Chad Crow, while running her first political campaign; the couple were married on May 26, 2002, at a ceremony in Round Rock; together with her husband, Ms.</w:t>
      </w:r>
      <w:r xml:space="preserve">
        <w:t> </w:t>
      </w:r>
      <w:r>
        <w:t xml:space="preserve">Crow founded a political consulting firm called KC Strategies that has worked on more than 300 campaigns over the course of two decades; in 2017, she was honored with the Texas Blazing Star Award from the Women's Chamber of Commerce of Texas, and that same year, she was recognized as one of the 40 best campaign professionals under age 40 by the American Association of Political Consultants; and</w:t>
      </w:r>
    </w:p>
    <w:p w:rsidR="003F3435" w:rsidRDefault="0032493E">
      <w:pPr>
        <w:spacing w:line="480" w:lineRule="auto"/>
        <w:ind w:firstLine="720"/>
        <w:jc w:val="both"/>
      </w:pPr>
      <w:r>
        <w:t xml:space="preserve">WHEREAS, Ms.</w:t>
      </w:r>
      <w:r xml:space="preserve">
        <w:t> </w:t>
      </w:r>
      <w:r>
        <w:t xml:space="preserve">Crow and her husband shared a love of travel that led them to live in six different countries and to visit at least 60 others; despite the demands of her work, she was able to have many adventures in far-flung places, which included earning a culinary arts degree in Argentina, becoming a certified master scuba instructor in Honduras, and attending an audience in Rome with Pope John Paul II; in 2019, the Crows were blessed with a son, Francis, while they were living on Vancouver Island in Canada; and</w:t>
      </w:r>
    </w:p>
    <w:p w:rsidR="003F3435" w:rsidRDefault="0032493E">
      <w:pPr>
        <w:spacing w:line="480" w:lineRule="auto"/>
        <w:ind w:firstLine="720"/>
        <w:jc w:val="both"/>
      </w:pPr>
      <w:r>
        <w:t xml:space="preserve">WHEREAS, Kori Crow lived a rich and vibrant life, and she will forever be remembered with deep affection by all who were fortunate enough to know her;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Kori Freeman Crow and extend heartfelt sympathy to the members of her family: to her husband, Chad Crow; to her son, Francis Crow; to her parents, Mike and Starr Freeman; to her sister, Lacey Eaton, and her husband, Bill; to her niece, Samantha Davis, and nephew, Toby Eaton; to her father- and mother-in-law, Joe and Pat Crow; to her uncles and aunts, Pat and Cindy Keith and Joey and Norma Keith; to her cousin, Kelly Higdon;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Kori Crow.</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