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Williamson County are mourning the loss of Constable Kevin Stofle, who passed away on September 13, 2021, at the age of 62; and</w:t>
      </w:r>
    </w:p>
    <w:p w:rsidR="003F3435" w:rsidRDefault="0032493E">
      <w:pPr>
        <w:spacing w:line="480" w:lineRule="auto"/>
        <w:ind w:firstLine="720"/>
        <w:jc w:val="both"/>
      </w:pPr>
      <w:r>
        <w:t xml:space="preserve">WHEREAS, The son of Bill and Earnestine Stofle, Kevin Stofle was born in Sherman on February 21, 1959; after graduating from Whitesboro High School and the Texoma Police Academy, he joined the Whitesboro Police Department at the age of 19; he was hired by the Georgetown Police Department in 1982 and rose to become assistant chief of police; in addition, he served the city as emergency management coordinator; he retired in 2012 and was appointed county constable for Precinct 3 the following year; and</w:t>
      </w:r>
    </w:p>
    <w:p w:rsidR="003F3435" w:rsidRDefault="0032493E">
      <w:pPr>
        <w:spacing w:line="480" w:lineRule="auto"/>
        <w:ind w:firstLine="720"/>
        <w:jc w:val="both"/>
      </w:pPr>
      <w:r>
        <w:t xml:space="preserve">WHEREAS, Constable Stofle was known for his thoughtfulness and compassion, as well his courage and commanding presence, and he excelled as a conflict resolution mediator and instructor; a graduate of the FBI National Academy, he was licensed as a master peace officer and law enforcement instructor; he served for six years as lead instructor for the Texas Institute of Public Problem Solving at The University of Texas at Austin LBJ School of Public Affairs, and he traveled across the country and to Brazil as a lead instructor for the United States Department of Justice; quiet and humble for all his accomplishments, he was a role model and caring mentor to countless younger officers over the course of a career that spanned four decades; and</w:t>
      </w:r>
    </w:p>
    <w:p w:rsidR="003F3435" w:rsidRDefault="0032493E">
      <w:pPr>
        <w:spacing w:line="480" w:lineRule="auto"/>
        <w:ind w:firstLine="720"/>
        <w:jc w:val="both"/>
      </w:pPr>
      <w:r>
        <w:t xml:space="preserve">WHEREAS, Deeply committed to his community, Constable Stofle volunteered for Project Graduation for more than 40 years and served on the board of Habitat for Humanity; he was a youth baseball coach, Georgetown Independent School District mentor, and a Master Mason with the San Gabriel Masonic Lodge No.</w:t>
      </w:r>
      <w:r xml:space="preserve">
        <w:t> </w:t>
      </w:r>
      <w:r>
        <w:t xml:space="preserve">89; moreover, he was a valued member of Celebration Church, serving in numerous capacities; above all, he was devoted to his wife of 26 years, Laura Hawes Stofle, and their four children, Bryan Stofle, Amanda Alff, Colt Stofle, and Lauren Stofle, as well as four grandchildren, Stephen, Elizabeth, Kase, and Kash; he also leaves to cherish his memory his parents, his sister, Debbie Patterson, his nephews, Jeff and Jared Patterson, and many other relatives and friends; and</w:t>
      </w:r>
    </w:p>
    <w:p w:rsidR="003F3435" w:rsidRDefault="0032493E">
      <w:pPr>
        <w:spacing w:line="480" w:lineRule="auto"/>
        <w:ind w:firstLine="720"/>
        <w:jc w:val="both"/>
      </w:pPr>
      <w:r>
        <w:t xml:space="preserve">WHEREAS, Kevin Stofle earned the admiration of all who knew him, and his kindness, integrity, and unyielding dedication to public safety will remain a source of tremendous inspiration to those he left behind; now, therefore, be it</w:t>
      </w:r>
    </w:p>
    <w:p w:rsidR="003F3435" w:rsidRDefault="0032493E">
      <w:pPr>
        <w:spacing w:line="480" w:lineRule="auto"/>
        <w:ind w:firstLine="720"/>
        <w:jc w:val="both"/>
      </w:pPr>
      <w:r>
        <w:t xml:space="preserve">RESOLVED, That the House of Representatives of the 87th Texas Legislature, 3rd Called Session, hereby pay tribute to the life of Williamson County Constable Kevin Stofle and extend sincere condolences to his loved ones;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Constable Kevin Stofle.</w:t>
      </w:r>
    </w:p>
    <w:p w:rsidR="003F3435" w:rsidRDefault="0032493E">
      <w:pPr>
        <w:jc w:val="both"/>
      </w:pPr>
    </w:p>
    <w:p w:rsidR="003F3435" w:rsidRDefault="0032493E">
      <w:pPr>
        <w:jc w:val="right"/>
      </w:pPr>
      <w:r>
        <w:t xml:space="preserve">Patterson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85 was unanimously adopted by a rising vote of the House on October 14,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