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87S30951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96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 who shared in the life of Yancy Williams of Livingston were deeply saddened by his death on October 5, 2021, at the age of 54; and</w:t>
      </w:r>
    </w:p>
    <w:p w:rsidR="003F3435" w:rsidRDefault="0032493E">
      <w:pPr>
        <w:spacing w:line="480" w:lineRule="auto"/>
        <w:ind w:firstLine="720"/>
        <w:jc w:val="both"/>
      </w:pPr>
      <w:r>
        <w:t xml:space="preserve">WHEREAS, Yancy Williams was born in Houston on August 18, 1967, to Ed Williams and Henrietta Patterson, and he grew up with the companionship of four siblings, Chadrick, Pattie, Keisha, and Ora; and</w:t>
      </w:r>
    </w:p>
    <w:p w:rsidR="003F3435" w:rsidRDefault="0032493E">
      <w:pPr>
        <w:spacing w:line="480" w:lineRule="auto"/>
        <w:ind w:firstLine="720"/>
        <w:jc w:val="both"/>
      </w:pPr>
      <w:r>
        <w:t xml:space="preserve">WHEREAS, Answering his nation's call to duty, Mr.</w:t>
      </w:r>
      <w:r xml:space="preserve">
        <w:t> </w:t>
      </w:r>
      <w:r>
        <w:t xml:space="preserve">Williams enlisted in the U.S. Marine Corps in 1983 and the Army Reserve in 1993; over the course of his military career, he served in Operations Desert Storm, Desert Shield, and Iraqi Freedom; he went on to work as a line technician with Sam Houston Electric Cooperative for 30 years; deeply dedicated to his community, he was also a firefighter with the Livingston Volunteer Fire Department; and</w:t>
      </w:r>
    </w:p>
    <w:p w:rsidR="003F3435" w:rsidRDefault="0032493E">
      <w:pPr>
        <w:spacing w:line="480" w:lineRule="auto"/>
        <w:ind w:firstLine="720"/>
        <w:jc w:val="both"/>
      </w:pPr>
      <w:r>
        <w:t xml:space="preserve">WHEREAS, In all his endeavors, Mr.</w:t>
      </w:r>
      <w:r xml:space="preserve">
        <w:t> </w:t>
      </w:r>
      <w:r>
        <w:t xml:space="preserve">Williams enjoyed the love and support of his wife, Tammy, and he took great pride in his children, Crystal and Yancy; and</w:t>
      </w:r>
    </w:p>
    <w:p w:rsidR="003F3435" w:rsidRDefault="0032493E">
      <w:pPr>
        <w:spacing w:line="480" w:lineRule="auto"/>
        <w:ind w:firstLine="720"/>
        <w:jc w:val="both"/>
      </w:pPr>
      <w:r>
        <w:t xml:space="preserve">WHEREAS, Yancy Williams lived a caring and purposeful life, and he leaves behind a record of service that his loved ones can remember with pride;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memory of Yancy Williams and extend heartfelt sympathy to the members of his family: to his wife, Tammy Williams; to his children, Crystal LeeAnn Williams and Yancy Williams; to his stepfather, Willie Roy Patterson; to his siblings, Chadrick Kyle Williams, Pattie Patterson Jackson, Keisha Joseph, and Ora Stevenson; to his mother-in-law and father-in-law, Vivian and Frank Henry; to his siblings-in-law, Tangela Taylor and Andrea Scott;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Yancy Williams.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