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87S30567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members of the community gather to honor and remember fallen officers at the Grand Prairie Police Memorial Service; and</w:t>
      </w:r>
    </w:p>
    <w:p w:rsidR="003F3435" w:rsidRDefault="0032493E">
      <w:pPr>
        <w:spacing w:line="480" w:lineRule="auto"/>
        <w:ind w:firstLine="720"/>
        <w:jc w:val="both"/>
      </w:pPr>
      <w:r>
        <w:t xml:space="preserve">WHEREAS, Conducted by the Grand Prairie Police Department, this solemn ceremony recognizes peace officers who have given their lives in the line of duty for the safety and protection of their fellow citizens; and</w:t>
      </w:r>
    </w:p>
    <w:p w:rsidR="003F3435" w:rsidRDefault="0032493E">
      <w:pPr>
        <w:spacing w:line="480" w:lineRule="auto"/>
        <w:ind w:firstLine="720"/>
        <w:jc w:val="both"/>
      </w:pPr>
      <w:r>
        <w:t xml:space="preserve">WHEREAS, The city's police department works diligently to ensure the well-being of local residents; to uphold its mission, the agency seeks to foster community partnerships and to implement an innovative and holistic approach to law enforcement; and</w:t>
      </w:r>
    </w:p>
    <w:p w:rsidR="003F3435" w:rsidRDefault="0032493E">
      <w:pPr>
        <w:spacing w:line="480" w:lineRule="auto"/>
        <w:ind w:firstLine="720"/>
        <w:jc w:val="both"/>
      </w:pPr>
      <w:r>
        <w:t xml:space="preserve">WHEREAS, Texans owe a profound debt of gratitude to the men and women who risk their lives every day to preserve the peace of their communities, and the Grand Prairie Police Memorial Service is a fitting tribute to the heroism of those brave officers who have made the ultimate sacrifice; now, therefore, be it</w:t>
      </w:r>
    </w:p>
    <w:p w:rsidR="003F3435" w:rsidRDefault="0032493E">
      <w:pPr>
        <w:spacing w:line="480" w:lineRule="auto"/>
        <w:ind w:firstLine="720"/>
        <w:jc w:val="both"/>
      </w:pPr>
      <w:r>
        <w:t xml:space="preserve">RESOLVED, That the House of Representatives of the 87th Texas Legislature, 3rd Called Session, hereby commemorate the annual Grand Prairie Police Memorial Service and extend to all those in attendance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Grand Prairie Police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