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the Arlington Independent School District hosts a Back to School Kickoff to help students and families prepare for a new academic year; and</w:t>
      </w:r>
    </w:p>
    <w:p w:rsidR="003F3435" w:rsidRDefault="0032493E">
      <w:pPr>
        <w:spacing w:line="480" w:lineRule="auto"/>
        <w:ind w:firstLine="720"/>
        <w:jc w:val="both"/>
      </w:pPr>
      <w:r>
        <w:t xml:space="preserve">WHEREAS, First held in 2015, the Back to School Kickoff draws thousands of Arlington ISD students, who are given free backpacks and school supplies; attendees also have the opportunity to sign up for immunizations, vision checks, dental screenings, and haircuts; and</w:t>
      </w:r>
    </w:p>
    <w:p w:rsidR="003F3435" w:rsidRDefault="0032493E">
      <w:pPr>
        <w:spacing w:line="480" w:lineRule="auto"/>
        <w:ind w:firstLine="720"/>
        <w:jc w:val="both"/>
      </w:pPr>
      <w:r>
        <w:t xml:space="preserve">WHEREAS, The Back to School Kickoff receives support from hundreds of community volunteers and a multitude of Arlington organizations; among the annual sponsors are the Gene and Jerry Jones Family Foundation, which through the years has provided the event with funding, school supplies, and the use of the AT&amp;T Stadium as a venue; the organization, founded by the family of Dallas Cowboys owner and president, Jerry Jones, donates millions of dollars to benefit youth programs, women's health, and military and Hispanic outreach initiatives; and</w:t>
      </w:r>
    </w:p>
    <w:p w:rsidR="003F3435" w:rsidRDefault="0032493E">
      <w:pPr>
        <w:spacing w:line="480" w:lineRule="auto"/>
        <w:ind w:firstLine="720"/>
        <w:jc w:val="both"/>
      </w:pPr>
      <w:r>
        <w:t xml:space="preserve">WHEREAS, One of the largest school districts in the state, Arlington ISD serves approximately 60,000 young Texans; the district offers a well-rounded curriculum that includes a gifted and talented program for elementary and secondary students, an award-winning special education program, and a nationally recognized fine arts program; and</w:t>
      </w:r>
    </w:p>
    <w:p w:rsidR="003F3435" w:rsidRDefault="0032493E">
      <w:pPr>
        <w:spacing w:line="480" w:lineRule="auto"/>
        <w:ind w:firstLine="720"/>
        <w:jc w:val="both"/>
      </w:pPr>
      <w:r>
        <w:t xml:space="preserve">WHEREAS, The Arlington ISD Back to School Kickoff is a much-anticipated celebration of a new school year, and all those who help make this worthwhile endeavor possible are indeed deserving of recognition;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Arlington ISD Back to School Kickoff and extend to everyone associated with the district sincere best wishes for a successful school year.</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116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