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Arlington Independent School District is conducting its annual Operation Graduation initiative to increase the graduation rate of area high school students; and</w:t>
      </w:r>
    </w:p>
    <w:p w:rsidR="003F3435" w:rsidRDefault="0032493E">
      <w:pPr>
        <w:spacing w:line="480" w:lineRule="auto"/>
        <w:ind w:firstLine="720"/>
        <w:jc w:val="both"/>
      </w:pPr>
      <w:r>
        <w:t xml:space="preserve">WHEREAS, Each year, Arlington ISD staff and volunteers visit the homes of students who have been absent for an extended period of time in order to encourage them to return and earn their diplomas; district representatives also offer information about the support services and flexible learning options that are available to assist them in graduating; and</w:t>
      </w:r>
    </w:p>
    <w:p w:rsidR="003F3435" w:rsidRDefault="0032493E">
      <w:pPr>
        <w:spacing w:line="480" w:lineRule="auto"/>
        <w:ind w:firstLine="720"/>
        <w:jc w:val="both"/>
      </w:pPr>
      <w:r>
        <w:t xml:space="preserve">WHEREAS, Arlington ISD is committed to providing every student with a positive learning experience and the tools to graduate and succeed in life, and Operation Graduation is helping to set many young Texans on the path to a bright and rewarding future; now, therefore, be it</w:t>
      </w:r>
    </w:p>
    <w:p w:rsidR="003F3435" w:rsidRDefault="0032493E">
      <w:pPr>
        <w:spacing w:line="480" w:lineRule="auto"/>
        <w:ind w:firstLine="720"/>
        <w:jc w:val="both"/>
      </w:pPr>
      <w:r>
        <w:t xml:space="preserve">RESOLVED, That the House of Representatives of the 87th Texas Legislature, 3rd Called Session, hereby commemorate the Arlington Independent School District's annual Operation Graduation initiative and extend to all those associated with the program sincere best wishes for continued success with their important work; and, be it further</w:t>
      </w:r>
    </w:p>
    <w:p w:rsidR="003F3435" w:rsidRDefault="0032493E">
      <w:pPr>
        <w:spacing w:line="480" w:lineRule="auto"/>
        <w:ind w:firstLine="720"/>
        <w:jc w:val="both"/>
      </w:pPr>
      <w:r>
        <w:t xml:space="preserve">RESOLVED, That an official copy of this resolution be prepared for the district as an expression of high regard by the Texas House of Representatives.</w:t>
      </w:r>
    </w:p>
    <w:p w:rsidR="003F3435" w:rsidRDefault="0032493E">
      <w:pPr>
        <w:jc w:val="both"/>
      </w:pPr>
    </w:p>
    <w:p w:rsidR="003F3435" w:rsidRDefault="0032493E">
      <w:pPr>
        <w:jc w:val="right"/>
      </w:pPr>
      <w:r>
        <w:t xml:space="preserve">Turner of Tarrant</w:t>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117 was adopted by the House on October 14,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