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the Nu Pi Lambda Chapter of Alpha Phi Alpha Fraternity hosts its Dr.</w:t>
      </w:r>
      <w:r xml:space="preserve">
        <w:t> </w:t>
      </w:r>
      <w:r>
        <w:t xml:space="preserve">Martin Luther King, Jr. Scholarship Breakfast; and</w:t>
      </w:r>
    </w:p>
    <w:p w:rsidR="003F3435" w:rsidRDefault="0032493E">
      <w:pPr>
        <w:spacing w:line="480" w:lineRule="auto"/>
        <w:ind w:firstLine="720"/>
        <w:jc w:val="both"/>
      </w:pPr>
      <w:r>
        <w:t xml:space="preserve">WHEREAS, This much-anticipated event is held in honor of civil rights activist Dr.</w:t>
      </w:r>
      <w:r xml:space="preserve">
        <w:t> </w:t>
      </w:r>
      <w:r>
        <w:t xml:space="preserve">Martin Luther King, Jr., who was an esteemed member of Alpha Phi Alpha; proceeds from the breakfast benefit local high school students through the Nu Pi Lambda Scholarship Foundation; and</w:t>
      </w:r>
    </w:p>
    <w:p w:rsidR="003F3435" w:rsidRDefault="0032493E">
      <w:pPr>
        <w:spacing w:line="480" w:lineRule="auto"/>
        <w:ind w:firstLine="720"/>
        <w:jc w:val="both"/>
      </w:pPr>
      <w:r>
        <w:t xml:space="preserve">WHEREAS, Founded in 1906, Alpha Phi Alpha is one of the first intercollegiate Greek-letter fraternities established for African Americans; its members work tirelessly to promote academic excellence and to correct injustices faced by African American communities; and</w:t>
      </w:r>
    </w:p>
    <w:p w:rsidR="003F3435" w:rsidRDefault="0032493E">
      <w:pPr>
        <w:spacing w:line="480" w:lineRule="auto"/>
        <w:ind w:firstLine="720"/>
        <w:jc w:val="both"/>
      </w:pPr>
      <w:r>
        <w:t xml:space="preserve">WHEREAS, The Nu Pi Lambda Chapter was chartered on March 27, 1981, to serve Arlington and the surrounding cities within the Dallas-Fort Worth Metroplex; among its many accolades, Nu Pi Lambda has been named the Texas and Southwestern Regional Chapter of the Year; and</w:t>
      </w:r>
    </w:p>
    <w:p w:rsidR="003F3435" w:rsidRDefault="0032493E">
      <w:pPr>
        <w:spacing w:line="480" w:lineRule="auto"/>
        <w:ind w:firstLine="720"/>
        <w:jc w:val="both"/>
      </w:pPr>
      <w:r>
        <w:t xml:space="preserve">WHEREAS, For four decades, The Nu Pi Lambda Chapter of Alpha Phi Alpha Fraternity has played an important role in the lives of its members and the wider community, and the organization's dedication to helping young people achieve their educational goals is indeed deserving of recognition; now, therefore, be it</w:t>
      </w:r>
    </w:p>
    <w:p w:rsidR="003F3435" w:rsidRDefault="0032493E">
      <w:pPr>
        <w:spacing w:line="480" w:lineRule="auto"/>
        <w:ind w:firstLine="720"/>
        <w:jc w:val="both"/>
      </w:pPr>
      <w:r>
        <w:t xml:space="preserve">RESOLVED, That the House of Representatives of the 87th Texas Legislature, 3rd Called Session, hereby recognize the annual Dr.</w:t>
      </w:r>
      <w:r xml:space="preserve">
        <w:t> </w:t>
      </w:r>
      <w:r>
        <w:t xml:space="preserve">Martin Luther King, Jr. Scholarship Breakfast and extend to all those associated with the Nu Pi Lambda Chapter of Alpha Phi Alpha Fraternity sincere best wishes for the future; and, be it further</w:t>
      </w:r>
    </w:p>
    <w:p w:rsidR="003F3435" w:rsidRDefault="0032493E">
      <w:pPr>
        <w:spacing w:line="480" w:lineRule="auto"/>
        <w:ind w:firstLine="720"/>
        <w:jc w:val="both"/>
      </w:pPr>
      <w:r>
        <w:t xml:space="preserve">RESOLVED, That an official copy of this resolution be prepared for Nu Pi Lambda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