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87S30098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Shirley Ann Johnson, who passed away on August 29, 2021, at the age of 77; and</w:t>
      </w:r>
    </w:p>
    <w:p w:rsidR="003F3435" w:rsidRDefault="0032493E">
      <w:pPr>
        <w:spacing w:line="480" w:lineRule="auto"/>
        <w:ind w:firstLine="720"/>
        <w:jc w:val="both"/>
      </w:pPr>
      <w:r>
        <w:t xml:space="preserve">WHEREAS, The youngest child of William and Helen Boyd, Shirley Johnson was born in Norfolk, Virginia, on June 21, 1944; her mother later married Thomas Joyner, and they raised her with the company of her younger sister, Thomasine; after graduating from Booker T. Washington High School, she was joined in matrimony to the love of her life, Rolland L. Johnson Sr.; they were blessed with two children, Rolland and Nicole; and</w:t>
      </w:r>
    </w:p>
    <w:p w:rsidR="003F3435" w:rsidRDefault="0032493E">
      <w:pPr>
        <w:spacing w:line="480" w:lineRule="auto"/>
        <w:ind w:firstLine="720"/>
        <w:jc w:val="both"/>
      </w:pPr>
      <w:r>
        <w:t xml:space="preserve">WHEREAS, After the couple settled in Dale City, Virginia, Mrs.</w:t>
      </w:r>
      <w:r xml:space="preserve">
        <w:t> </w:t>
      </w:r>
      <w:r>
        <w:t xml:space="preserve">Johnson became active in the children's ministry at Little Union Baptist Church in neighboring Dumfries; she gathered her family around the kitchen table for Saturday board games, as well as nightly meals, and she welcomed many local youngsters into her happy home; between work and her children's activities, she was kept very busy, but she made time to participate in civic life; as a delegate to the 1984 Virginia State Democratic Convention, she proudly cast her vote for Jesse Jackson's presidential candidacy; she loved to play softball and volleyball and enjoyed summer vacations at the beach with family and friends, as well as getaways and cruises with her husband; and</w:t>
      </w:r>
    </w:p>
    <w:p w:rsidR="003F3435" w:rsidRDefault="0032493E">
      <w:pPr>
        <w:spacing w:line="480" w:lineRule="auto"/>
        <w:ind w:firstLine="720"/>
        <w:jc w:val="both"/>
      </w:pPr>
      <w:r>
        <w:t xml:space="preserve">WHEREAS, A job transfer brought Mrs.</w:t>
      </w:r>
      <w:r xml:space="preserve">
        <w:t> </w:t>
      </w:r>
      <w:r>
        <w:t xml:space="preserve">and Mr.</w:t>
      </w:r>
      <w:r xml:space="preserve">
        <w:t> </w:t>
      </w:r>
      <w:r>
        <w:t xml:space="preserve">Johnson to Fort Worth, and they became valued members of First St.</w:t>
      </w:r>
      <w:r xml:space="preserve">
        <w:t> </w:t>
      </w:r>
      <w:r>
        <w:t xml:space="preserve">John Cathedral, serving as deaconess and deacon; Mrs.</w:t>
      </w:r>
      <w:r xml:space="preserve">
        <w:t> </w:t>
      </w:r>
      <w:r>
        <w:t xml:space="preserve">Johnson delighted in her role as the treasured "Nana" of nine grandchildren, and she happily chauffeured them everywhere, celebrated their special moments, and treated them to her famous oatmeal cookies and macaroni and cheese; even when battling cancer, she set an example of grace, courage, faith, and resilience; and</w:t>
      </w:r>
    </w:p>
    <w:p w:rsidR="003F3435" w:rsidRDefault="0032493E">
      <w:pPr>
        <w:spacing w:line="480" w:lineRule="auto"/>
        <w:ind w:firstLine="720"/>
        <w:jc w:val="both"/>
      </w:pPr>
      <w:r>
        <w:t xml:space="preserve">WHEREAS, Shirley Johnson lived a caring and purposeful life, and she will forever be remembered with deep affection by all who held her close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Shirley Ann Johnson and extend sincere condolences to her loved ones: to her husband, Rolland L. Johnson Sr.; to her children, Rolland L. Johnson Jr. and his wife, Corine, and Texas State Representative Nicole D. Collier and her husband, Gary; to her grandchildren, Courtney, Lindsey, Tremaine, Eve, Cameron, Jay, Chris, Astane, and Jasmynne; to her great-grandchildren, Sydney, Hazel, Pearl, Golden, Mo'ney, and Boss; to her sister, Thomasine Hinchey; to her brother-in-law, Walter B. Johnson Jr.;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Shirley Ann Johnson.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