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87S31215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H.R.</w:t>
      </w:r>
      <w:r xml:space="preserve">
        <w:t> </w:t>
      </w:r>
      <w:r>
        <w:t xml:space="preserve">No.</w:t>
      </w:r>
      <w:r xml:space="preserve">
        <w:t> </w:t>
      </w:r>
      <w:r>
        <w:t xml:space="preserve">150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life made rich through meaningful service drew to a close with the passing of Eroletta Piasczyk on September</w:t>
      </w:r>
      <w:r xml:space="preserve">
        <w:t> </w:t>
      </w:r>
      <w:r>
        <w:t xml:space="preserve">30, 2021, at the age of 71; and</w:t>
      </w:r>
    </w:p>
    <w:p w:rsidR="003F3435" w:rsidRDefault="0032493E">
      <w:pPr>
        <w:spacing w:line="480" w:lineRule="auto"/>
        <w:ind w:firstLine="720"/>
        <w:jc w:val="both"/>
      </w:pPr>
      <w:r>
        <w:t xml:space="preserve">WHEREAS, The former Eroletta Spradling was born to Margie and Earl Spradling in Christiansburg, Virginia, on August</w:t>
      </w:r>
      <w:r xml:space="preserve">
        <w:t> </w:t>
      </w:r>
      <w:r>
        <w:t xml:space="preserve">13, 1950, and she grew up with the companionship of two siblings, Brenda and Terry; in 1972, she married Henry Piasczyk, and the couple shared a fulfilling union that spanned nearly half a century; Ms.</w:t>
      </w:r>
      <w:r xml:space="preserve">
        <w:t> </w:t>
      </w:r>
      <w:r>
        <w:t xml:space="preserve">Piasczyk became the proud mother of two children, Todd and Tasha, and with the passing years, she had the pleasure of seeing her family grow to include two grandsons, Landry and Rhett; and</w:t>
      </w:r>
    </w:p>
    <w:p w:rsidR="003F3435" w:rsidRDefault="0032493E">
      <w:pPr>
        <w:spacing w:line="480" w:lineRule="auto"/>
        <w:ind w:firstLine="720"/>
        <w:jc w:val="both"/>
      </w:pPr>
      <w:r>
        <w:t xml:space="preserve">WHEREAS, Ms.</w:t>
      </w:r>
      <w:r xml:space="preserve">
        <w:t> </w:t>
      </w:r>
      <w:r>
        <w:t xml:space="preserve">Piasczyk earned a bachelor of science degree from Tennessee Wesleyan University and went on to work in the children's clothing business with her husband for more than 25 years; she later joined the faculty of Christa McAuliffe Learning Center in the Richardson Independent School District, where she taught for nearly two decades; a beloved educator, she was deeply devoted to her students, and her compassionate and gracious nature earned her the esteem of all who were fortunate enough to know her; and</w:t>
      </w:r>
    </w:p>
    <w:p w:rsidR="003F3435" w:rsidRDefault="0032493E">
      <w:pPr>
        <w:spacing w:line="480" w:lineRule="auto"/>
        <w:ind w:firstLine="720"/>
        <w:jc w:val="both"/>
      </w:pPr>
      <w:r>
        <w:t xml:space="preserve">WHEREAS, Although Eroletta Piasczyk is deeply missed, the lives of her loved ones, colleagues, and students were forever enriched by the time they spent with her, and she will always hold a treasured place in their hearts; now, therefore, be it</w:t>
      </w:r>
    </w:p>
    <w:p w:rsidR="003F3435" w:rsidRDefault="0032493E">
      <w:pPr>
        <w:spacing w:line="480" w:lineRule="auto"/>
        <w:ind w:firstLine="720"/>
        <w:jc w:val="both"/>
      </w:pPr>
      <w:r>
        <w:t xml:space="preserve">RESOLVED, That the House of Representatives of the 87th Texas Legislature, 3rd Called Session, hereby pay tribute to the memory of Eroletta Piasczyk and extend sincere condolences to all who mourn her passing; and, be it further</w:t>
      </w:r>
    </w:p>
    <w:p w:rsidR="003F3435" w:rsidRDefault="0032493E">
      <w:pPr>
        <w:spacing w:line="480" w:lineRule="auto"/>
        <w:ind w:firstLine="720"/>
        <w:jc w:val="both"/>
      </w:pPr>
      <w:r>
        <w:t xml:space="preserve">RESOLVED, That an official copy of this resolution be prepared for her family and that when the Texas House of Representatives adjourns this day, it do so in memory of Eroletta Piasczyk.</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