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87S31283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Chantal Vessali of College Station, who passed away on October 5, 2021, at the age of 78; and</w:t>
      </w:r>
    </w:p>
    <w:p w:rsidR="003F3435" w:rsidRDefault="0032493E">
      <w:pPr>
        <w:spacing w:line="480" w:lineRule="auto"/>
        <w:ind w:firstLine="720"/>
        <w:jc w:val="both"/>
      </w:pPr>
      <w:r>
        <w:t xml:space="preserve">WHEREAS, The daughter of Gustave and Hélène Vial, the former Chantal Vial was born in Annecy, France, on March 23, 1943, and she grew up with the companionship of a sister, Michelle; she studied art history in Florence, Italy, where she met her future husband, Parviz Vessali, and the couple were later blessed with a daughter, Elianor; and</w:t>
      </w:r>
    </w:p>
    <w:p w:rsidR="003F3435" w:rsidRDefault="0032493E">
      <w:pPr>
        <w:spacing w:line="480" w:lineRule="auto"/>
        <w:ind w:firstLine="720"/>
        <w:jc w:val="both"/>
      </w:pPr>
      <w:r>
        <w:t xml:space="preserve">WHEREAS, After immigrating to the United States in 1967, Mrs.</w:t>
      </w:r>
      <w:r xml:space="preserve">
        <w:t> </w:t>
      </w:r>
      <w:r>
        <w:t xml:space="preserve">Vessali established the French School in Houston to serve French expatriate families who worked in the oil industry; in the mid-1970s, she moved with her family to Iran and transferred ownership of the school to the Mission Laïque Française; the school eventually became the Awty International School; and</w:t>
      </w:r>
    </w:p>
    <w:p w:rsidR="003F3435" w:rsidRDefault="0032493E">
      <w:pPr>
        <w:spacing w:line="480" w:lineRule="auto"/>
        <w:ind w:firstLine="720"/>
        <w:jc w:val="both"/>
      </w:pPr>
      <w:r>
        <w:t xml:space="preserve">WHEREAS, Soon after the start of the Iranian Revolution, the Vessali family returned to Houston; Mrs.</w:t>
      </w:r>
      <w:r xml:space="preserve">
        <w:t> </w:t>
      </w:r>
      <w:r>
        <w:t xml:space="preserve">Vessali went on to teach French at Lamar High School, and she later served as head of Lower School and Pre-School at the Awty International School, where she implemented a total immersion dual language program; and</w:t>
      </w:r>
    </w:p>
    <w:p w:rsidR="003F3435" w:rsidRDefault="0032493E">
      <w:pPr>
        <w:spacing w:line="480" w:lineRule="auto"/>
        <w:ind w:firstLine="720"/>
        <w:jc w:val="both"/>
      </w:pPr>
      <w:r>
        <w:t xml:space="preserve">WHEREAS, While attending the University of Houston, Mrs.</w:t>
      </w:r>
      <w:r xml:space="preserve">
        <w:t> </w:t>
      </w:r>
      <w:r>
        <w:t xml:space="preserve">Vessali worked part-time at Foley's, and her keen sense of fashion earned her a job offer to become a floor model for the department store; after the mid-1980s, she and her family relocated to New York, and she accepted a position with Genny fashion house; over the course of her career, she traveled throughout North America to direct trunk shows and conduct fashion clinics; and</w:t>
      </w:r>
    </w:p>
    <w:p w:rsidR="003F3435" w:rsidRDefault="0032493E">
      <w:pPr>
        <w:spacing w:line="480" w:lineRule="auto"/>
        <w:ind w:firstLine="720"/>
        <w:jc w:val="both"/>
      </w:pPr>
      <w:r>
        <w:t xml:space="preserve">WHEREAS, The Vessali family ultimately settled in College Station, where they have owned several rental properties; dedicated to conservative principles, Mrs.</w:t>
      </w:r>
      <w:r xml:space="preserve">
        <w:t> </w:t>
      </w:r>
      <w:r>
        <w:t xml:space="preserve">Vessali volunteered her time to recruit and support a number of political candidates; in her leisure hours, she enjoyed traveling to France, Switzerland, and Italy; and</w:t>
      </w:r>
    </w:p>
    <w:p w:rsidR="003F3435" w:rsidRDefault="0032493E">
      <w:pPr>
        <w:spacing w:line="480" w:lineRule="auto"/>
        <w:ind w:firstLine="720"/>
        <w:jc w:val="both"/>
      </w:pPr>
      <w:r>
        <w:t xml:space="preserve">WHEREAS, Chantal Vessali lived a full and generous life surrounded by those she loved, and they will forever carry her close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Chantal Vessali and extend heartfelt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Chantal Vessali.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