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Jim Streety, who has been honored with a Living Legends of New Braunfels Award by the Braunfels Foundation Trust; and</w:t>
      </w:r>
    </w:p>
    <w:p w:rsidR="003F3435" w:rsidRDefault="0032493E">
      <w:pPr>
        <w:spacing w:line="480" w:lineRule="auto"/>
        <w:ind w:firstLine="720"/>
        <w:jc w:val="both"/>
      </w:pPr>
      <w:r>
        <w:rPr>
          <w:b/>
        </w:rPr>
        <w:t xml:space="preserve">WHEREAS</w:t>
      </w:r>
      <w:r>
        <w:t xml:space="preserve">, Each year, the Braunfels Foundation Trust hosts a celebratory luncheon and honors the recipients of the Living Legends of New Braunfels Award, which recognizes a select few individuals who have dedicated years of outstanding support to the people, institutions, and history of New Braunfels; and</w:t>
      </w:r>
    </w:p>
    <w:p w:rsidR="003F3435" w:rsidRDefault="0032493E">
      <w:pPr>
        <w:spacing w:line="480" w:lineRule="auto"/>
        <w:ind w:firstLine="720"/>
        <w:jc w:val="both"/>
      </w:pPr>
      <w:r>
        <w:rPr>
          <w:b/>
        </w:rPr>
        <w:t xml:space="preserve">WHEREAS</w:t>
      </w:r>
      <w:r>
        <w:t xml:space="preserve">, Jim Streety is an award-winning coach and athletics director whose impressive career has brought great distinction to the New Braunfels community; as head football coach for New Braunfels High School, he guided his teams to success during 17 seasons, and throughout his tenure as athletics director of the New Braunfels Independent School District, he has fostered a culture of excellence and has sought to instill in students the value of hard work and discipline and the importance of grace in defeat; and</w:t>
      </w:r>
    </w:p>
    <w:p w:rsidR="003F3435" w:rsidRDefault="0032493E">
      <w:pPr>
        <w:spacing w:line="480" w:lineRule="auto"/>
        <w:ind w:firstLine="720"/>
        <w:jc w:val="both"/>
      </w:pPr>
      <w:r>
        <w:rPr>
          <w:b/>
        </w:rPr>
        <w:t xml:space="preserve">WHEREAS</w:t>
      </w:r>
      <w:r>
        <w:t xml:space="preserve">, In addition to his many outstanding professional accomplishments, he is an exemplary community leader and gives generously of his time and energy to benefit the efforts of local charitable groups and youth programs; his dedicated service on behalf of area students, teachers, and families is appreciated by all and continues to be an invaluable asset to the community; and</w:t>
      </w:r>
    </w:p>
    <w:p w:rsidR="003F3435" w:rsidRDefault="0032493E">
      <w:pPr>
        <w:spacing w:line="480" w:lineRule="auto"/>
        <w:ind w:firstLine="720"/>
        <w:jc w:val="both"/>
      </w:pPr>
      <w:r>
        <w:rPr>
          <w:b/>
        </w:rPr>
        <w:t xml:space="preserve">WHEREAS</w:t>
      </w:r>
      <w:r>
        <w:t xml:space="preserve">, Mr. Streety has helped the City of New Braunfels to flourish through his devoted civic service, and it is indeed fitting that he receive special recognition for his many contributions to the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congratulations to Jim Streety on receiving the Living Legends of New Braunfels Award;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