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82</w:t>
      </w:r>
    </w:p>
    <w:p w:rsidR="003F3435" w:rsidRDefault="003F3435"/>
    <w:p w:rsidR="003F3435" w:rsidRDefault="0032493E">
      <w:pPr>
        <w:spacing w:line="480" w:lineRule="auto"/>
        <w:ind w:firstLine="720"/>
        <w:jc w:val="both"/>
      </w:pPr>
      <w:r>
        <w:rPr>
          <w:b/>
        </w:rPr>
        <w:t xml:space="preserve">WHEREAS</w:t>
      </w:r>
      <w:r>
        <w:t xml:space="preserve">, The 100th birthday of an esteemed Texan is truly a cause for celebration, and August Pahmiyer marked this special milestone on August 26, 2021; and</w:t>
      </w:r>
    </w:p>
    <w:p w:rsidR="003F3435" w:rsidRDefault="0032493E">
      <w:pPr>
        <w:spacing w:line="480" w:lineRule="auto"/>
        <w:ind w:firstLine="720"/>
        <w:jc w:val="both"/>
      </w:pPr>
      <w:r>
        <w:rPr>
          <w:b/>
        </w:rPr>
        <w:t xml:space="preserve">WHEREAS</w:t>
      </w:r>
      <w:r>
        <w:t xml:space="preserve">,</w:t>
      </w:r>
      <w:r>
        <w:t xml:space="preserve"> Born in Karnes City in 1921, Mr.</w:t>
      </w:r>
      <w:r xml:space="preserve">
        <w:t> </w:t>
      </w:r>
      <w:r>
        <w:t xml:space="preserve">Pahmiyer answered his nation's call to duty during World War II, joining the United States Army in 1942; he served with the 681st and 821st Tank Destroyer Battalions and with the U.S. Army Military Police; in the course of his duties, he participated in the Allied invasion of Europe, going ashore at Omaha Beach in Normandy 20 days after D-Day, and serving as a rifleman and supply truck driver until the surrender of Nazi Germany in May 1945; in recognition of his valiant service in Normandy, Northern France, Rhineland, and Central Europe, he was awarded four Bronze Stars; and</w:t>
      </w:r>
    </w:p>
    <w:p w:rsidR="003F3435" w:rsidRDefault="0032493E">
      <w:pPr>
        <w:spacing w:line="480" w:lineRule="auto"/>
        <w:ind w:firstLine="720"/>
        <w:jc w:val="both"/>
      </w:pPr>
      <w:r>
        <w:rPr>
          <w:b/>
        </w:rPr>
        <w:t xml:space="preserve">WHEREAS</w:t>
      </w:r>
      <w:r>
        <w:t xml:space="preserve">,</w:t>
      </w:r>
      <w:r>
        <w:t xml:space="preserve"> After the war, Mr.</w:t>
      </w:r>
      <w:r xml:space="preserve">
        <w:t> </w:t>
      </w:r>
      <w:r>
        <w:t xml:space="preserve">Pahmiyer settled in Brenham and worked at Appel Motors for nearly four decades; he and his wife, the former Ella Schulz, shared a rewarding marriage that spanned 32 years before her passing in 1978; his family also includes his daughter, Janet Long, and stepson, Clarence Gerke; and</w:t>
      </w:r>
    </w:p>
    <w:p w:rsidR="003F3435" w:rsidRDefault="0032493E">
      <w:pPr>
        <w:spacing w:line="480" w:lineRule="auto"/>
        <w:ind w:firstLine="720"/>
        <w:jc w:val="both"/>
      </w:pPr>
      <w:r>
        <w:rPr>
          <w:b/>
        </w:rPr>
        <w:t xml:space="preserve">WHEREAS</w:t>
      </w:r>
      <w:r>
        <w:t xml:space="preserve">, In commemoration of his centennial birthday, Washington County designated August 26 as August Pahmiyer Day, which included a Drive-by and Wave event and a gathering at St.</w:t>
      </w:r>
      <w:r xml:space="preserve">
        <w:t> </w:t>
      </w:r>
      <w:r>
        <w:t xml:space="preserve">Paul's Evangelical Lutheran Church Fellowship Hall in Brenham; in addition, a tribute by the Patriot Guard Riders of East Texas took place at the Atria Copeland senior living community in Tyler, where Mr.</w:t>
      </w:r>
      <w:r xml:space="preserve">
        <w:t> </w:t>
      </w:r>
      <w:r>
        <w:t xml:space="preserve">Pahmiyer has resided since earlier in 2021; and</w:t>
      </w:r>
    </w:p>
    <w:p w:rsidR="003F3435" w:rsidRDefault="0032493E">
      <w:pPr>
        <w:spacing w:line="480" w:lineRule="auto"/>
        <w:ind w:firstLine="720"/>
        <w:jc w:val="both"/>
      </w:pPr>
      <w:r>
        <w:rPr>
          <w:b/>
        </w:rPr>
        <w:t xml:space="preserve">WHEREAS</w:t>
      </w:r>
      <w:r>
        <w:t xml:space="preserve">, August Pahmiyer has earned the admiration and affection of countless people over the past century, and it is truly a pleasure to honor him for having joined an elite group of Texans who can look back on 100 years of meaningful achievements; now, therefore, be it</w:t>
      </w:r>
    </w:p>
    <w:p w:rsidR="003F3435" w:rsidRDefault="0032493E">
      <w:pPr>
        <w:spacing w:line="480" w:lineRule="auto"/>
        <w:ind w:firstLine="720"/>
        <w:jc w:val="both"/>
      </w:pPr>
      <w:r>
        <w:rPr>
          <w:b/>
        </w:rPr>
        <w:t xml:space="preserve">RESOLVED</w:t>
      </w:r>
      <w:r>
        <w:t xml:space="preserve">, That the Senate of the State of Texas, 87th Legislature, 3rd Called Session, hereby congratulate August Pahmiyer on his 100th birthday and extend to him sincere best wishes for continued happiness; and, be it further</w:t>
      </w:r>
    </w:p>
    <w:p w:rsidR="003F3435" w:rsidRDefault="0032493E">
      <w:pPr>
        <w:spacing w:line="480" w:lineRule="auto"/>
        <w:ind w:firstLine="720"/>
        <w:jc w:val="both"/>
      </w:pPr>
      <w:r>
        <w:rPr>
          <w:b/>
        </w:rPr>
        <w:t xml:space="preserve">RESOLVED</w:t>
      </w:r>
      <w:r>
        <w:t xml:space="preserve">, That an official copy of this Resolution be prepared for Mr.</w:t>
      </w:r>
      <w:r xml:space="preserve">
        <w:t> </w:t>
      </w:r>
      <w:r>
        <w:t xml:space="preserve">Pahmiyer as an expression of high regard from the Texas Senate.</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October 14,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