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Hughes</w:t>
      </w:r>
      <w:r xml:space="preserve">
        <w:tab wTab="150" tlc="none" cTlc="0"/>
      </w:r>
      <w:r>
        <w:t xml:space="preserve">S.R.</w:t>
      </w:r>
      <w:r xml:space="preserve">
        <w:t> </w:t>
      </w:r>
      <w:r>
        <w:t xml:space="preserve">No.</w:t>
      </w:r>
      <w:r xml:space="preserve">
        <w:t> </w:t>
      </w:r>
      <w:r>
        <w:t xml:space="preserve">82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SENATE RESOLUTION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100th birthday of an esteemed Texan is truly a cause for celebration, and August Pahmiyer marked this special milestone on August 26, 2021;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Born in Karnes City in 1921, Mr.</w:t>
      </w:r>
      <w:r xml:space="preserve">
        <w:t> </w:t>
      </w:r>
      <w:r>
        <w:t xml:space="preserve">Pahmiyer answered his nation's call to duty during World War II, joining the United States Army in 1942; he served with the 681st and 821st Tank Destroyer Battalions and with the U.S. Army Military Police; in the course of his duties, he participated in the Allied invasion of Europe, going ashore at Omaha Beach in Normandy 20 days after D-Day, and serving as a rifleman and supply truck driver until the surrender of Nazi Germany in May 1945; in recognition of his valiant service in Normandy, Northern France, Rhineland, and Central Europe, he was awarded four Bronze Stars;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After the war, Mr.</w:t>
      </w:r>
      <w:r xml:space="preserve">
        <w:t> </w:t>
      </w:r>
      <w:r>
        <w:t xml:space="preserve">Pahmiyer settled in Brenham and worked at Appel Motors for nearly four decades; he and his wife, the former Ella Schulz, shared a rewarding marriage that spanned 32 years before her passing in 1978; his family also includes his daughter, Janet Long, and stepson, Clarence Gerke;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commemoration of his centennial birthday, Washington County designated August 26 as August Pahmiyer Day, which included a Drive-by and Wave event and a gathering at St.</w:t>
      </w:r>
      <w:r xml:space="preserve">
        <w:t> </w:t>
      </w:r>
      <w:r>
        <w:t xml:space="preserve">Paul's Evangelical Lutheran Church Fellowship Hall in Brenham; in addition, a tribute by the Patriot Guard Riders of East Texas took place at the Atria Copeland senior living community in Tyler, where Mr.</w:t>
      </w:r>
      <w:r xml:space="preserve">
        <w:t> </w:t>
      </w:r>
      <w:r>
        <w:t xml:space="preserve">Pahmiyer has resided since earlier in 2021;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August Pahmiyer has earned the admiration and affection of countless people over the past century, and it is truly a pleasure to honor him for having joined an elite group of Texans who can look back on 100 years of meaningful achievements;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Senate of the 87th Texas Legislature, 2nd Called Session, hereby congratulate August Pahmiyer on his 100th birthday and extend to him sincere best wishes for continued happiness;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Pahmiyer as an expression of high regard by the Texas Senate.</w:t>
      </w:r>
    </w:p>
    <w:p w:rsidR="003F3435" w:rsidRDefault="0032493E">
      <w:pPr>
        <w:spacing w:line="480" w:lineRule="auto"/>
        <w:jc w:val="both"/>
      </w:pP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82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