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S.R.</w:t>
      </w:r>
      <w:r xml:space="preserve">
        <w:t> </w:t>
      </w:r>
      <w:r>
        <w:t xml:space="preserve">No.</w:t>
      </w:r>
      <w:r xml:space="preserve">
        <w:t> </w:t>
      </w:r>
      <w:r>
        <w:t xml:space="preserve">88</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A rich and purposeful life drew to a close with the passing of John Walton Moran on September</w:t>
      </w:r>
      <w:r xml:space="preserve">
        <w:t> </w:t>
      </w:r>
      <w:r>
        <w:t xml:space="preserve">20, 2021, at the age of 92; and</w:t>
      </w:r>
    </w:p>
    <w:p w:rsidR="003F3435" w:rsidRDefault="0032493E">
      <w:pPr>
        <w:spacing w:line="480" w:lineRule="auto"/>
        <w:ind w:firstLine="720"/>
        <w:jc w:val="both"/>
      </w:pPr>
      <w:r>
        <w:t xml:space="preserve">WHEREAS, The son of Patrick and Mary Moran, John Moran was born on October</w:t>
      </w:r>
      <w:r xml:space="preserve">
        <w:t> </w:t>
      </w:r>
      <w:r>
        <w:t xml:space="preserve">29, 1928, in Olivia, Minnesota, and he grew up alongside two sisters, Margaret and Colleen; after graduating from Olivia High School as a member of the Class of 1946, he continued his education at the College of St.</w:t>
      </w:r>
      <w:r xml:space="preserve">
        <w:t> </w:t>
      </w:r>
      <w:r>
        <w:t xml:space="preserve">Thomas and the University of Minnesota; and</w:t>
      </w:r>
    </w:p>
    <w:p w:rsidR="003F3435" w:rsidRDefault="0032493E">
      <w:pPr>
        <w:spacing w:line="480" w:lineRule="auto"/>
        <w:ind w:firstLine="720"/>
        <w:jc w:val="both"/>
      </w:pPr>
      <w:r>
        <w:t xml:space="preserve">WHEREAS, During the Korean War, Mr.</w:t>
      </w:r>
      <w:r xml:space="preserve">
        <w:t> </w:t>
      </w:r>
      <w:r>
        <w:t xml:space="preserve">Moran joined the U.S.</w:t>
      </w:r>
      <w:r xml:space="preserve">
        <w:t> </w:t>
      </w:r>
      <w:r>
        <w:t xml:space="preserve">Navy, and his assignments included service tours in Iceland, Africa, and Italy; he was honorably discharged to the reserves in 1956, and he was subsequently recalled to the navy, earning promotions to commander and aircraft commander; in later years, he was involved in a number of service groups, including the Daedalians and the American Legion; and</w:t>
      </w:r>
    </w:p>
    <w:p w:rsidR="003F3435" w:rsidRDefault="0032493E">
      <w:pPr>
        <w:spacing w:line="480" w:lineRule="auto"/>
        <w:ind w:firstLine="720"/>
        <w:jc w:val="both"/>
      </w:pPr>
      <w:r>
        <w:t xml:space="preserve">WHEREAS, Mr.</w:t>
      </w:r>
      <w:r xml:space="preserve">
        <w:t> </w:t>
      </w:r>
      <w:r>
        <w:t xml:space="preserve">Moran also enjoyed a successful civilian career, working for a manufacturing company in St.</w:t>
      </w:r>
      <w:r xml:space="preserve">
        <w:t> </w:t>
      </w:r>
      <w:r>
        <w:t xml:space="preserve">Paul; in 1972, he settled in Waco, where he helped form the Marathon Battery Company, now known as MarathonNorco Aerospace, and he retired in 1996 as director of quality engineering; active in his community, he served on the board of Ascension Providence Hospital, and he was a founding member of St.</w:t>
      </w:r>
      <w:r xml:space="preserve">
        <w:t> </w:t>
      </w:r>
      <w:r>
        <w:t xml:space="preserve">Jerome Catholic Church; in his leisure time, he loved to play golf; and</w:t>
      </w:r>
    </w:p>
    <w:p w:rsidR="003F3435" w:rsidRDefault="0032493E">
      <w:pPr>
        <w:spacing w:line="480" w:lineRule="auto"/>
        <w:ind w:firstLine="720"/>
        <w:jc w:val="both"/>
      </w:pPr>
      <w:r>
        <w:t xml:space="preserve">WHEREAS, Valuing family above all else, Mr.</w:t>
      </w:r>
      <w:r xml:space="preserve">
        <w:t> </w:t>
      </w:r>
      <w:r>
        <w:t xml:space="preserve">Moran was a devoted husband to his wife, Ann, and he took great pride in his children, Sean, Lisa, Mark, and Brett; with the passing years, he had the privilege of welcoming into his family six grandchildren, Cole, Elle, Kylee, Kenzee, Aidan, and Jessica; and</w:t>
      </w:r>
    </w:p>
    <w:p w:rsidR="003F3435" w:rsidRDefault="0032493E">
      <w:pPr>
        <w:spacing w:line="480" w:lineRule="auto"/>
        <w:ind w:firstLine="720"/>
        <w:jc w:val="both"/>
      </w:pPr>
      <w:r>
        <w:t xml:space="preserve">WHEREAS, Although John Moran will be deeply missed, he has left his family and friends with a wealth of memories that they will forever treasure; now, therefore, be it</w:t>
      </w:r>
    </w:p>
    <w:p w:rsidR="003F3435" w:rsidRDefault="0032493E">
      <w:pPr>
        <w:spacing w:line="480" w:lineRule="auto"/>
        <w:ind w:firstLine="720"/>
        <w:jc w:val="both"/>
      </w:pPr>
      <w:r>
        <w:t xml:space="preserve">RESOLVED, That the Senate of the 87th Texas Legislature, 3rd Called Session, hereby pay tribute to the life of John Walton Moran and extend sincere condolences to all who mourn his passing; and, be it further</w:t>
      </w:r>
    </w:p>
    <w:p w:rsidR="003F3435" w:rsidRDefault="0032493E">
      <w:pPr>
        <w:spacing w:line="480" w:lineRule="auto"/>
        <w:ind w:firstLine="720"/>
        <w:jc w:val="both"/>
      </w:pPr>
      <w:r>
        <w:t xml:space="preserve">RESOLVED, That an official copy of this resolution be prepared for his family and that when the Texas Senate adjourns this day, it do so in memory of John Moran.</w:t>
      </w:r>
    </w:p>
    <w:p w:rsidR="003F3435" w:rsidRDefault="0032493E">
      <w:pPr>
        <w:spacing w:line="480" w:lineRule="auto"/>
        <w:jc w:val="both"/>
      </w:pP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