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92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Bailey Moseley</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Honorable Bailey Christian Moseley, a retired Sixth Court of Appeals justice and well-respected resident of Marshall, passed away on September 13, 2021, at the age of 77; and</w:t>
      </w:r>
    </w:p>
    <w:p w:rsidR="003F3435" w:rsidRDefault="003F3435"/>
    <w:p w:rsidR="003F3435" w:rsidRDefault="0032493E">
      <w:pPr>
        <w:spacing w:line="480" w:lineRule="auto"/>
        <w:ind w:firstLine="720"/>
        <w:jc w:val="both"/>
      </w:pPr>
      <w:r>
        <w:rPr>
          <w:b/>
        </w:rPr>
        <w:t xml:space="preserve">WHEREAS</w:t>
      </w:r>
      <w:r>
        <w:t xml:space="preserve">, A fifth-generation Texan, Bailey Moseley was born in Marshall on March 27, 1944, to Haywood W. Moseley Jr. and the former Margaret Ross; he grew up with two siblings, Haywood and Sam, and graduated from Marshall High School in 1962; after earning his bachelor's degree from The University of Texas at Austin, he attended law school at the University of Houston, where he was president of the senior class and chief justice of the Honor Court;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Moseley began his legal career as an assistant criminal district attorney and later opened a practice in Marshall with his brother Sam; his work dealt mainly with commercial and real estate litigation, and he also provided pro bono representation to churches and charitable organizations; over the years, he distinguished himself through his involvement with a number of professional groups, including the Harrison County Bar Association, which he served as president, and the Texas College of Real Estate Attorneys, which he served as a director; in 2007, he was elected to the Sixth Court of Appeals to represent Place 2; he served with great distinction until his retirement, when the Marshall City Council recognized December 8, 2018, as Justice Bailey Moseley Day; and</w:t>
      </w:r>
    </w:p>
    <w:p w:rsidR="003F3435" w:rsidRDefault="003F3435"/>
    <w:p w:rsidR="003F3435" w:rsidRDefault="0032493E">
      <w:pPr>
        <w:spacing w:line="480" w:lineRule="auto"/>
        <w:ind w:firstLine="720"/>
        <w:jc w:val="both"/>
      </w:pPr>
      <w:r>
        <w:rPr>
          <w:b/>
        </w:rPr>
        <w:t xml:space="preserve">WHEREAS</w:t>
      </w:r>
      <w:r>
        <w:t xml:space="preserve">, A leader in his community, Mr.</w:t>
      </w:r>
      <w:r xml:space="preserve">
        <w:t> </w:t>
      </w:r>
      <w:r>
        <w:t xml:space="preserve">Moseley was elected to the Charter Revision Commission and served as a trustee of the Public Library Board and as a member of the Planning and Zoning Commission; in addition, he represented Harrison County on the board of the Cypress Valley Navigation District and was a founder of the Marshall Soccer Association; a man of strong religious faith, he was a longtime member of Cypress Valley Bible Church;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Moseley married his high school sweetheart, Kay Saxon Mosely, in 1966, and the couple shared a rewarding marriage of nearly 55 years before her death in June 2021; he took pride in his two children, Bailey and Meredith, and with the passing years, he had the pleasure of seeing his family grow to include three beloved grandchildren, Saxon, Samantha, and Bailey; and</w:t>
      </w:r>
    </w:p>
    <w:p w:rsidR="003F3435" w:rsidRDefault="003F3435"/>
    <w:p w:rsidR="003F3435" w:rsidRDefault="0032493E">
      <w:pPr>
        <w:spacing w:line="480" w:lineRule="auto"/>
        <w:ind w:firstLine="720"/>
        <w:jc w:val="both"/>
      </w:pPr>
      <w:r>
        <w:rPr>
          <w:b/>
        </w:rPr>
        <w:t xml:space="preserve">WHEREAS</w:t>
      </w:r>
      <w:r>
        <w:t xml:space="preserve">, Bailey Moseley was a devoted family man, an engaged citizen, and an admired member of the legal community, and his contributions will be remembered for years to come;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3rd Called Session, hereby pay tribute to the memory of Justice Bailey Christian Moseley and extend sincere sympathy to all who mourn his passing;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Bailey Moseley.</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October 18,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92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