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92</w:t>
      </w:r>
    </w:p>
    <w:p w:rsidR="003F3435" w:rsidRDefault="003F3435"/>
    <w:p w:rsidR="003F3435" w:rsidRDefault="0032493E">
      <w:pPr>
        <w:jc w:val="center"/>
      </w:pPr>
      <w:r>
        <w:rPr>
          <w:b/>
        </w:rPr>
        <w:t xml:space="preserve">In Memory</w:t>
      </w:r>
    </w:p>
    <w:p w:rsidR="003F3435" w:rsidRDefault="0032493E">
      <w:pPr>
        <w:jc w:val="center"/>
      </w:pPr>
      <w:r>
        <w:rPr>
          <w:b/>
        </w:rPr>
        <w:t xml:space="preserve">of</w:t>
      </w:r>
    </w:p>
    <w:p w:rsidR="003F3435" w:rsidRDefault="0032493E">
      <w:pPr>
        <w:jc w:val="center"/>
      </w:pPr>
      <w:r>
        <w:rPr>
          <w:b/>
        </w:rPr>
        <w:t xml:space="preserve">Bailey Moseley</w:t>
      </w:r>
    </w:p>
    <w:p w:rsidR="003F3435" w:rsidRDefault="003F3435"/>
    <w:p w:rsidR="003F3435" w:rsidRDefault="003F3435"/>
    <w:p w:rsidR="003F3435" w:rsidRDefault="0032493E">
      <w:pPr>
        <w:spacing w:before="240" w:line="480" w:lineRule="auto"/>
        <w:ind w:firstLine="720"/>
        <w:jc w:val="both"/>
      </w:pPr>
      <w:r>
        <w:rPr>
          <w:b/>
        </w:rPr>
        <w:t xml:space="preserve">WHEREAS</w:t>
      </w:r>
      <w:r>
        <w:t xml:space="preserve">, The Honorable Bailey Christian Moseley, a retired Sixth Court of Appeals justice and well-respected resident of Marshall, passed away on September 13, 2021, at the age of 77; and</w:t>
      </w:r>
    </w:p>
    <w:p w:rsidR="003F3435" w:rsidRDefault="003F3435"/>
    <w:p w:rsidR="003F3435" w:rsidRDefault="0032493E">
      <w:pPr>
        <w:spacing w:line="480" w:lineRule="auto"/>
        <w:ind w:firstLine="720"/>
        <w:jc w:val="both"/>
      </w:pPr>
      <w:r>
        <w:rPr>
          <w:b/>
        </w:rPr>
        <w:t xml:space="preserve">WHEREAS</w:t>
      </w:r>
      <w:r>
        <w:t xml:space="preserve">, A fifth-generation Texan, Bailey Moseley was born in Marshall on March 27, 1944, to Haywood W. Moseley Jr. and the former Margaret Ross; he grew up with two siblings, Haywood and Sam, and graduated from Marshall High School in 1962; after earning his bachelor's degree from The University of Texas at Austin, he attended law school at the University of Houston, where he was president of the senior class and chief justice of the Honor Court; and</w:t>
      </w:r>
    </w:p>
    <w:p w:rsidR="003F3435" w:rsidRDefault="003F3435"/>
    <w:p w:rsidR="003F3435" w:rsidRDefault="0032493E">
      <w:pPr>
        <w:spacing w:line="480" w:lineRule="auto"/>
        <w:ind w:firstLine="720"/>
        <w:jc w:val="both"/>
      </w:pPr>
      <w:r>
        <w:rPr>
          <w:b/>
        </w:rPr>
        <w:t xml:space="preserve">WHEREAS</w:t>
      </w:r>
      <w:r>
        <w:t xml:space="preserve">, Mr.</w:t>
      </w:r>
      <w:r xml:space="preserve">
        <w:t> </w:t>
      </w:r>
      <w:r>
        <w:t xml:space="preserve">Moseley began his legal career as an assistant criminal district attorney and later opened a practice in Marshall with his brother Sam; his work dealt mainly with commercial and real estate litigation, and he also provided pro bono representation to churches and charitable organizations; over the years, he distinguished himself through his involvement with a number of professional groups, including the Harrison County Bar Association, which he served as president, and the Texas College of Real Estate Attorneys, which he served as a director; in 2007, he was elected to the Sixth Court of Appeals to represent Place 2; he served with great distinction until his retirement, when the Marshall City Council recognized December 8, 2018, as Justice Bailey Moseley Day; and</w:t>
      </w:r>
    </w:p>
    <w:p w:rsidR="003F3435" w:rsidRDefault="003F3435"/>
    <w:p w:rsidR="003F3435" w:rsidRDefault="0032493E">
      <w:pPr>
        <w:spacing w:line="480" w:lineRule="auto"/>
        <w:ind w:firstLine="720"/>
        <w:jc w:val="both"/>
      </w:pPr>
      <w:r>
        <w:rPr>
          <w:b/>
        </w:rPr>
        <w:t xml:space="preserve">WHEREAS</w:t>
      </w:r>
      <w:r>
        <w:t xml:space="preserve">, A leader in his community, Mr.</w:t>
      </w:r>
      <w:r xml:space="preserve">
        <w:t> </w:t>
      </w:r>
      <w:r>
        <w:t xml:space="preserve">Moseley was elected to the Charter Revision Commission and served as a trustee of the Public Library Board and as a member of the Planning and Zoning Commission; in addition, he represented Harrison County on the board of the Cypress Valley Navigation District and was a founder of the Marshall Soccer Association; a man of strong religious faith, he was a longtime member of Cypress Valley Bible Church; and</w:t>
      </w:r>
    </w:p>
    <w:p w:rsidR="003F3435" w:rsidRDefault="003F3435"/>
    <w:p w:rsidR="003F3435" w:rsidRDefault="0032493E">
      <w:pPr>
        <w:spacing w:line="480" w:lineRule="auto"/>
        <w:ind w:firstLine="720"/>
        <w:jc w:val="both"/>
      </w:pPr>
      <w:r>
        <w:rPr>
          <w:b/>
        </w:rPr>
        <w:t xml:space="preserve">WHEREAS</w:t>
      </w:r>
      <w:r>
        <w:t xml:space="preserve">, Mr.</w:t>
      </w:r>
      <w:r xml:space="preserve">
        <w:t> </w:t>
      </w:r>
      <w:r>
        <w:t xml:space="preserve">Moseley married his high school sweetheart, Kay Saxon Mosely, in 1966, and the couple shared a rewarding marriage of nearly 55 years before her death in June 2021; he took pride in his two children, Bailey and Meredith, and with the passing years, he had the pleasure of seeing his family grow to include three beloved grandchildren, Saxon, Samantha, and Bailey; and</w:t>
      </w:r>
    </w:p>
    <w:p w:rsidR="003F3435" w:rsidRDefault="003F3435"/>
    <w:p w:rsidR="003F3435" w:rsidRDefault="0032493E">
      <w:pPr>
        <w:spacing w:line="480" w:lineRule="auto"/>
        <w:ind w:firstLine="720"/>
        <w:jc w:val="both"/>
      </w:pPr>
      <w:r>
        <w:rPr>
          <w:b/>
        </w:rPr>
        <w:t xml:space="preserve">WHEREAS</w:t>
      </w:r>
      <w:r>
        <w:t xml:space="preserve">, Bailey Moseley was a devoted family man, an engaged citizen, and an admired member of the legal community, and his contributions will be remembered for years to come;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87th Legislature, 3rd Called Session, hereby pay tribute to the memory of Justice Bailey Christian Moseley and extend sincere sympathy to all who mourn his passing; and, be it further</w:t>
      </w:r>
    </w:p>
    <w:p w:rsidR="003F3435" w:rsidRDefault="003F3435"/>
    <w:p w:rsidR="003F3435" w:rsidRDefault="0032493E">
      <w:pPr>
        <w:spacing w:line="480" w:lineRule="auto"/>
        <w:ind w:firstLine="720"/>
        <w:jc w:val="both"/>
      </w:pPr>
      <w:r>
        <w:rPr>
          <w:b/>
        </w:rPr>
        <w:t xml:space="preserve">RESOLVED</w:t>
      </w:r>
      <w:r>
        <w:t xml:space="preserve">, That an official copy of this Resolution be prepared for his family and that when the Texas Senate adjourns this day, it do so in memory of Bailey Moseley.</w:t>
      </w:r>
    </w:p>
    <w:p w:rsidR="003F3435" w:rsidRDefault="003F3435"/>
    <w:p w:rsidR="003F3435" w:rsidRDefault="0032493E">
      <w:pPr>
        <w:spacing w:line="480" w:lineRule="auto"/>
        <w:jc w:val="right"/>
      </w:pPr>
      <w:r>
        <w:t xml:space="preserve">Hughes</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October 18, 2021, by a rising vote.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92</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