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F05" w:rsidRDefault="007E2F0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DBDC51DC07D4E209A84A749C165F8C6"/>
          </w:placeholder>
        </w:sdtPr>
        <w:sdtContent>
          <w:r w:rsidRPr="005C2A78">
            <w:rPr>
              <w:rFonts w:cs="Times New Roman"/>
              <w:b/>
              <w:szCs w:val="24"/>
              <w:u w:val="single"/>
            </w:rPr>
            <w:t>BILL ANALYSIS</w:t>
          </w:r>
        </w:sdtContent>
      </w:sdt>
    </w:p>
    <w:p w:rsidR="007E2F05" w:rsidRPr="00585C31" w:rsidRDefault="007E2F05" w:rsidP="000F1DF9">
      <w:pPr>
        <w:spacing w:after="0" w:line="240" w:lineRule="auto"/>
        <w:rPr>
          <w:rFonts w:cs="Times New Roman"/>
          <w:szCs w:val="24"/>
        </w:rPr>
      </w:pPr>
    </w:p>
    <w:p w:rsidR="007E2F05" w:rsidRPr="00585C31" w:rsidRDefault="007E2F0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E2F05" w:rsidTr="000F1DF9">
        <w:tc>
          <w:tcPr>
            <w:tcW w:w="2718" w:type="dxa"/>
          </w:tcPr>
          <w:p w:rsidR="007E2F05" w:rsidRPr="005C2A78" w:rsidRDefault="007E2F05" w:rsidP="006D756B">
            <w:pPr>
              <w:rPr>
                <w:rFonts w:cs="Times New Roman"/>
                <w:szCs w:val="24"/>
              </w:rPr>
            </w:pPr>
            <w:sdt>
              <w:sdtPr>
                <w:rPr>
                  <w:rFonts w:cs="Times New Roman"/>
                  <w:szCs w:val="24"/>
                </w:rPr>
                <w:alias w:val="Agency Title"/>
                <w:tag w:val="AgencyTitleContentControl"/>
                <w:id w:val="1920747753"/>
                <w:lock w:val="sdtContentLocked"/>
                <w:placeholder>
                  <w:docPart w:val="BF87E52B00B6482BBB2111CC459FF091"/>
                </w:placeholder>
              </w:sdtPr>
              <w:sdtEndPr>
                <w:rPr>
                  <w:rFonts w:cstheme="minorBidi"/>
                  <w:szCs w:val="22"/>
                </w:rPr>
              </w:sdtEndPr>
              <w:sdtContent>
                <w:r>
                  <w:rPr>
                    <w:rFonts w:cs="Times New Roman"/>
                    <w:szCs w:val="24"/>
                  </w:rPr>
                  <w:t>Senate Research Center</w:t>
                </w:r>
              </w:sdtContent>
            </w:sdt>
          </w:p>
        </w:tc>
        <w:tc>
          <w:tcPr>
            <w:tcW w:w="6858" w:type="dxa"/>
          </w:tcPr>
          <w:p w:rsidR="007E2F05" w:rsidRPr="00FF6471" w:rsidRDefault="007E2F05" w:rsidP="000F1DF9">
            <w:pPr>
              <w:jc w:val="right"/>
              <w:rPr>
                <w:rFonts w:cs="Times New Roman"/>
                <w:szCs w:val="24"/>
              </w:rPr>
            </w:pPr>
            <w:sdt>
              <w:sdtPr>
                <w:rPr>
                  <w:rFonts w:cs="Times New Roman"/>
                  <w:szCs w:val="24"/>
                </w:rPr>
                <w:alias w:val="Bill Number"/>
                <w:tag w:val="BillNumberOne"/>
                <w:id w:val="-410784069"/>
                <w:lock w:val="sdtContentLocked"/>
                <w:placeholder>
                  <w:docPart w:val="DA1575A89E9C4EA588E244DB45348385"/>
                </w:placeholder>
              </w:sdtPr>
              <w:sdtContent>
                <w:r>
                  <w:rPr>
                    <w:rFonts w:cs="Times New Roman"/>
                    <w:szCs w:val="24"/>
                  </w:rPr>
                  <w:t>C.S.H.B. 72</w:t>
                </w:r>
              </w:sdtContent>
            </w:sdt>
          </w:p>
        </w:tc>
      </w:tr>
      <w:tr w:rsidR="007E2F05" w:rsidTr="000F1DF9">
        <w:sdt>
          <w:sdtPr>
            <w:rPr>
              <w:rFonts w:cs="Times New Roman"/>
              <w:szCs w:val="24"/>
            </w:rPr>
            <w:alias w:val="TLCNumber"/>
            <w:tag w:val="TLCNumber"/>
            <w:id w:val="-542600604"/>
            <w:lock w:val="sdtLocked"/>
            <w:placeholder>
              <w:docPart w:val="B04E32CB7D5A417DB6608FD7D85748F2"/>
            </w:placeholder>
          </w:sdtPr>
          <w:sdtContent>
            <w:tc>
              <w:tcPr>
                <w:tcW w:w="2718" w:type="dxa"/>
              </w:tcPr>
              <w:p w:rsidR="007E2F05" w:rsidRPr="000F1DF9" w:rsidRDefault="007E2F05" w:rsidP="00C65088">
                <w:pPr>
                  <w:rPr>
                    <w:rFonts w:cs="Times New Roman"/>
                    <w:szCs w:val="24"/>
                  </w:rPr>
                </w:pPr>
                <w:r>
                  <w:rPr>
                    <w:rFonts w:cs="Times New Roman"/>
                    <w:szCs w:val="24"/>
                  </w:rPr>
                  <w:t>87R26591 SMT-D</w:t>
                </w:r>
              </w:p>
            </w:tc>
          </w:sdtContent>
        </w:sdt>
        <w:tc>
          <w:tcPr>
            <w:tcW w:w="6858" w:type="dxa"/>
          </w:tcPr>
          <w:p w:rsidR="007E2F05" w:rsidRPr="005C2A78" w:rsidRDefault="007E2F05" w:rsidP="00073EDD">
            <w:pPr>
              <w:jc w:val="right"/>
              <w:rPr>
                <w:rFonts w:cs="Times New Roman"/>
                <w:szCs w:val="24"/>
              </w:rPr>
            </w:pPr>
            <w:sdt>
              <w:sdtPr>
                <w:rPr>
                  <w:rFonts w:cs="Times New Roman"/>
                  <w:szCs w:val="24"/>
                </w:rPr>
                <w:alias w:val="Author Label"/>
                <w:tag w:val="By"/>
                <w:id w:val="72399597"/>
                <w:lock w:val="sdtLocked"/>
                <w:placeholder>
                  <w:docPart w:val="D877F4B578374CCA9A229570E7A7E2E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95171DC810C405390CB7560661C5BAE"/>
                </w:placeholder>
              </w:sdtPr>
              <w:sdtContent>
                <w:r>
                  <w:rPr>
                    <w:rFonts w:cs="Times New Roman"/>
                    <w:szCs w:val="24"/>
                  </w:rPr>
                  <w:t>Reynolds et al.</w:t>
                </w:r>
              </w:sdtContent>
            </w:sdt>
            <w:sdt>
              <w:sdtPr>
                <w:rPr>
                  <w:rFonts w:cs="Times New Roman"/>
                  <w:szCs w:val="24"/>
                </w:rPr>
                <w:alias w:val="Sponsor"/>
                <w:tag w:val="Sponsor"/>
                <w:id w:val="-2039656131"/>
                <w:lock w:val="sdtContentLocked"/>
                <w:placeholder>
                  <w:docPart w:val="9A74478A06F34297B2517B619E579062"/>
                </w:placeholder>
              </w:sdtPr>
              <w:sdtContent>
                <w:r>
                  <w:rPr>
                    <w:rFonts w:cs="Times New Roman"/>
                    <w:szCs w:val="24"/>
                  </w:rPr>
                  <w:t xml:space="preserve"> (Miles)</w:t>
                </w:r>
              </w:sdtContent>
            </w:sdt>
            <w:sdt>
              <w:sdtPr>
                <w:rPr>
                  <w:rFonts w:cs="Times New Roman"/>
                  <w:szCs w:val="24"/>
                </w:rPr>
                <w:alias w:val="DualSponsor"/>
                <w:tag w:val="DualSponsor"/>
                <w:id w:val="1029379812"/>
                <w:lock w:val="sdtContentLocked"/>
                <w:placeholder>
                  <w:docPart w:val="252FCF42ED1A4118AD655FDD30E644D0"/>
                </w:placeholder>
                <w:showingPlcHdr/>
              </w:sdtPr>
              <w:sdtContent/>
            </w:sdt>
          </w:p>
        </w:tc>
      </w:tr>
      <w:tr w:rsidR="007E2F05" w:rsidTr="000F1DF9">
        <w:tc>
          <w:tcPr>
            <w:tcW w:w="2718" w:type="dxa"/>
          </w:tcPr>
          <w:p w:rsidR="007E2F05" w:rsidRPr="00BC7495" w:rsidRDefault="007E2F05" w:rsidP="000F1DF9">
            <w:pPr>
              <w:rPr>
                <w:rFonts w:cs="Times New Roman"/>
                <w:szCs w:val="24"/>
              </w:rPr>
            </w:pPr>
          </w:p>
        </w:tc>
        <w:sdt>
          <w:sdtPr>
            <w:rPr>
              <w:rFonts w:cs="Times New Roman"/>
              <w:szCs w:val="24"/>
            </w:rPr>
            <w:alias w:val="Committee"/>
            <w:tag w:val="Committee"/>
            <w:id w:val="1914272295"/>
            <w:lock w:val="sdtContentLocked"/>
            <w:placeholder>
              <w:docPart w:val="CAE235673A99469D84728563730F2C08"/>
            </w:placeholder>
          </w:sdtPr>
          <w:sdtContent>
            <w:tc>
              <w:tcPr>
                <w:tcW w:w="6858" w:type="dxa"/>
              </w:tcPr>
              <w:p w:rsidR="007E2F05" w:rsidRPr="00FF6471" w:rsidRDefault="007E2F05" w:rsidP="000F1DF9">
                <w:pPr>
                  <w:jc w:val="right"/>
                  <w:rPr>
                    <w:rFonts w:cs="Times New Roman"/>
                    <w:szCs w:val="24"/>
                  </w:rPr>
                </w:pPr>
                <w:r>
                  <w:rPr>
                    <w:rFonts w:cs="Times New Roman"/>
                    <w:szCs w:val="24"/>
                  </w:rPr>
                  <w:t>Local Government</w:t>
                </w:r>
              </w:p>
            </w:tc>
          </w:sdtContent>
        </w:sdt>
      </w:tr>
      <w:tr w:rsidR="007E2F05" w:rsidTr="000F1DF9">
        <w:tc>
          <w:tcPr>
            <w:tcW w:w="2718" w:type="dxa"/>
          </w:tcPr>
          <w:p w:rsidR="007E2F05" w:rsidRPr="00BC7495" w:rsidRDefault="007E2F05" w:rsidP="000F1DF9">
            <w:pPr>
              <w:rPr>
                <w:rFonts w:cs="Times New Roman"/>
                <w:szCs w:val="24"/>
              </w:rPr>
            </w:pPr>
          </w:p>
        </w:tc>
        <w:sdt>
          <w:sdtPr>
            <w:rPr>
              <w:rFonts w:cs="Times New Roman"/>
              <w:szCs w:val="24"/>
            </w:rPr>
            <w:alias w:val="Date"/>
            <w:tag w:val="DateContentControl"/>
            <w:id w:val="1178081906"/>
            <w:lock w:val="sdtLocked"/>
            <w:placeholder>
              <w:docPart w:val="D6B298DEE35240CD9FFE42DC7A5F03D8"/>
            </w:placeholder>
            <w:date w:fullDate="2021-05-21T00:00:00Z">
              <w:dateFormat w:val="M/d/yyyy"/>
              <w:lid w:val="en-US"/>
              <w:storeMappedDataAs w:val="dateTime"/>
              <w:calendar w:val="gregorian"/>
            </w:date>
          </w:sdtPr>
          <w:sdtContent>
            <w:tc>
              <w:tcPr>
                <w:tcW w:w="6858" w:type="dxa"/>
              </w:tcPr>
              <w:p w:rsidR="007E2F05" w:rsidRPr="00FF6471" w:rsidRDefault="007E2F05" w:rsidP="000F1DF9">
                <w:pPr>
                  <w:jc w:val="right"/>
                  <w:rPr>
                    <w:rFonts w:cs="Times New Roman"/>
                    <w:szCs w:val="24"/>
                  </w:rPr>
                </w:pPr>
                <w:r>
                  <w:rPr>
                    <w:rFonts w:cs="Times New Roman"/>
                    <w:szCs w:val="24"/>
                  </w:rPr>
                  <w:t>5/21/2021</w:t>
                </w:r>
              </w:p>
            </w:tc>
          </w:sdtContent>
        </w:sdt>
      </w:tr>
      <w:tr w:rsidR="007E2F05" w:rsidTr="000F1DF9">
        <w:tc>
          <w:tcPr>
            <w:tcW w:w="2718" w:type="dxa"/>
          </w:tcPr>
          <w:p w:rsidR="007E2F05" w:rsidRPr="00BC7495" w:rsidRDefault="007E2F05" w:rsidP="000F1DF9">
            <w:pPr>
              <w:rPr>
                <w:rFonts w:cs="Times New Roman"/>
                <w:szCs w:val="24"/>
              </w:rPr>
            </w:pPr>
          </w:p>
        </w:tc>
        <w:sdt>
          <w:sdtPr>
            <w:rPr>
              <w:rFonts w:cs="Times New Roman"/>
              <w:szCs w:val="24"/>
            </w:rPr>
            <w:alias w:val="BA Version"/>
            <w:tag w:val="BAVersion"/>
            <w:id w:val="-1685590809"/>
            <w:lock w:val="sdtContentLocked"/>
            <w:placeholder>
              <w:docPart w:val="AAF27FB45F3043AAAFDAC29E1F5F439B"/>
            </w:placeholder>
          </w:sdtPr>
          <w:sdtContent>
            <w:tc>
              <w:tcPr>
                <w:tcW w:w="6858" w:type="dxa"/>
              </w:tcPr>
              <w:p w:rsidR="007E2F05" w:rsidRPr="00FF6471" w:rsidRDefault="007E2F05" w:rsidP="000F1DF9">
                <w:pPr>
                  <w:jc w:val="right"/>
                  <w:rPr>
                    <w:rFonts w:cs="Times New Roman"/>
                    <w:szCs w:val="24"/>
                  </w:rPr>
                </w:pPr>
                <w:r>
                  <w:rPr>
                    <w:rFonts w:cs="Times New Roman"/>
                    <w:szCs w:val="24"/>
                  </w:rPr>
                  <w:t>Committee Report (Substituted)</w:t>
                </w:r>
              </w:p>
            </w:tc>
          </w:sdtContent>
        </w:sdt>
      </w:tr>
    </w:tbl>
    <w:p w:rsidR="007E2F05" w:rsidRPr="00FF6471" w:rsidRDefault="007E2F05" w:rsidP="000F1DF9">
      <w:pPr>
        <w:spacing w:after="0" w:line="240" w:lineRule="auto"/>
        <w:rPr>
          <w:rFonts w:cs="Times New Roman"/>
          <w:szCs w:val="24"/>
        </w:rPr>
      </w:pPr>
    </w:p>
    <w:p w:rsidR="007E2F05" w:rsidRPr="00FF6471" w:rsidRDefault="007E2F05" w:rsidP="000F1DF9">
      <w:pPr>
        <w:spacing w:after="0" w:line="240" w:lineRule="auto"/>
        <w:rPr>
          <w:rFonts w:cs="Times New Roman"/>
          <w:szCs w:val="24"/>
        </w:rPr>
      </w:pPr>
    </w:p>
    <w:p w:rsidR="007E2F05" w:rsidRPr="00FF6471" w:rsidRDefault="007E2F0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1ADCB99B147429EBBCF5DCDB720D404"/>
        </w:placeholder>
      </w:sdtPr>
      <w:sdtContent>
        <w:p w:rsidR="007E2F05" w:rsidRDefault="007E2F0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2A0D5B7B11E461AB31BB875B1B55E0B"/>
        </w:placeholder>
      </w:sdtPr>
      <w:sdtContent>
        <w:p w:rsidR="007E2F05" w:rsidRDefault="007E2F05" w:rsidP="00E841ED">
          <w:pPr>
            <w:pStyle w:val="NormalWeb"/>
            <w:spacing w:before="0" w:beforeAutospacing="0" w:after="0" w:afterAutospacing="0"/>
            <w:jc w:val="both"/>
            <w:divId w:val="1664237226"/>
            <w:rPr>
              <w:rFonts w:eastAsia="Times New Roman"/>
              <w:bCs/>
            </w:rPr>
          </w:pPr>
        </w:p>
        <w:p w:rsidR="007E2F05" w:rsidRPr="00E841ED" w:rsidRDefault="007E2F05" w:rsidP="00E841ED">
          <w:pPr>
            <w:pStyle w:val="NormalWeb"/>
            <w:spacing w:before="0" w:beforeAutospacing="0" w:after="0" w:afterAutospacing="0"/>
            <w:jc w:val="both"/>
            <w:divId w:val="1664237226"/>
          </w:pPr>
          <w:r w:rsidRPr="00E841ED">
            <w:t> </w:t>
          </w:r>
        </w:p>
        <w:p w:rsidR="007E2F05" w:rsidRPr="00E841ED" w:rsidRDefault="007E2F05" w:rsidP="00E841ED">
          <w:pPr>
            <w:pStyle w:val="NormalWeb"/>
            <w:spacing w:before="0" w:beforeAutospacing="0" w:after="0" w:afterAutospacing="0"/>
            <w:jc w:val="both"/>
            <w:divId w:val="1664237226"/>
          </w:pPr>
          <w:r w:rsidRPr="00E841ED">
            <w:t>Currently, Fort Bend County does not have statutory authority to enact certain park use rules for its parks and should be able to enforce regulations and impose fines to discourage vandalism and other dangerous activities taking place in its parks. H.B. 72 provides Fort Bend County the authority to adopt rules concerning the use of its parks in order to make them safer for public use, excluding rules relating to fireworks, which is compromise language from past sessions with interested stakeholders.</w:t>
          </w:r>
        </w:p>
        <w:p w:rsidR="007E2F05" w:rsidRPr="00E841ED" w:rsidRDefault="007E2F05" w:rsidP="00E841ED">
          <w:pPr>
            <w:pStyle w:val="NormalWeb"/>
            <w:spacing w:before="0" w:beforeAutospacing="0" w:after="0" w:afterAutospacing="0"/>
            <w:jc w:val="both"/>
            <w:divId w:val="1664237226"/>
          </w:pPr>
          <w:r w:rsidRPr="00E841ED">
            <w:t> </w:t>
          </w:r>
        </w:p>
        <w:p w:rsidR="007E2F05" w:rsidRPr="00E841ED" w:rsidRDefault="007E2F05" w:rsidP="00E841ED">
          <w:pPr>
            <w:pStyle w:val="NormalWeb"/>
            <w:spacing w:before="0" w:beforeAutospacing="0" w:after="0" w:afterAutospacing="0"/>
            <w:jc w:val="both"/>
            <w:divId w:val="1664237226"/>
          </w:pPr>
          <w:r w:rsidRPr="00E841ED">
            <w:t>There is a committee substitute to the bill which removes the current criminal penalties and makes it a civil penalty not to exceed $100.  </w:t>
          </w:r>
        </w:p>
        <w:p w:rsidR="007E2F05" w:rsidRPr="00E841ED" w:rsidRDefault="007E2F05" w:rsidP="00E841ED">
          <w:pPr>
            <w:pStyle w:val="NormalWeb"/>
            <w:spacing w:before="0" w:beforeAutospacing="0" w:after="0" w:afterAutospacing="0"/>
            <w:jc w:val="both"/>
            <w:divId w:val="1664237226"/>
          </w:pPr>
          <w:r w:rsidRPr="00E841ED">
            <w:t> </w:t>
          </w:r>
        </w:p>
        <w:p w:rsidR="007E2F05" w:rsidRPr="00E841ED" w:rsidRDefault="007E2F05" w:rsidP="00E841ED">
          <w:pPr>
            <w:pStyle w:val="NormalWeb"/>
            <w:spacing w:before="0" w:beforeAutospacing="0" w:after="0" w:afterAutospacing="0"/>
            <w:jc w:val="both"/>
            <w:divId w:val="1664237226"/>
          </w:pPr>
          <w:r w:rsidRPr="00E841ED">
            <w:t>(Original Author's / Sponsor's Sstatement of Intent)</w:t>
          </w:r>
        </w:p>
        <w:p w:rsidR="007E2F05" w:rsidRPr="00D70925" w:rsidRDefault="007E2F05" w:rsidP="00E841ED">
          <w:pPr>
            <w:spacing w:after="0" w:line="240" w:lineRule="auto"/>
            <w:jc w:val="both"/>
            <w:rPr>
              <w:rFonts w:eastAsia="Times New Roman" w:cs="Times New Roman"/>
              <w:bCs/>
              <w:szCs w:val="24"/>
            </w:rPr>
          </w:pPr>
        </w:p>
      </w:sdtContent>
    </w:sdt>
    <w:p w:rsidR="007E2F05" w:rsidRDefault="007E2F0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72 </w:t>
      </w:r>
      <w:bookmarkStart w:id="1" w:name="AmendsCurrentLaw"/>
      <w:bookmarkEnd w:id="1"/>
      <w:r>
        <w:rPr>
          <w:rFonts w:cs="Times New Roman"/>
          <w:szCs w:val="24"/>
        </w:rPr>
        <w:t>amends current law relating to the power of certain counties to enact certain park use rules and changes a criminal penalty.</w:t>
      </w:r>
    </w:p>
    <w:p w:rsidR="007E2F05" w:rsidRPr="00E841ED" w:rsidRDefault="007E2F05" w:rsidP="000F1DF9">
      <w:pPr>
        <w:spacing w:after="0" w:line="240" w:lineRule="auto"/>
        <w:jc w:val="both"/>
        <w:rPr>
          <w:rFonts w:eastAsia="Times New Roman" w:cs="Times New Roman"/>
          <w:szCs w:val="24"/>
        </w:rPr>
      </w:pPr>
    </w:p>
    <w:p w:rsidR="007E2F05" w:rsidRPr="005C2A78" w:rsidRDefault="007E2F0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D62F37CA0CD48F28D051E8C0AEE2CD4"/>
          </w:placeholder>
        </w:sdtPr>
        <w:sdtContent>
          <w:r>
            <w:rPr>
              <w:rFonts w:eastAsia="Times New Roman" w:cs="Times New Roman"/>
              <w:b/>
              <w:szCs w:val="24"/>
              <w:u w:val="single"/>
            </w:rPr>
            <w:t>RULEMAKING AUTHORITY</w:t>
          </w:r>
        </w:sdtContent>
      </w:sdt>
    </w:p>
    <w:p w:rsidR="007E2F05" w:rsidRPr="006529C4" w:rsidRDefault="007E2F05" w:rsidP="00774EC7">
      <w:pPr>
        <w:spacing w:after="0" w:line="240" w:lineRule="auto"/>
        <w:jc w:val="both"/>
        <w:rPr>
          <w:rFonts w:cs="Times New Roman"/>
          <w:szCs w:val="24"/>
        </w:rPr>
      </w:pPr>
    </w:p>
    <w:p w:rsidR="007E2F05" w:rsidRPr="006529C4" w:rsidRDefault="007E2F0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E2F05" w:rsidRPr="006529C4" w:rsidRDefault="007E2F05" w:rsidP="00774EC7">
      <w:pPr>
        <w:spacing w:after="0" w:line="240" w:lineRule="auto"/>
        <w:jc w:val="both"/>
        <w:rPr>
          <w:rFonts w:cs="Times New Roman"/>
          <w:szCs w:val="24"/>
        </w:rPr>
      </w:pPr>
    </w:p>
    <w:p w:rsidR="007E2F05" w:rsidRPr="005C2A78" w:rsidRDefault="007E2F0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B17046035A047F6A6EAD4B5FC1DC72B"/>
          </w:placeholder>
        </w:sdtPr>
        <w:sdtContent>
          <w:r>
            <w:rPr>
              <w:rFonts w:eastAsia="Times New Roman" w:cs="Times New Roman"/>
              <w:b/>
              <w:szCs w:val="24"/>
              <w:u w:val="single"/>
            </w:rPr>
            <w:t>SECTION BY SECTION ANALYSIS</w:t>
          </w:r>
        </w:sdtContent>
      </w:sdt>
    </w:p>
    <w:p w:rsidR="007E2F05" w:rsidRPr="005C2A78" w:rsidRDefault="007E2F05" w:rsidP="000F1DF9">
      <w:pPr>
        <w:spacing w:after="0" w:line="240" w:lineRule="auto"/>
        <w:jc w:val="both"/>
        <w:rPr>
          <w:rFonts w:eastAsia="Times New Roman" w:cs="Times New Roman"/>
          <w:szCs w:val="24"/>
        </w:rPr>
      </w:pPr>
    </w:p>
    <w:p w:rsidR="007E2F05" w:rsidRPr="000D58D3" w:rsidRDefault="007E2F05" w:rsidP="007E2F0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w:t>
      </w:r>
      <w:r w:rsidRPr="000D58D3">
        <w:rPr>
          <w:rFonts w:eastAsia="Times New Roman" w:cs="Times New Roman"/>
          <w:szCs w:val="24"/>
        </w:rPr>
        <w:t>he heading to Section 320.0455, Local Government Code, to read as follows:</w:t>
      </w:r>
    </w:p>
    <w:p w:rsidR="007E2F05" w:rsidRPr="000D58D3" w:rsidRDefault="007E2F05" w:rsidP="007E2F05">
      <w:pPr>
        <w:spacing w:after="0" w:line="240" w:lineRule="auto"/>
        <w:jc w:val="both"/>
        <w:rPr>
          <w:rFonts w:eastAsia="Times New Roman" w:cs="Times New Roman"/>
          <w:szCs w:val="24"/>
        </w:rPr>
      </w:pPr>
    </w:p>
    <w:p w:rsidR="007E2F05" w:rsidRPr="005C2A78" w:rsidRDefault="007E2F05" w:rsidP="007E2F05">
      <w:pPr>
        <w:spacing w:after="0" w:line="240" w:lineRule="auto"/>
        <w:ind w:left="720"/>
        <w:jc w:val="both"/>
        <w:rPr>
          <w:rFonts w:eastAsia="Times New Roman" w:cs="Times New Roman"/>
          <w:szCs w:val="24"/>
        </w:rPr>
      </w:pPr>
      <w:r w:rsidRPr="000D58D3">
        <w:rPr>
          <w:rFonts w:eastAsia="Times New Roman" w:cs="Times New Roman"/>
          <w:szCs w:val="24"/>
        </w:rPr>
        <w:t>Sec. 320.0455.  RULES IN CERTAIN</w:t>
      </w:r>
      <w:r>
        <w:rPr>
          <w:rFonts w:eastAsia="Times New Roman" w:cs="Times New Roman"/>
          <w:szCs w:val="24"/>
        </w:rPr>
        <w:t xml:space="preserve"> COUNTIES</w:t>
      </w:r>
      <w:r w:rsidRPr="000D58D3">
        <w:rPr>
          <w:rFonts w:eastAsia="Times New Roman" w:cs="Times New Roman"/>
          <w:szCs w:val="24"/>
        </w:rPr>
        <w:t>; PENALTY FOR VIOLATIONS.</w:t>
      </w:r>
    </w:p>
    <w:p w:rsidR="007E2F05" w:rsidRPr="005C2A78" w:rsidRDefault="007E2F05" w:rsidP="007E2F05">
      <w:pPr>
        <w:spacing w:after="0" w:line="240" w:lineRule="auto"/>
        <w:jc w:val="both"/>
        <w:rPr>
          <w:rFonts w:eastAsia="Times New Roman" w:cs="Times New Roman"/>
          <w:szCs w:val="24"/>
        </w:rPr>
      </w:pPr>
    </w:p>
    <w:p w:rsidR="007E2F05" w:rsidRDefault="007E2F05" w:rsidP="007E2F0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0D58D3">
        <w:rPr>
          <w:rFonts w:eastAsia="Times New Roman" w:cs="Times New Roman"/>
          <w:szCs w:val="24"/>
        </w:rPr>
        <w:t xml:space="preserve">Section 320.0455, Local Government Code, </w:t>
      </w:r>
      <w:r>
        <w:rPr>
          <w:rFonts w:eastAsia="Times New Roman" w:cs="Times New Roman"/>
          <w:szCs w:val="24"/>
        </w:rPr>
        <w:t xml:space="preserve">by amending Subsections (a), </w:t>
      </w:r>
      <w:r w:rsidRPr="000D58D3">
        <w:rPr>
          <w:rFonts w:eastAsia="Times New Roman" w:cs="Times New Roman"/>
          <w:szCs w:val="24"/>
        </w:rPr>
        <w:t>(b)</w:t>
      </w:r>
      <w:r>
        <w:rPr>
          <w:rFonts w:eastAsia="Times New Roman" w:cs="Times New Roman"/>
          <w:szCs w:val="24"/>
        </w:rPr>
        <w:t>, and (c)</w:t>
      </w:r>
      <w:r w:rsidRPr="000D58D3">
        <w:rPr>
          <w:rFonts w:eastAsia="Times New Roman" w:cs="Times New Roman"/>
          <w:szCs w:val="24"/>
        </w:rPr>
        <w:t xml:space="preserve"> and adding Subsection (b-1)</w:t>
      </w:r>
      <w:r>
        <w:rPr>
          <w:rFonts w:eastAsia="Times New Roman" w:cs="Times New Roman"/>
          <w:szCs w:val="24"/>
        </w:rPr>
        <w:t xml:space="preserve">, </w:t>
      </w:r>
      <w:r w:rsidRPr="000D58D3">
        <w:rPr>
          <w:rFonts w:eastAsia="Times New Roman" w:cs="Times New Roman"/>
          <w:szCs w:val="24"/>
        </w:rPr>
        <w:t>as follows:</w:t>
      </w:r>
    </w:p>
    <w:p w:rsidR="007E2F05" w:rsidRDefault="007E2F05" w:rsidP="007E2F05">
      <w:pPr>
        <w:spacing w:after="0" w:line="240" w:lineRule="auto"/>
        <w:jc w:val="both"/>
        <w:rPr>
          <w:rFonts w:eastAsia="Times New Roman" w:cs="Times New Roman"/>
          <w:szCs w:val="24"/>
        </w:rPr>
      </w:pPr>
    </w:p>
    <w:p w:rsidR="007E2F05" w:rsidRDefault="007E2F05" w:rsidP="007E2F05">
      <w:pPr>
        <w:spacing w:after="0" w:line="240" w:lineRule="auto"/>
        <w:ind w:left="720"/>
        <w:jc w:val="both"/>
        <w:rPr>
          <w:rFonts w:eastAsia="Times New Roman" w:cs="Times New Roman"/>
          <w:szCs w:val="24"/>
        </w:rPr>
      </w:pPr>
      <w:r>
        <w:rPr>
          <w:rFonts w:eastAsia="Times New Roman" w:cs="Times New Roman"/>
          <w:szCs w:val="24"/>
        </w:rPr>
        <w:t xml:space="preserve">(a) Provides that </w:t>
      </w:r>
      <w:r w:rsidRPr="000D58D3">
        <w:rPr>
          <w:rFonts w:eastAsia="Times New Roman" w:cs="Times New Roman"/>
          <w:szCs w:val="24"/>
        </w:rPr>
        <w:t>Section 320.0455</w:t>
      </w:r>
      <w:r>
        <w:rPr>
          <w:rFonts w:eastAsia="Times New Roman" w:cs="Times New Roman"/>
          <w:szCs w:val="24"/>
        </w:rPr>
        <w:t xml:space="preserve"> </w:t>
      </w:r>
      <w:r w:rsidRPr="000D58D3">
        <w:rPr>
          <w:rFonts w:eastAsia="Times New Roman" w:cs="Times New Roman"/>
          <w:szCs w:val="24"/>
        </w:rPr>
        <w:t>applies only to</w:t>
      </w:r>
      <w:r>
        <w:rPr>
          <w:rFonts w:eastAsia="Times New Roman" w:cs="Times New Roman"/>
          <w:szCs w:val="24"/>
        </w:rPr>
        <w:t xml:space="preserve"> certain counties, including</w:t>
      </w:r>
      <w:r w:rsidRPr="000D58D3">
        <w:rPr>
          <w:rFonts w:eastAsia="Times New Roman" w:cs="Times New Roman"/>
          <w:szCs w:val="24"/>
        </w:rPr>
        <w:t xml:space="preserve"> a county w</w:t>
      </w:r>
      <w:r>
        <w:rPr>
          <w:rFonts w:eastAsia="Times New Roman" w:cs="Times New Roman"/>
          <w:szCs w:val="24"/>
        </w:rPr>
        <w:t xml:space="preserve">ith a population of </w:t>
      </w:r>
      <w:r w:rsidRPr="000D58D3">
        <w:rPr>
          <w:rFonts w:eastAsia="Times New Roman" w:cs="Times New Roman"/>
          <w:szCs w:val="24"/>
        </w:rPr>
        <w:t>580,000 or more that is adjacent to a county with a pop</w:t>
      </w:r>
      <w:r>
        <w:rPr>
          <w:rFonts w:eastAsia="Times New Roman" w:cs="Times New Roman"/>
          <w:szCs w:val="24"/>
        </w:rPr>
        <w:t>ulation of 2.8 million or more. Makes nonsubstantive changes.</w:t>
      </w:r>
    </w:p>
    <w:p w:rsidR="007E2F05" w:rsidRPr="000D58D3" w:rsidRDefault="007E2F05" w:rsidP="007E2F05">
      <w:pPr>
        <w:spacing w:after="0" w:line="240" w:lineRule="auto"/>
        <w:ind w:left="720"/>
        <w:jc w:val="both"/>
        <w:rPr>
          <w:rFonts w:eastAsia="Times New Roman" w:cs="Times New Roman"/>
          <w:szCs w:val="24"/>
        </w:rPr>
      </w:pPr>
    </w:p>
    <w:p w:rsidR="007E2F05" w:rsidRPr="000D58D3" w:rsidRDefault="007E2F05" w:rsidP="007E2F05">
      <w:pPr>
        <w:spacing w:after="0" w:line="240" w:lineRule="auto"/>
        <w:ind w:left="720"/>
        <w:jc w:val="both"/>
        <w:rPr>
          <w:rFonts w:eastAsia="Times New Roman" w:cs="Times New Roman"/>
          <w:szCs w:val="24"/>
        </w:rPr>
      </w:pPr>
      <w:r>
        <w:rPr>
          <w:rFonts w:eastAsia="Times New Roman" w:cs="Times New Roman"/>
          <w:szCs w:val="24"/>
        </w:rPr>
        <w:t>(b) Provides that, e</w:t>
      </w:r>
      <w:r w:rsidRPr="000D58D3">
        <w:rPr>
          <w:rFonts w:eastAsia="Times New Roman" w:cs="Times New Roman"/>
          <w:szCs w:val="24"/>
        </w:rPr>
        <w:t xml:space="preserve">xcept as provided by Subsection (b-1), and subject to the approval </w:t>
      </w:r>
      <w:r>
        <w:rPr>
          <w:rFonts w:eastAsia="Times New Roman" w:cs="Times New Roman"/>
          <w:szCs w:val="24"/>
        </w:rPr>
        <w:t xml:space="preserve">of the commissioners court, </w:t>
      </w:r>
      <w:r w:rsidRPr="00837F18">
        <w:rPr>
          <w:rFonts w:eastAsia="Times New Roman" w:cs="Times New Roman"/>
          <w:szCs w:val="24"/>
        </w:rPr>
        <w:t>the board of park commissioners</w:t>
      </w:r>
      <w:r>
        <w:rPr>
          <w:rFonts w:eastAsia="Times New Roman" w:cs="Times New Roman"/>
          <w:szCs w:val="24"/>
        </w:rPr>
        <w:t xml:space="preserve"> (board) is authorized to</w:t>
      </w:r>
      <w:r w:rsidRPr="000D58D3">
        <w:rPr>
          <w:rFonts w:eastAsia="Times New Roman" w:cs="Times New Roman"/>
          <w:szCs w:val="24"/>
        </w:rPr>
        <w:t xml:space="preserve"> adopt reasonable rules concerning the use of any park administered by the board.</w:t>
      </w:r>
    </w:p>
    <w:p w:rsidR="007E2F05" w:rsidRPr="000D58D3" w:rsidRDefault="007E2F05" w:rsidP="007E2F05">
      <w:pPr>
        <w:spacing w:after="0" w:line="240" w:lineRule="auto"/>
        <w:ind w:left="1440"/>
        <w:jc w:val="both"/>
        <w:rPr>
          <w:rFonts w:eastAsia="Times New Roman" w:cs="Times New Roman"/>
          <w:szCs w:val="24"/>
        </w:rPr>
      </w:pPr>
    </w:p>
    <w:p w:rsidR="007E2F05" w:rsidRDefault="007E2F05" w:rsidP="007E2F05">
      <w:pPr>
        <w:spacing w:after="0" w:line="240" w:lineRule="auto"/>
        <w:ind w:left="720"/>
        <w:jc w:val="both"/>
        <w:rPr>
          <w:rFonts w:eastAsia="Times New Roman" w:cs="Times New Roman"/>
          <w:szCs w:val="24"/>
        </w:rPr>
      </w:pPr>
      <w:r>
        <w:rPr>
          <w:rFonts w:eastAsia="Times New Roman" w:cs="Times New Roman"/>
          <w:szCs w:val="24"/>
        </w:rPr>
        <w:t>(b-1) Prohibits a</w:t>
      </w:r>
      <w:r w:rsidRPr="000D58D3">
        <w:rPr>
          <w:rFonts w:eastAsia="Times New Roman" w:cs="Times New Roman"/>
          <w:szCs w:val="24"/>
        </w:rPr>
        <w:t xml:space="preserve"> board created for a county described by Subsection (a)(2)</w:t>
      </w:r>
      <w:r>
        <w:rPr>
          <w:rFonts w:eastAsia="Times New Roman" w:cs="Times New Roman"/>
          <w:szCs w:val="24"/>
        </w:rPr>
        <w:t xml:space="preserve"> from adopting</w:t>
      </w:r>
      <w:r w:rsidRPr="000D58D3">
        <w:rPr>
          <w:rFonts w:eastAsia="Times New Roman" w:cs="Times New Roman"/>
          <w:szCs w:val="24"/>
        </w:rPr>
        <w:t xml:space="preserve"> rules relating to the use of fireworks.</w:t>
      </w:r>
    </w:p>
    <w:p w:rsidR="007E2F05" w:rsidRDefault="007E2F05" w:rsidP="007E2F05">
      <w:pPr>
        <w:spacing w:after="0" w:line="240" w:lineRule="auto"/>
        <w:ind w:left="720"/>
        <w:jc w:val="both"/>
        <w:rPr>
          <w:rFonts w:eastAsia="Times New Roman" w:cs="Times New Roman"/>
          <w:szCs w:val="24"/>
        </w:rPr>
      </w:pPr>
    </w:p>
    <w:p w:rsidR="007E2F05" w:rsidRDefault="007E2F05" w:rsidP="007E2F05">
      <w:pPr>
        <w:spacing w:after="0" w:line="240" w:lineRule="auto"/>
        <w:ind w:left="720"/>
        <w:jc w:val="both"/>
        <w:rPr>
          <w:rFonts w:eastAsia="Times New Roman" w:cs="Times New Roman"/>
          <w:szCs w:val="24"/>
        </w:rPr>
      </w:pPr>
      <w:r>
        <w:rPr>
          <w:rFonts w:eastAsia="Times New Roman" w:cs="Times New Roman"/>
          <w:szCs w:val="24"/>
        </w:rPr>
        <w:t xml:space="preserve">(c) Provides that a person who violates a rule approved by the commissioners court under Subsection (b) is liable to the county for a civil penalty of not more than $100 per violation. Authorizes a county to bring suit in a district court or county court to recover a civil penalty authorized by Subsection (c). Deletes existing text providing that a person commits an offense if the person violates a rule approved by the commissioners court under Subsection (b) and that an offense under Subsection (c) is a Class C misdemeanor. </w:t>
      </w:r>
    </w:p>
    <w:p w:rsidR="007E2F05" w:rsidRDefault="007E2F05" w:rsidP="007E2F05">
      <w:pPr>
        <w:spacing w:after="0" w:line="240" w:lineRule="auto"/>
        <w:jc w:val="both"/>
        <w:rPr>
          <w:rFonts w:eastAsia="Times New Roman" w:cs="Times New Roman"/>
          <w:szCs w:val="24"/>
        </w:rPr>
      </w:pPr>
    </w:p>
    <w:p w:rsidR="007E2F05" w:rsidRPr="005C2A78" w:rsidRDefault="007E2F05" w:rsidP="007E2F05">
      <w:pPr>
        <w:spacing w:after="0" w:line="240" w:lineRule="auto"/>
        <w:jc w:val="both"/>
        <w:rPr>
          <w:rFonts w:eastAsia="Times New Roman" w:cs="Times New Roman"/>
          <w:szCs w:val="24"/>
        </w:rPr>
      </w:pPr>
      <w:r>
        <w:rPr>
          <w:rFonts w:eastAsia="Times New Roman" w:cs="Times New Roman"/>
          <w:szCs w:val="24"/>
        </w:rPr>
        <w:t xml:space="preserve">SECTION 3. Provides that the changes in law made by this Act do not affect the pending prosecution of an offense under Section 320.0455, Local Government Code, as that section existed immediately before the effective date of this Act. Provides that an offense committed before the effective date of this Act is governed by the law in effect on the date the offense was committed, and the former law is continued in effect for that purpose. Provides that for purposes of Section 320.0455, an offense was committed before the effective date of this Act if any element of the offense was committed before that date. </w:t>
      </w:r>
    </w:p>
    <w:p w:rsidR="007E2F05" w:rsidRPr="005C2A78" w:rsidRDefault="007E2F05" w:rsidP="007E2F05">
      <w:pPr>
        <w:spacing w:after="0" w:line="240" w:lineRule="auto"/>
        <w:jc w:val="both"/>
        <w:rPr>
          <w:rFonts w:eastAsia="Times New Roman" w:cs="Times New Roman"/>
          <w:szCs w:val="24"/>
        </w:rPr>
      </w:pPr>
    </w:p>
    <w:p w:rsidR="007E2F05" w:rsidRPr="00C8671F" w:rsidRDefault="007E2F05" w:rsidP="007E2F05">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Effective date: September 1, 2021.</w:t>
      </w:r>
    </w:p>
    <w:p w:rsidR="007E2F05" w:rsidRPr="00C8671F" w:rsidRDefault="007E2F05" w:rsidP="007E2F05">
      <w:pPr>
        <w:spacing w:after="0" w:line="240" w:lineRule="auto"/>
        <w:jc w:val="both"/>
        <w:rPr>
          <w:rFonts w:eastAsia="Times New Roman" w:cs="Times New Roman"/>
          <w:szCs w:val="24"/>
        </w:rPr>
      </w:pPr>
    </w:p>
    <w:sectPr w:rsidR="007E2F0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9E6" w:rsidRDefault="00B659E6" w:rsidP="000F1DF9">
      <w:pPr>
        <w:spacing w:after="0" w:line="240" w:lineRule="auto"/>
      </w:pPr>
      <w:r>
        <w:separator/>
      </w:r>
    </w:p>
  </w:endnote>
  <w:endnote w:type="continuationSeparator" w:id="0">
    <w:p w:rsidR="00B659E6" w:rsidRDefault="00B659E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659E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E2F05">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E2F05">
                <w:rPr>
                  <w:sz w:val="20"/>
                  <w:szCs w:val="20"/>
                </w:rPr>
                <w:t>C.S.H.B. 72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E2F0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659E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E2F0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E2F0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9E6" w:rsidRDefault="00B659E6" w:rsidP="000F1DF9">
      <w:pPr>
        <w:spacing w:after="0" w:line="240" w:lineRule="auto"/>
      </w:pPr>
      <w:r>
        <w:separator/>
      </w:r>
    </w:p>
  </w:footnote>
  <w:footnote w:type="continuationSeparator" w:id="0">
    <w:p w:rsidR="00B659E6" w:rsidRDefault="00B659E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E2F05"/>
    <w:rsid w:val="00833061"/>
    <w:rsid w:val="008A6859"/>
    <w:rsid w:val="0093341F"/>
    <w:rsid w:val="009562E3"/>
    <w:rsid w:val="00986E9F"/>
    <w:rsid w:val="00AE3F44"/>
    <w:rsid w:val="00B43543"/>
    <w:rsid w:val="00B53F07"/>
    <w:rsid w:val="00B659E6"/>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69EEA"/>
  <w15:docId w15:val="{BF43A713-0A44-4474-BBD8-35C6AA7D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E2F0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23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DBDC51DC07D4E209A84A749C165F8C6"/>
        <w:category>
          <w:name w:val="General"/>
          <w:gallery w:val="placeholder"/>
        </w:category>
        <w:types>
          <w:type w:val="bbPlcHdr"/>
        </w:types>
        <w:behaviors>
          <w:behavior w:val="content"/>
        </w:behaviors>
        <w:guid w:val="{138E830F-EF17-4B3F-B6A5-D69E8A0F42B2}"/>
      </w:docPartPr>
      <w:docPartBody>
        <w:p w:rsidR="00000000" w:rsidRDefault="00987861"/>
      </w:docPartBody>
    </w:docPart>
    <w:docPart>
      <w:docPartPr>
        <w:name w:val="BF87E52B00B6482BBB2111CC459FF091"/>
        <w:category>
          <w:name w:val="General"/>
          <w:gallery w:val="placeholder"/>
        </w:category>
        <w:types>
          <w:type w:val="bbPlcHdr"/>
        </w:types>
        <w:behaviors>
          <w:behavior w:val="content"/>
        </w:behaviors>
        <w:guid w:val="{BEAE2656-43CB-450F-9E41-100A183E5572}"/>
      </w:docPartPr>
      <w:docPartBody>
        <w:p w:rsidR="00000000" w:rsidRDefault="00987861"/>
      </w:docPartBody>
    </w:docPart>
    <w:docPart>
      <w:docPartPr>
        <w:name w:val="DA1575A89E9C4EA588E244DB45348385"/>
        <w:category>
          <w:name w:val="General"/>
          <w:gallery w:val="placeholder"/>
        </w:category>
        <w:types>
          <w:type w:val="bbPlcHdr"/>
        </w:types>
        <w:behaviors>
          <w:behavior w:val="content"/>
        </w:behaviors>
        <w:guid w:val="{DECBAB8A-FD04-4233-B6A9-E51F012DA712}"/>
      </w:docPartPr>
      <w:docPartBody>
        <w:p w:rsidR="00000000" w:rsidRDefault="00987861"/>
      </w:docPartBody>
    </w:docPart>
    <w:docPart>
      <w:docPartPr>
        <w:name w:val="B04E32CB7D5A417DB6608FD7D85748F2"/>
        <w:category>
          <w:name w:val="General"/>
          <w:gallery w:val="placeholder"/>
        </w:category>
        <w:types>
          <w:type w:val="bbPlcHdr"/>
        </w:types>
        <w:behaviors>
          <w:behavior w:val="content"/>
        </w:behaviors>
        <w:guid w:val="{70D6EDE9-86CD-4326-B5E7-2A6C0374266B}"/>
      </w:docPartPr>
      <w:docPartBody>
        <w:p w:rsidR="00000000" w:rsidRDefault="00987861"/>
      </w:docPartBody>
    </w:docPart>
    <w:docPart>
      <w:docPartPr>
        <w:name w:val="D877F4B578374CCA9A229570E7A7E2E5"/>
        <w:category>
          <w:name w:val="General"/>
          <w:gallery w:val="placeholder"/>
        </w:category>
        <w:types>
          <w:type w:val="bbPlcHdr"/>
        </w:types>
        <w:behaviors>
          <w:behavior w:val="content"/>
        </w:behaviors>
        <w:guid w:val="{80251EF7-AC36-4230-90FA-1E146302CDB4}"/>
      </w:docPartPr>
      <w:docPartBody>
        <w:p w:rsidR="00000000" w:rsidRDefault="00987861"/>
      </w:docPartBody>
    </w:docPart>
    <w:docPart>
      <w:docPartPr>
        <w:name w:val="B95171DC810C405390CB7560661C5BAE"/>
        <w:category>
          <w:name w:val="General"/>
          <w:gallery w:val="placeholder"/>
        </w:category>
        <w:types>
          <w:type w:val="bbPlcHdr"/>
        </w:types>
        <w:behaviors>
          <w:behavior w:val="content"/>
        </w:behaviors>
        <w:guid w:val="{8F40A226-C2A0-41D1-9E8F-43454CF0B456}"/>
      </w:docPartPr>
      <w:docPartBody>
        <w:p w:rsidR="00000000" w:rsidRDefault="00987861"/>
      </w:docPartBody>
    </w:docPart>
    <w:docPart>
      <w:docPartPr>
        <w:name w:val="9A74478A06F34297B2517B619E579062"/>
        <w:category>
          <w:name w:val="General"/>
          <w:gallery w:val="placeholder"/>
        </w:category>
        <w:types>
          <w:type w:val="bbPlcHdr"/>
        </w:types>
        <w:behaviors>
          <w:behavior w:val="content"/>
        </w:behaviors>
        <w:guid w:val="{1420DC6C-519F-4508-BC90-BB8964C34DC0}"/>
      </w:docPartPr>
      <w:docPartBody>
        <w:p w:rsidR="00000000" w:rsidRDefault="00987861"/>
      </w:docPartBody>
    </w:docPart>
    <w:docPart>
      <w:docPartPr>
        <w:name w:val="252FCF42ED1A4118AD655FDD30E644D0"/>
        <w:category>
          <w:name w:val="General"/>
          <w:gallery w:val="placeholder"/>
        </w:category>
        <w:types>
          <w:type w:val="bbPlcHdr"/>
        </w:types>
        <w:behaviors>
          <w:behavior w:val="content"/>
        </w:behaviors>
        <w:guid w:val="{7E271FA1-3D6B-48D4-8DA3-9071D687283C}"/>
      </w:docPartPr>
      <w:docPartBody>
        <w:p w:rsidR="00000000" w:rsidRDefault="00987861"/>
      </w:docPartBody>
    </w:docPart>
    <w:docPart>
      <w:docPartPr>
        <w:name w:val="CAE235673A99469D84728563730F2C08"/>
        <w:category>
          <w:name w:val="General"/>
          <w:gallery w:val="placeholder"/>
        </w:category>
        <w:types>
          <w:type w:val="bbPlcHdr"/>
        </w:types>
        <w:behaviors>
          <w:behavior w:val="content"/>
        </w:behaviors>
        <w:guid w:val="{63F9CE98-720F-4A49-AFE9-9AFF9724146C}"/>
      </w:docPartPr>
      <w:docPartBody>
        <w:p w:rsidR="00000000" w:rsidRDefault="00987861"/>
      </w:docPartBody>
    </w:docPart>
    <w:docPart>
      <w:docPartPr>
        <w:name w:val="D6B298DEE35240CD9FFE42DC7A5F03D8"/>
        <w:category>
          <w:name w:val="General"/>
          <w:gallery w:val="placeholder"/>
        </w:category>
        <w:types>
          <w:type w:val="bbPlcHdr"/>
        </w:types>
        <w:behaviors>
          <w:behavior w:val="content"/>
        </w:behaviors>
        <w:guid w:val="{F8ABB85F-9944-4858-98A4-6D1486A05F23}"/>
      </w:docPartPr>
      <w:docPartBody>
        <w:p w:rsidR="00000000" w:rsidRDefault="00623FA6" w:rsidP="00623FA6">
          <w:pPr>
            <w:pStyle w:val="D6B298DEE35240CD9FFE42DC7A5F03D8"/>
          </w:pPr>
          <w:r w:rsidRPr="00A30DD1">
            <w:rPr>
              <w:rStyle w:val="PlaceholderText"/>
            </w:rPr>
            <w:t>Click here to enter a date.</w:t>
          </w:r>
        </w:p>
      </w:docPartBody>
    </w:docPart>
    <w:docPart>
      <w:docPartPr>
        <w:name w:val="AAF27FB45F3043AAAFDAC29E1F5F439B"/>
        <w:category>
          <w:name w:val="General"/>
          <w:gallery w:val="placeholder"/>
        </w:category>
        <w:types>
          <w:type w:val="bbPlcHdr"/>
        </w:types>
        <w:behaviors>
          <w:behavior w:val="content"/>
        </w:behaviors>
        <w:guid w:val="{9C16352C-649F-4B8E-B18A-AA19A579B639}"/>
      </w:docPartPr>
      <w:docPartBody>
        <w:p w:rsidR="00000000" w:rsidRDefault="00987861"/>
      </w:docPartBody>
    </w:docPart>
    <w:docPart>
      <w:docPartPr>
        <w:name w:val="31ADCB99B147429EBBCF5DCDB720D404"/>
        <w:category>
          <w:name w:val="General"/>
          <w:gallery w:val="placeholder"/>
        </w:category>
        <w:types>
          <w:type w:val="bbPlcHdr"/>
        </w:types>
        <w:behaviors>
          <w:behavior w:val="content"/>
        </w:behaviors>
        <w:guid w:val="{EF761F6D-4A4F-403F-8E38-7890CEC4CDCD}"/>
      </w:docPartPr>
      <w:docPartBody>
        <w:p w:rsidR="00000000" w:rsidRDefault="00987861"/>
      </w:docPartBody>
    </w:docPart>
    <w:docPart>
      <w:docPartPr>
        <w:name w:val="42A0D5B7B11E461AB31BB875B1B55E0B"/>
        <w:category>
          <w:name w:val="General"/>
          <w:gallery w:val="placeholder"/>
        </w:category>
        <w:types>
          <w:type w:val="bbPlcHdr"/>
        </w:types>
        <w:behaviors>
          <w:behavior w:val="content"/>
        </w:behaviors>
        <w:guid w:val="{B79D87EB-B78A-4031-ADBC-17A4456D6518}"/>
      </w:docPartPr>
      <w:docPartBody>
        <w:p w:rsidR="00000000" w:rsidRDefault="00623FA6" w:rsidP="00623FA6">
          <w:pPr>
            <w:pStyle w:val="42A0D5B7B11E461AB31BB875B1B55E0B"/>
          </w:pPr>
          <w:r>
            <w:rPr>
              <w:rFonts w:eastAsia="Times New Roman" w:cs="Times New Roman"/>
              <w:bCs/>
              <w:szCs w:val="24"/>
            </w:rPr>
            <w:t xml:space="preserve"> </w:t>
          </w:r>
        </w:p>
      </w:docPartBody>
    </w:docPart>
    <w:docPart>
      <w:docPartPr>
        <w:name w:val="2D62F37CA0CD48F28D051E8C0AEE2CD4"/>
        <w:category>
          <w:name w:val="General"/>
          <w:gallery w:val="placeholder"/>
        </w:category>
        <w:types>
          <w:type w:val="bbPlcHdr"/>
        </w:types>
        <w:behaviors>
          <w:behavior w:val="content"/>
        </w:behaviors>
        <w:guid w:val="{A328DA40-6A44-4DFE-AA39-BA46375C012A}"/>
      </w:docPartPr>
      <w:docPartBody>
        <w:p w:rsidR="00000000" w:rsidRDefault="00987861"/>
      </w:docPartBody>
    </w:docPart>
    <w:docPart>
      <w:docPartPr>
        <w:name w:val="AB17046035A047F6A6EAD4B5FC1DC72B"/>
        <w:category>
          <w:name w:val="General"/>
          <w:gallery w:val="placeholder"/>
        </w:category>
        <w:types>
          <w:type w:val="bbPlcHdr"/>
        </w:types>
        <w:behaviors>
          <w:behavior w:val="content"/>
        </w:behaviors>
        <w:guid w:val="{1D3FB74A-4F3A-4428-946B-3FB6406CFA28}"/>
      </w:docPartPr>
      <w:docPartBody>
        <w:p w:rsidR="00000000" w:rsidRDefault="009878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23FA6"/>
    <w:rsid w:val="00635291"/>
    <w:rsid w:val="006959CC"/>
    <w:rsid w:val="00696675"/>
    <w:rsid w:val="006B0016"/>
    <w:rsid w:val="008C55F7"/>
    <w:rsid w:val="0090598B"/>
    <w:rsid w:val="00984D6C"/>
    <w:rsid w:val="00987861"/>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FA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6B298DEE35240CD9FFE42DC7A5F03D8">
    <w:name w:val="D6B298DEE35240CD9FFE42DC7A5F03D8"/>
    <w:rsid w:val="00623FA6"/>
    <w:pPr>
      <w:spacing w:after="160" w:line="259" w:lineRule="auto"/>
    </w:pPr>
  </w:style>
  <w:style w:type="paragraph" w:customStyle="1" w:styleId="42A0D5B7B11E461AB31BB875B1B55E0B">
    <w:name w:val="42A0D5B7B11E461AB31BB875B1B55E0B"/>
    <w:rsid w:val="00623F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AC7FFC9-63BA-4B9D-95B8-54E83729B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501</Words>
  <Characters>2857</Characters>
  <Application>Microsoft Office Word</Application>
  <DocSecurity>0</DocSecurity>
  <Lines>23</Lines>
  <Paragraphs>6</Paragraphs>
  <ScaleCrop>false</ScaleCrop>
  <Company>Texas Legislative Council</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2021-05-22T02:49:00Z</cp:lastPrinted>
  <dcterms:created xsi:type="dcterms:W3CDTF">2015-05-29T14:24:00Z</dcterms:created>
  <dcterms:modified xsi:type="dcterms:W3CDTF">2021-05-22T02:50:00Z</dcterms:modified>
</cp:coreProperties>
</file>

<file path=docProps/custom.xml><?xml version="1.0" encoding="utf-8"?>
<op:Properties xmlns:vt="http://schemas.openxmlformats.org/officeDocument/2006/docPropsVTypes" xmlns:op="http://schemas.openxmlformats.org/officeDocument/2006/custom-properties"/>
</file>