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24643" w14:paraId="2BCAFDDB" w14:textId="77777777" w:rsidTr="00345119">
        <w:tc>
          <w:tcPr>
            <w:tcW w:w="9576" w:type="dxa"/>
            <w:noWrap/>
          </w:tcPr>
          <w:p w14:paraId="60A818C4" w14:textId="77777777" w:rsidR="008423E4" w:rsidRPr="0022177D" w:rsidRDefault="00B70D67" w:rsidP="00345119">
            <w:pPr>
              <w:pStyle w:val="Heading1"/>
            </w:pPr>
            <w:bookmarkStart w:id="0" w:name="_GoBack"/>
            <w:bookmarkEnd w:id="0"/>
            <w:r w:rsidRPr="00631897">
              <w:t>BILL ANALYSIS</w:t>
            </w:r>
          </w:p>
        </w:tc>
      </w:tr>
    </w:tbl>
    <w:p w14:paraId="25798E8E" w14:textId="77777777" w:rsidR="008423E4" w:rsidRPr="0022177D" w:rsidRDefault="008423E4" w:rsidP="008423E4">
      <w:pPr>
        <w:jc w:val="center"/>
      </w:pPr>
    </w:p>
    <w:p w14:paraId="435EA8D0" w14:textId="77777777" w:rsidR="008423E4" w:rsidRPr="00B31F0E" w:rsidRDefault="008423E4" w:rsidP="008423E4"/>
    <w:p w14:paraId="217F1B7D"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824643" w14:paraId="6E09E130" w14:textId="77777777" w:rsidTr="00345119">
        <w:tc>
          <w:tcPr>
            <w:tcW w:w="9576" w:type="dxa"/>
          </w:tcPr>
          <w:p w14:paraId="244E61C7" w14:textId="455A1AFA" w:rsidR="008423E4" w:rsidRPr="00861995" w:rsidRDefault="00B70D67" w:rsidP="00345119">
            <w:pPr>
              <w:jc w:val="right"/>
            </w:pPr>
            <w:r>
              <w:t>H.B. 140</w:t>
            </w:r>
          </w:p>
        </w:tc>
      </w:tr>
      <w:tr w:rsidR="00824643" w14:paraId="7DF0DA28" w14:textId="77777777" w:rsidTr="00345119">
        <w:tc>
          <w:tcPr>
            <w:tcW w:w="9576" w:type="dxa"/>
          </w:tcPr>
          <w:p w14:paraId="0C10DCBC" w14:textId="7C2B4111" w:rsidR="008423E4" w:rsidRPr="00861995" w:rsidRDefault="00B70D67" w:rsidP="008E3C2E">
            <w:pPr>
              <w:jc w:val="right"/>
            </w:pPr>
            <w:r>
              <w:t xml:space="preserve">By: </w:t>
            </w:r>
            <w:r w:rsidR="008E3C2E">
              <w:t>Rose</w:t>
            </w:r>
          </w:p>
        </w:tc>
      </w:tr>
      <w:tr w:rsidR="00824643" w14:paraId="19DF247F" w14:textId="77777777" w:rsidTr="00345119">
        <w:tc>
          <w:tcPr>
            <w:tcW w:w="9576" w:type="dxa"/>
          </w:tcPr>
          <w:p w14:paraId="1BEE23C6" w14:textId="04EC5A05" w:rsidR="008423E4" w:rsidRPr="00861995" w:rsidRDefault="00B70D67" w:rsidP="00345119">
            <w:pPr>
              <w:jc w:val="right"/>
            </w:pPr>
            <w:r>
              <w:t>Criminal Jurisprudence</w:t>
            </w:r>
          </w:p>
        </w:tc>
      </w:tr>
      <w:tr w:rsidR="00824643" w14:paraId="14D5AFFA" w14:textId="77777777" w:rsidTr="00345119">
        <w:tc>
          <w:tcPr>
            <w:tcW w:w="9576" w:type="dxa"/>
          </w:tcPr>
          <w:p w14:paraId="2087CD24" w14:textId="4B08D87F" w:rsidR="008423E4" w:rsidRDefault="00B70D67" w:rsidP="00345119">
            <w:pPr>
              <w:jc w:val="right"/>
            </w:pPr>
            <w:r>
              <w:t>Committee Report (Unamended)</w:t>
            </w:r>
          </w:p>
        </w:tc>
      </w:tr>
    </w:tbl>
    <w:p w14:paraId="64CCD1C0" w14:textId="77777777" w:rsidR="008423E4" w:rsidRDefault="008423E4" w:rsidP="008423E4">
      <w:pPr>
        <w:tabs>
          <w:tab w:val="right" w:pos="9360"/>
        </w:tabs>
      </w:pPr>
    </w:p>
    <w:p w14:paraId="20979AFA" w14:textId="77777777" w:rsidR="008423E4" w:rsidRDefault="008423E4" w:rsidP="008423E4"/>
    <w:p w14:paraId="732135B2"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576"/>
      </w:tblGrid>
      <w:tr w:rsidR="00824643" w14:paraId="2E29E0DA" w14:textId="77777777" w:rsidTr="00345119">
        <w:tc>
          <w:tcPr>
            <w:tcW w:w="9576" w:type="dxa"/>
          </w:tcPr>
          <w:p w14:paraId="5C15D570" w14:textId="77777777" w:rsidR="008423E4" w:rsidRPr="00A8133F" w:rsidRDefault="00B70D67" w:rsidP="003A3BF9">
            <w:pPr>
              <w:rPr>
                <w:b/>
              </w:rPr>
            </w:pPr>
            <w:r w:rsidRPr="009C1E9A">
              <w:rPr>
                <w:b/>
                <w:u w:val="single"/>
              </w:rPr>
              <w:t>BACKGROUND AND PURPOSE</w:t>
            </w:r>
            <w:r>
              <w:rPr>
                <w:b/>
              </w:rPr>
              <w:t xml:space="preserve"> </w:t>
            </w:r>
          </w:p>
          <w:p w14:paraId="4CAA198E" w14:textId="77777777" w:rsidR="008423E4" w:rsidRDefault="008423E4" w:rsidP="003A3BF9"/>
          <w:p w14:paraId="34A33DB2" w14:textId="33B1BA98" w:rsidR="008423E4" w:rsidRDefault="00B70D67" w:rsidP="003A3BF9">
            <w:pPr>
              <w:pStyle w:val="Header"/>
              <w:jc w:val="both"/>
            </w:pPr>
            <w:r w:rsidRPr="005E1310">
              <w:t xml:space="preserve">Concerns have </w:t>
            </w:r>
            <w:r w:rsidR="00786632">
              <w:t xml:space="preserve">been </w:t>
            </w:r>
            <w:r w:rsidRPr="005E1310">
              <w:t xml:space="preserve">raised </w:t>
            </w:r>
            <w:r w:rsidR="005D0CE7">
              <w:t>regarding</w:t>
            </w:r>
            <w:r w:rsidR="005D0CE7" w:rsidRPr="005E1310">
              <w:t xml:space="preserve"> </w:t>
            </w:r>
            <w:r w:rsidRPr="005E1310">
              <w:t xml:space="preserve">the use of the death penalty for offenders with severe and persistent mental illnesses, such as </w:t>
            </w:r>
            <w:r w:rsidRPr="005E1310">
              <w:t>schizophrenia</w:t>
            </w:r>
            <w:r w:rsidR="00794299">
              <w:t>, schizoaffective disorder,</w:t>
            </w:r>
            <w:r w:rsidRPr="005E1310">
              <w:t xml:space="preserve"> or bipolar disorder. It has been suggested that those afflicted by such disorders have a diminished capacity to appreciate the consequences of their actions or to participate fully in their own defense.</w:t>
            </w:r>
            <w:r>
              <w:t xml:space="preserve"> </w:t>
            </w:r>
            <w:r w:rsidRPr="005E1310">
              <w:t>H.B. 140 see</w:t>
            </w:r>
            <w:r w:rsidRPr="005E1310">
              <w:t>ks to address this issue by providing protections for such offenders on the determination that the offender had a severe mental illness with active psychotic symptoms at the time of the offense.</w:t>
            </w:r>
          </w:p>
          <w:p w14:paraId="758298B9" w14:textId="77777777" w:rsidR="008423E4" w:rsidRPr="00E26B13" w:rsidRDefault="008423E4" w:rsidP="003A3BF9">
            <w:pPr>
              <w:rPr>
                <w:b/>
              </w:rPr>
            </w:pPr>
          </w:p>
        </w:tc>
      </w:tr>
      <w:tr w:rsidR="00824643" w14:paraId="32D17BA1" w14:textId="77777777" w:rsidTr="00345119">
        <w:tc>
          <w:tcPr>
            <w:tcW w:w="9576" w:type="dxa"/>
          </w:tcPr>
          <w:p w14:paraId="17A3D78D" w14:textId="77777777" w:rsidR="0017725B" w:rsidRDefault="00B70D67" w:rsidP="003A3BF9">
            <w:pPr>
              <w:rPr>
                <w:b/>
                <w:u w:val="single"/>
              </w:rPr>
            </w:pPr>
            <w:r>
              <w:rPr>
                <w:b/>
                <w:u w:val="single"/>
              </w:rPr>
              <w:t>CRIMINAL JUSTICE IMPACT</w:t>
            </w:r>
          </w:p>
          <w:p w14:paraId="0390F339" w14:textId="77777777" w:rsidR="0017725B" w:rsidRDefault="0017725B" w:rsidP="003A3BF9">
            <w:pPr>
              <w:rPr>
                <w:b/>
                <w:u w:val="single"/>
              </w:rPr>
            </w:pPr>
          </w:p>
          <w:p w14:paraId="69B0557B" w14:textId="5563077D" w:rsidR="00E36D97" w:rsidRPr="00E36D97" w:rsidRDefault="00B70D67" w:rsidP="003A3BF9">
            <w:pPr>
              <w:jc w:val="both"/>
            </w:pPr>
            <w:r>
              <w:t>It is the committee's opinion that</w:t>
            </w:r>
            <w:r>
              <w:t xml:space="preserve"> this bill does not expressly create a criminal offense, increase the punishment for an existing criminal offense or category of offenses, or change the eligibility of a person for community supervision, parole, or mandatory supervision.</w:t>
            </w:r>
          </w:p>
          <w:p w14:paraId="38125847" w14:textId="77777777" w:rsidR="0017725B" w:rsidRPr="0017725B" w:rsidRDefault="0017725B" w:rsidP="003A3BF9">
            <w:pPr>
              <w:rPr>
                <w:b/>
                <w:u w:val="single"/>
              </w:rPr>
            </w:pPr>
          </w:p>
        </w:tc>
      </w:tr>
      <w:tr w:rsidR="00824643" w14:paraId="71B9BC7E" w14:textId="77777777" w:rsidTr="00345119">
        <w:tc>
          <w:tcPr>
            <w:tcW w:w="9576" w:type="dxa"/>
          </w:tcPr>
          <w:p w14:paraId="29808F2E" w14:textId="77777777" w:rsidR="008423E4" w:rsidRPr="00A8133F" w:rsidRDefault="00B70D67" w:rsidP="003A3BF9">
            <w:pPr>
              <w:rPr>
                <w:b/>
              </w:rPr>
            </w:pPr>
            <w:r w:rsidRPr="009C1E9A">
              <w:rPr>
                <w:b/>
                <w:u w:val="single"/>
              </w:rPr>
              <w:t>RULEMAKING AUTHO</w:t>
            </w:r>
            <w:r w:rsidRPr="009C1E9A">
              <w:rPr>
                <w:b/>
                <w:u w:val="single"/>
              </w:rPr>
              <w:t>RITY</w:t>
            </w:r>
            <w:r>
              <w:rPr>
                <w:b/>
              </w:rPr>
              <w:t xml:space="preserve"> </w:t>
            </w:r>
          </w:p>
          <w:p w14:paraId="44019A53" w14:textId="77777777" w:rsidR="008423E4" w:rsidRDefault="008423E4" w:rsidP="003A3BF9"/>
          <w:p w14:paraId="239F18FF" w14:textId="53A8A6C4" w:rsidR="00E36D97" w:rsidRDefault="00B70D67" w:rsidP="003A3BF9">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2B2CD37A" w14:textId="77777777" w:rsidR="008423E4" w:rsidRPr="00E21FDC" w:rsidRDefault="008423E4" w:rsidP="003A3BF9">
            <w:pPr>
              <w:rPr>
                <w:b/>
              </w:rPr>
            </w:pPr>
          </w:p>
        </w:tc>
      </w:tr>
      <w:tr w:rsidR="00824643" w14:paraId="4B465795" w14:textId="77777777" w:rsidTr="00345119">
        <w:tc>
          <w:tcPr>
            <w:tcW w:w="9576" w:type="dxa"/>
          </w:tcPr>
          <w:p w14:paraId="7D81316B" w14:textId="7674394F" w:rsidR="008423E4" w:rsidRDefault="00B70D67" w:rsidP="003A3BF9">
            <w:pPr>
              <w:rPr>
                <w:b/>
              </w:rPr>
            </w:pPr>
            <w:r w:rsidRPr="009C1E9A">
              <w:rPr>
                <w:b/>
                <w:u w:val="single"/>
              </w:rPr>
              <w:t>ANALYSIS</w:t>
            </w:r>
            <w:r>
              <w:rPr>
                <w:b/>
              </w:rPr>
              <w:t xml:space="preserve"> </w:t>
            </w:r>
          </w:p>
          <w:p w14:paraId="63C791D2" w14:textId="77777777" w:rsidR="00B33E56" w:rsidRPr="00A8133F" w:rsidRDefault="00B33E56" w:rsidP="003A3BF9">
            <w:pPr>
              <w:rPr>
                <w:b/>
              </w:rPr>
            </w:pPr>
          </w:p>
          <w:p w14:paraId="4EAD8E86" w14:textId="0A1E554B" w:rsidR="00D01C87" w:rsidRDefault="00B70D67" w:rsidP="003A3BF9">
            <w:pPr>
              <w:jc w:val="both"/>
            </w:pPr>
            <w:r w:rsidRPr="00684416">
              <w:t xml:space="preserve">H.B. 140 </w:t>
            </w:r>
            <w:r w:rsidR="007440CE">
              <w:t xml:space="preserve">amends the Code of Criminal Procedure to prohibit </w:t>
            </w:r>
            <w:r w:rsidR="00455D4F">
              <w:t xml:space="preserve">the imposition of the death penalty on </w:t>
            </w:r>
            <w:r w:rsidR="007440CE">
              <w:t>a defendant who was a person with severe mental illness</w:t>
            </w:r>
            <w:r w:rsidR="00F674D1">
              <w:t xml:space="preserve"> at the time of the commission of a capital offense</w:t>
            </w:r>
            <w:r w:rsidR="007440CE">
              <w:t xml:space="preserve">. </w:t>
            </w:r>
            <w:r w:rsidR="00A73ABC">
              <w:t>The bill requires a</w:t>
            </w:r>
            <w:r w:rsidR="007440CE">
              <w:t xml:space="preserve"> defendant</w:t>
            </w:r>
            <w:r w:rsidR="005F3BE0">
              <w:t xml:space="preserve"> planning to offer evidence </w:t>
            </w:r>
            <w:r w:rsidR="00F674D1">
              <w:t>of such</w:t>
            </w:r>
            <w:r w:rsidR="005F3BE0">
              <w:t xml:space="preserve"> </w:t>
            </w:r>
            <w:r w:rsidR="00A73ABC">
              <w:t>to</w:t>
            </w:r>
            <w:r w:rsidR="00B520B0">
              <w:t xml:space="preserve"> </w:t>
            </w:r>
            <w:r w:rsidR="005F3BE0">
              <w:t xml:space="preserve">file </w:t>
            </w:r>
            <w:r w:rsidR="005F3BE0" w:rsidRPr="005F3BE0">
              <w:t xml:space="preserve">with the court </w:t>
            </w:r>
            <w:r w:rsidR="005F3BE0">
              <w:t xml:space="preserve">not later than the 30th day before the date the case is set for trial </w:t>
            </w:r>
            <w:r w:rsidR="006C387C" w:rsidRPr="005F3BE0">
              <w:t>a notice of intention to offer that evidence</w:t>
            </w:r>
            <w:r w:rsidR="003A7369">
              <w:t>.</w:t>
            </w:r>
            <w:r w:rsidR="006C387C">
              <w:t xml:space="preserve"> </w:t>
            </w:r>
            <w:r w:rsidR="003A7369">
              <w:t xml:space="preserve">The notice must </w:t>
            </w:r>
            <w:r w:rsidR="005F3BE0">
              <w:t xml:space="preserve">contain a certification that a copy of the notice has been served on the </w:t>
            </w:r>
            <w:r w:rsidR="00B520B0">
              <w:t xml:space="preserve">state's </w:t>
            </w:r>
            <w:r w:rsidR="005F3BE0">
              <w:t>attorney</w:t>
            </w:r>
            <w:r w:rsidR="006C387C">
              <w:t xml:space="preserve">. </w:t>
            </w:r>
            <w:r w:rsidR="003A7369">
              <w:t xml:space="preserve">If </w:t>
            </w:r>
            <w:r w:rsidR="002570E6">
              <w:t xml:space="preserve">the </w:t>
            </w:r>
            <w:r w:rsidR="00A867B0">
              <w:t xml:space="preserve">notice is </w:t>
            </w:r>
            <w:r w:rsidR="003A7369">
              <w:t xml:space="preserve">not </w:t>
            </w:r>
            <w:r w:rsidR="00A867B0">
              <w:t xml:space="preserve">timely filed, </w:t>
            </w:r>
            <w:r w:rsidR="003A7369">
              <w:t xml:space="preserve">the </w:t>
            </w:r>
            <w:r w:rsidR="00A867B0">
              <w:t xml:space="preserve">evidence is not admissible at the guilt or innocence stage unless the court finds that good cause exists for failure to give notice. </w:t>
            </w:r>
            <w:r w:rsidR="00241F82">
              <w:t>The bill requires the following w</w:t>
            </w:r>
            <w:r>
              <w:t xml:space="preserve">ith regard to </w:t>
            </w:r>
            <w:r w:rsidR="00884D1A">
              <w:t xml:space="preserve">the issue of </w:t>
            </w:r>
            <w:r w:rsidR="00A867B0">
              <w:t>whether the defendant was a person with severe mental illness at the time of the commission of the alleged offense</w:t>
            </w:r>
            <w:r>
              <w:t>:</w:t>
            </w:r>
            <w:r w:rsidR="00A867B0">
              <w:t xml:space="preserve"> </w:t>
            </w:r>
          </w:p>
          <w:p w14:paraId="59B4014D" w14:textId="55916C47" w:rsidR="00D01C87" w:rsidRDefault="00B70D67" w:rsidP="003A3BF9">
            <w:pPr>
              <w:pStyle w:val="ListParagraph"/>
              <w:numPr>
                <w:ilvl w:val="0"/>
                <w:numId w:val="15"/>
              </w:numPr>
              <w:jc w:val="both"/>
            </w:pPr>
            <w:r>
              <w:t xml:space="preserve">the issue </w:t>
            </w:r>
            <w:r w:rsidR="00884D1A">
              <w:t xml:space="preserve">to </w:t>
            </w:r>
            <w:r w:rsidR="00A867B0">
              <w:t>be submitted to the jury only if supported by evidence</w:t>
            </w:r>
            <w:r w:rsidR="00884D1A">
              <w:t>;</w:t>
            </w:r>
            <w:r>
              <w:t xml:space="preserve"> </w:t>
            </w:r>
          </w:p>
          <w:p w14:paraId="78245D22" w14:textId="638B5C78" w:rsidR="00884D1A" w:rsidRDefault="00B70D67" w:rsidP="003A3BF9">
            <w:pPr>
              <w:pStyle w:val="ListParagraph"/>
              <w:numPr>
                <w:ilvl w:val="0"/>
                <w:numId w:val="15"/>
              </w:numPr>
              <w:jc w:val="both"/>
            </w:pPr>
            <w:r>
              <w:t>the jury to determine the issue and</w:t>
            </w:r>
            <w:r w:rsidR="00C212FA">
              <w:t xml:space="preserve"> </w:t>
            </w:r>
            <w:r>
              <w:t xml:space="preserve">return a special verdict that is separate from </w:t>
            </w:r>
            <w:r w:rsidR="00241F82">
              <w:t>it</w:t>
            </w:r>
            <w:r>
              <w:t xml:space="preserve">s verdict on the issue of guilt or innocence; and </w:t>
            </w:r>
          </w:p>
          <w:p w14:paraId="511CFA47" w14:textId="38A4ECBB" w:rsidR="00AF7528" w:rsidRDefault="00B70D67" w:rsidP="003A3BF9">
            <w:pPr>
              <w:pStyle w:val="ListParagraph"/>
              <w:numPr>
                <w:ilvl w:val="0"/>
                <w:numId w:val="15"/>
              </w:numPr>
              <w:jc w:val="both"/>
            </w:pPr>
            <w:r>
              <w:t xml:space="preserve">the defendant to prove that the defendant was a person </w:t>
            </w:r>
            <w:r w:rsidR="00D01C87">
              <w:t xml:space="preserve">with severe mental illness </w:t>
            </w:r>
            <w:r>
              <w:t xml:space="preserve">by clear and convincing evidence. </w:t>
            </w:r>
            <w:r w:rsidR="005F3BE0">
              <w:t xml:space="preserve"> </w:t>
            </w:r>
          </w:p>
          <w:p w14:paraId="6A6F470A" w14:textId="456B1901" w:rsidR="007440CE" w:rsidRDefault="007440CE" w:rsidP="003A3BF9">
            <w:pPr>
              <w:jc w:val="both"/>
            </w:pPr>
          </w:p>
          <w:p w14:paraId="4A052E70" w14:textId="43348A8F" w:rsidR="007440CE" w:rsidRDefault="00B70D67" w:rsidP="003A3BF9">
            <w:pPr>
              <w:jc w:val="both"/>
            </w:pPr>
            <w:r w:rsidRPr="00684416">
              <w:t xml:space="preserve">H.B. 140 </w:t>
            </w:r>
            <w:r w:rsidR="00AF7528">
              <w:t>requires the judge, on</w:t>
            </w:r>
            <w:r w:rsidR="003A7369">
              <w:t xml:space="preserve"> their</w:t>
            </w:r>
            <w:r w:rsidR="00263D99">
              <w:t xml:space="preserve"> own motion or on either party's </w:t>
            </w:r>
            <w:r w:rsidR="00AF7528">
              <w:t xml:space="preserve">request, to appoint a disinterested expert experienced and qualified in the field of diagnosing mental illness to examine the defendant and determine whether the defendant is a person with severe mental illness. </w:t>
            </w:r>
            <w:r w:rsidR="00660671">
              <w:t>A</w:t>
            </w:r>
            <w:r w:rsidR="00AF7528">
              <w:t xml:space="preserve">fter </w:t>
            </w:r>
            <w:r w:rsidR="00263D99">
              <w:t>notifying</w:t>
            </w:r>
            <w:r w:rsidR="00AF7528">
              <w:t xml:space="preserve"> the defendant, </w:t>
            </w:r>
            <w:r w:rsidR="00660671">
              <w:t xml:space="preserve">the judge may </w:t>
            </w:r>
            <w:r w:rsidR="00AF7528">
              <w:t xml:space="preserve">order the defendant to submit to such an examination. The bill sets out the requirements for </w:t>
            </w:r>
            <w:r w:rsidR="00660671">
              <w:t xml:space="preserve">the </w:t>
            </w:r>
            <w:r w:rsidR="00AF7528">
              <w:t xml:space="preserve">examination and requires </w:t>
            </w:r>
            <w:r w:rsidR="00263D99">
              <w:t>an appointed</w:t>
            </w:r>
            <w:r w:rsidR="00AF7528">
              <w:t xml:space="preserve"> expert to provide the defendant's attorney </w:t>
            </w:r>
            <w:r w:rsidR="00D24E4A">
              <w:t xml:space="preserve">and the </w:t>
            </w:r>
            <w:r w:rsidR="00660671">
              <w:t xml:space="preserve">state's </w:t>
            </w:r>
            <w:r w:rsidR="00D24E4A">
              <w:t xml:space="preserve">attorney </w:t>
            </w:r>
            <w:r w:rsidR="00AF7528">
              <w:t xml:space="preserve">with all notes and data from the examination. The bill prohibits a </w:t>
            </w:r>
            <w:r w:rsidR="00660671">
              <w:t xml:space="preserve">defendant's </w:t>
            </w:r>
            <w:r w:rsidR="00AF7528">
              <w:t xml:space="preserve">statement </w:t>
            </w:r>
            <w:r w:rsidR="00660671">
              <w:t xml:space="preserve">in </w:t>
            </w:r>
            <w:r w:rsidR="00AF7528">
              <w:t>such an examination from being admitted into evidence during the tri</w:t>
            </w:r>
            <w:r w:rsidR="0008404A">
              <w:t>a</w:t>
            </w:r>
            <w:r w:rsidR="00AF7528">
              <w:t>l of the offense.</w:t>
            </w:r>
          </w:p>
          <w:p w14:paraId="382DF38F" w14:textId="77777777" w:rsidR="009833B6" w:rsidRDefault="009833B6" w:rsidP="003A3BF9">
            <w:pPr>
              <w:pStyle w:val="Header"/>
              <w:tabs>
                <w:tab w:val="clear" w:pos="4320"/>
                <w:tab w:val="clear" w:pos="8640"/>
              </w:tabs>
              <w:jc w:val="both"/>
            </w:pPr>
          </w:p>
          <w:p w14:paraId="39EFA93C" w14:textId="54115670" w:rsidR="00D71100" w:rsidRDefault="00B70D67" w:rsidP="003A3BF9">
            <w:pPr>
              <w:pStyle w:val="Header"/>
              <w:tabs>
                <w:tab w:val="clear" w:pos="4320"/>
                <w:tab w:val="clear" w:pos="8640"/>
              </w:tabs>
              <w:jc w:val="both"/>
            </w:pPr>
            <w:r w:rsidRPr="00684416">
              <w:t xml:space="preserve">H.B. 140 </w:t>
            </w:r>
            <w:r w:rsidR="00A2705F">
              <w:t>makes the</w:t>
            </w:r>
            <w:r w:rsidR="009E1B1C">
              <w:t xml:space="preserve"> </w:t>
            </w:r>
            <w:r w:rsidR="00A2705F">
              <w:t xml:space="preserve">statutory procedures </w:t>
            </w:r>
            <w:r w:rsidR="009E1B1C">
              <w:t>for capital case</w:t>
            </w:r>
            <w:r w:rsidR="00A2705F">
              <w:t>s inapplicable</w:t>
            </w:r>
            <w:r w:rsidR="007440CE">
              <w:t xml:space="preserve"> if the </w:t>
            </w:r>
            <w:r w:rsidR="004A42D1">
              <w:t xml:space="preserve">jury </w:t>
            </w:r>
            <w:r w:rsidR="007440CE">
              <w:t>determines that the defendant was a person with severe mental illness at the time of the commission of a</w:t>
            </w:r>
            <w:r w:rsidR="00D24E4A">
              <w:t>n alleged</w:t>
            </w:r>
            <w:r w:rsidR="007440CE">
              <w:t xml:space="preserve"> capital offense and the defendant is convicted of that offense and requires the judge to sentence the defendant to imprisonment in the Texas Department of Criminal Justice for life without parole.</w:t>
            </w:r>
            <w:r w:rsidR="002570E6">
              <w:t xml:space="preserve"> I</w:t>
            </w:r>
            <w:r w:rsidR="007440CE">
              <w:t xml:space="preserve">f the </w:t>
            </w:r>
            <w:r w:rsidR="004A42D1">
              <w:t xml:space="preserve">jury </w:t>
            </w:r>
            <w:r w:rsidR="007440CE">
              <w:t>determines that the defendant was not such a person</w:t>
            </w:r>
            <w:r w:rsidR="004A42D1">
              <w:t xml:space="preserve"> and the defendant is convicted of that offense</w:t>
            </w:r>
            <w:r w:rsidR="007440CE">
              <w:t xml:space="preserve">, </w:t>
            </w:r>
            <w:r w:rsidR="002570E6">
              <w:t xml:space="preserve">the judge is required </w:t>
            </w:r>
            <w:r w:rsidR="007440CE">
              <w:t xml:space="preserve">to conduct </w:t>
            </w:r>
            <w:r w:rsidR="004A42D1">
              <w:t xml:space="preserve">a sentencing proceeding in accordance with </w:t>
            </w:r>
            <w:r w:rsidR="009E2DCD">
              <w:t>the</w:t>
            </w:r>
            <w:r w:rsidR="002030A9">
              <w:t xml:space="preserve"> capital case</w:t>
            </w:r>
            <w:r w:rsidR="009E2DCD">
              <w:t xml:space="preserve"> procedures</w:t>
            </w:r>
            <w:r w:rsidR="005D4936">
              <w:t>.</w:t>
            </w:r>
            <w:r w:rsidR="009E2DCD">
              <w:t xml:space="preserve"> </w:t>
            </w:r>
            <w:r w:rsidR="005D4936">
              <w:t xml:space="preserve">During that proceeding, </w:t>
            </w:r>
            <w:r w:rsidR="004A42D1">
              <w:t xml:space="preserve">evidence of a mental disability of the defendant </w:t>
            </w:r>
            <w:r w:rsidR="003734D9">
              <w:t xml:space="preserve">may </w:t>
            </w:r>
            <w:r w:rsidR="004A42D1">
              <w:t xml:space="preserve">be presented to the extent permitted by </w:t>
            </w:r>
            <w:r w:rsidR="00AC7134">
              <w:t>the</w:t>
            </w:r>
            <w:r w:rsidR="003734D9">
              <w:t xml:space="preserve"> procedures</w:t>
            </w:r>
            <w:r w:rsidR="004A42D1">
              <w:t xml:space="preserve">. </w:t>
            </w:r>
          </w:p>
          <w:p w14:paraId="067B8687" w14:textId="64489513" w:rsidR="00DA371B" w:rsidRDefault="00DA371B" w:rsidP="003A3BF9">
            <w:pPr>
              <w:pStyle w:val="Header"/>
              <w:tabs>
                <w:tab w:val="clear" w:pos="4320"/>
                <w:tab w:val="clear" w:pos="8640"/>
              </w:tabs>
              <w:jc w:val="both"/>
            </w:pPr>
          </w:p>
          <w:p w14:paraId="4F8BF755" w14:textId="6B62CCE0" w:rsidR="00DA371B" w:rsidRDefault="00B70D67" w:rsidP="003A3BF9">
            <w:pPr>
              <w:pStyle w:val="Header"/>
              <w:tabs>
                <w:tab w:val="clear" w:pos="4320"/>
                <w:tab w:val="clear" w:pos="8640"/>
              </w:tabs>
              <w:jc w:val="both"/>
            </w:pPr>
            <w:r>
              <w:t>H.B. 140 defines "person with severe mental illness" as a person who has schizophrenia, a schizoaffective disorder, or a bipolar disorder and, as a result of that disorder, has active psychotic symptoms that substanti</w:t>
            </w:r>
            <w:r>
              <w:t xml:space="preserve">ally impair the person's capacity to appreciate the nature, consequences, or wrongfulness of the person's conduct or </w:t>
            </w:r>
            <w:r w:rsidR="009E2DCD">
              <w:t xml:space="preserve">to </w:t>
            </w:r>
            <w:r>
              <w:t>exercise rational judgment in relation to the person's conduct.</w:t>
            </w:r>
          </w:p>
          <w:p w14:paraId="584F38B2" w14:textId="77777777" w:rsidR="00D71100" w:rsidRDefault="00D71100" w:rsidP="003A3BF9">
            <w:pPr>
              <w:pStyle w:val="Header"/>
              <w:tabs>
                <w:tab w:val="clear" w:pos="4320"/>
                <w:tab w:val="clear" w:pos="8640"/>
              </w:tabs>
              <w:jc w:val="both"/>
            </w:pPr>
          </w:p>
          <w:p w14:paraId="3F2624EF" w14:textId="1489908D" w:rsidR="008423E4" w:rsidRDefault="00B70D67" w:rsidP="003A3BF9">
            <w:pPr>
              <w:pStyle w:val="Header"/>
              <w:tabs>
                <w:tab w:val="clear" w:pos="4320"/>
                <w:tab w:val="clear" w:pos="8640"/>
              </w:tabs>
              <w:jc w:val="both"/>
            </w:pPr>
            <w:r w:rsidRPr="00684416">
              <w:t xml:space="preserve">H.B. 140 </w:t>
            </w:r>
            <w:r w:rsidR="007332F5">
              <w:t>applies only to a trial that commences on or after the bill's effective date, regardless of whether the alleged offense was committed before, on, or after that date.</w:t>
            </w:r>
          </w:p>
          <w:p w14:paraId="3563A88F" w14:textId="77777777" w:rsidR="008423E4" w:rsidRPr="00835628" w:rsidRDefault="008423E4" w:rsidP="003A3BF9">
            <w:pPr>
              <w:rPr>
                <w:b/>
              </w:rPr>
            </w:pPr>
          </w:p>
        </w:tc>
      </w:tr>
      <w:tr w:rsidR="00824643" w14:paraId="1EE35949" w14:textId="77777777" w:rsidTr="00345119">
        <w:tc>
          <w:tcPr>
            <w:tcW w:w="9576" w:type="dxa"/>
          </w:tcPr>
          <w:p w14:paraId="649ABC9A" w14:textId="77777777" w:rsidR="008423E4" w:rsidRPr="00A8133F" w:rsidRDefault="00B70D67" w:rsidP="003A3BF9">
            <w:pPr>
              <w:rPr>
                <w:b/>
              </w:rPr>
            </w:pPr>
            <w:r w:rsidRPr="009C1E9A">
              <w:rPr>
                <w:b/>
                <w:u w:val="single"/>
              </w:rPr>
              <w:t>EFFECTIVE DATE</w:t>
            </w:r>
            <w:r>
              <w:rPr>
                <w:b/>
              </w:rPr>
              <w:t xml:space="preserve"> </w:t>
            </w:r>
          </w:p>
          <w:p w14:paraId="1F42591B" w14:textId="77777777" w:rsidR="008423E4" w:rsidRDefault="008423E4" w:rsidP="003A3BF9"/>
          <w:p w14:paraId="34E7B6A6" w14:textId="7C7B243F" w:rsidR="009D7010" w:rsidRPr="003624F2" w:rsidRDefault="00B70D67" w:rsidP="003A3BF9">
            <w:pPr>
              <w:pStyle w:val="Header"/>
              <w:tabs>
                <w:tab w:val="clear" w:pos="4320"/>
                <w:tab w:val="clear" w:pos="8640"/>
              </w:tabs>
              <w:jc w:val="both"/>
            </w:pPr>
            <w:r>
              <w:t xml:space="preserve">September 1, </w:t>
            </w:r>
            <w:r w:rsidR="00684416">
              <w:t>2021</w:t>
            </w:r>
            <w:r>
              <w:t xml:space="preserve">. </w:t>
            </w:r>
          </w:p>
          <w:p w14:paraId="5E6D36FC" w14:textId="77777777" w:rsidR="008423E4" w:rsidRPr="00233FDB" w:rsidRDefault="008423E4" w:rsidP="003A3BF9">
            <w:pPr>
              <w:rPr>
                <w:b/>
              </w:rPr>
            </w:pPr>
          </w:p>
        </w:tc>
      </w:tr>
      <w:tr w:rsidR="00824643" w14:paraId="169780ED" w14:textId="77777777" w:rsidTr="00345119">
        <w:tc>
          <w:tcPr>
            <w:tcW w:w="9576" w:type="dxa"/>
          </w:tcPr>
          <w:p w14:paraId="474AAB39" w14:textId="77777777" w:rsidR="00911E25" w:rsidRPr="009C1E9A" w:rsidRDefault="00911E25" w:rsidP="003A3BF9">
            <w:pPr>
              <w:rPr>
                <w:b/>
                <w:u w:val="single"/>
              </w:rPr>
            </w:pPr>
          </w:p>
        </w:tc>
      </w:tr>
    </w:tbl>
    <w:p w14:paraId="76B24EFA" w14:textId="409E261D"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F3E0B" w14:textId="77777777" w:rsidR="00000000" w:rsidRDefault="00B70D67">
      <w:r>
        <w:separator/>
      </w:r>
    </w:p>
  </w:endnote>
  <w:endnote w:type="continuationSeparator" w:id="0">
    <w:p w14:paraId="4350251D" w14:textId="77777777" w:rsidR="00000000" w:rsidRDefault="00B7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AEF02"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24643" w14:paraId="711FE17C" w14:textId="77777777" w:rsidTr="009C1E9A">
      <w:trPr>
        <w:cantSplit/>
      </w:trPr>
      <w:tc>
        <w:tcPr>
          <w:tcW w:w="0" w:type="pct"/>
        </w:tcPr>
        <w:p w14:paraId="732123A8" w14:textId="77777777" w:rsidR="00137D90" w:rsidRDefault="00137D90" w:rsidP="009C1E9A">
          <w:pPr>
            <w:pStyle w:val="Footer"/>
            <w:tabs>
              <w:tab w:val="clear" w:pos="8640"/>
              <w:tab w:val="right" w:pos="9360"/>
            </w:tabs>
          </w:pPr>
        </w:p>
      </w:tc>
      <w:tc>
        <w:tcPr>
          <w:tcW w:w="2395" w:type="pct"/>
        </w:tcPr>
        <w:p w14:paraId="5961DA91" w14:textId="77777777" w:rsidR="00137D90" w:rsidRDefault="00137D90" w:rsidP="009C1E9A">
          <w:pPr>
            <w:pStyle w:val="Footer"/>
            <w:tabs>
              <w:tab w:val="clear" w:pos="8640"/>
              <w:tab w:val="right" w:pos="9360"/>
            </w:tabs>
          </w:pPr>
        </w:p>
        <w:p w14:paraId="1A0AD44E" w14:textId="77777777" w:rsidR="001A4310" w:rsidRDefault="001A4310" w:rsidP="009C1E9A">
          <w:pPr>
            <w:pStyle w:val="Footer"/>
            <w:tabs>
              <w:tab w:val="clear" w:pos="8640"/>
              <w:tab w:val="right" w:pos="9360"/>
            </w:tabs>
          </w:pPr>
        </w:p>
        <w:p w14:paraId="2C7F6FD5" w14:textId="77777777" w:rsidR="00137D90" w:rsidRDefault="00137D90" w:rsidP="009C1E9A">
          <w:pPr>
            <w:pStyle w:val="Footer"/>
            <w:tabs>
              <w:tab w:val="clear" w:pos="8640"/>
              <w:tab w:val="right" w:pos="9360"/>
            </w:tabs>
          </w:pPr>
        </w:p>
      </w:tc>
      <w:tc>
        <w:tcPr>
          <w:tcW w:w="2453" w:type="pct"/>
        </w:tcPr>
        <w:p w14:paraId="2FF1FA66" w14:textId="77777777" w:rsidR="00137D90" w:rsidRDefault="00137D90" w:rsidP="009C1E9A">
          <w:pPr>
            <w:pStyle w:val="Footer"/>
            <w:tabs>
              <w:tab w:val="clear" w:pos="8640"/>
              <w:tab w:val="right" w:pos="9360"/>
            </w:tabs>
            <w:jc w:val="right"/>
          </w:pPr>
        </w:p>
      </w:tc>
    </w:tr>
    <w:tr w:rsidR="00824643" w14:paraId="17A2C5D9" w14:textId="77777777" w:rsidTr="009C1E9A">
      <w:trPr>
        <w:cantSplit/>
      </w:trPr>
      <w:tc>
        <w:tcPr>
          <w:tcW w:w="0" w:type="pct"/>
        </w:tcPr>
        <w:p w14:paraId="6F1A485B" w14:textId="77777777" w:rsidR="00EC379B" w:rsidRDefault="00EC379B" w:rsidP="009C1E9A">
          <w:pPr>
            <w:pStyle w:val="Footer"/>
            <w:tabs>
              <w:tab w:val="clear" w:pos="8640"/>
              <w:tab w:val="right" w:pos="9360"/>
            </w:tabs>
          </w:pPr>
        </w:p>
      </w:tc>
      <w:tc>
        <w:tcPr>
          <w:tcW w:w="2395" w:type="pct"/>
        </w:tcPr>
        <w:p w14:paraId="5E56C411" w14:textId="3BDC8146" w:rsidR="00EC379B" w:rsidRPr="009C1E9A" w:rsidRDefault="00B70D67" w:rsidP="009C1E9A">
          <w:pPr>
            <w:pStyle w:val="Footer"/>
            <w:tabs>
              <w:tab w:val="clear" w:pos="8640"/>
              <w:tab w:val="right" w:pos="9360"/>
            </w:tabs>
            <w:rPr>
              <w:rFonts w:ascii="Shruti" w:hAnsi="Shruti"/>
              <w:sz w:val="22"/>
            </w:rPr>
          </w:pPr>
          <w:r>
            <w:rPr>
              <w:rFonts w:ascii="Shruti" w:hAnsi="Shruti"/>
              <w:sz w:val="22"/>
            </w:rPr>
            <w:t>87R 24541</w:t>
          </w:r>
        </w:p>
      </w:tc>
      <w:tc>
        <w:tcPr>
          <w:tcW w:w="2453" w:type="pct"/>
        </w:tcPr>
        <w:p w14:paraId="41ACA781" w14:textId="2C982F3C" w:rsidR="00EC379B" w:rsidRDefault="00B70D67" w:rsidP="009C1E9A">
          <w:pPr>
            <w:pStyle w:val="Footer"/>
            <w:tabs>
              <w:tab w:val="clear" w:pos="8640"/>
              <w:tab w:val="right" w:pos="9360"/>
            </w:tabs>
            <w:jc w:val="right"/>
          </w:pPr>
          <w:r>
            <w:fldChar w:fldCharType="begin"/>
          </w:r>
          <w:r>
            <w:instrText xml:space="preserve"> DOCPROPERTY  OTID  \* MERGEFORMAT </w:instrText>
          </w:r>
          <w:r>
            <w:fldChar w:fldCharType="separate"/>
          </w:r>
          <w:r w:rsidR="00D11C33">
            <w:t>21.123.2393</w:t>
          </w:r>
          <w:r>
            <w:fldChar w:fldCharType="end"/>
          </w:r>
        </w:p>
      </w:tc>
    </w:tr>
    <w:tr w:rsidR="00824643" w14:paraId="117C6E97" w14:textId="77777777" w:rsidTr="009C1E9A">
      <w:trPr>
        <w:cantSplit/>
      </w:trPr>
      <w:tc>
        <w:tcPr>
          <w:tcW w:w="0" w:type="pct"/>
        </w:tcPr>
        <w:p w14:paraId="5A8CE255" w14:textId="77777777" w:rsidR="00EC379B" w:rsidRDefault="00EC379B" w:rsidP="009C1E9A">
          <w:pPr>
            <w:pStyle w:val="Footer"/>
            <w:tabs>
              <w:tab w:val="clear" w:pos="4320"/>
              <w:tab w:val="clear" w:pos="8640"/>
              <w:tab w:val="left" w:pos="2865"/>
            </w:tabs>
          </w:pPr>
        </w:p>
      </w:tc>
      <w:tc>
        <w:tcPr>
          <w:tcW w:w="2395" w:type="pct"/>
        </w:tcPr>
        <w:p w14:paraId="69D3C22D" w14:textId="0A27A91F"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BCD1661" w14:textId="77777777" w:rsidR="00EC379B" w:rsidRDefault="00EC379B" w:rsidP="006D504F">
          <w:pPr>
            <w:pStyle w:val="Footer"/>
            <w:rPr>
              <w:rStyle w:val="PageNumber"/>
            </w:rPr>
          </w:pPr>
        </w:p>
        <w:p w14:paraId="05E085DF" w14:textId="77777777" w:rsidR="00EC379B" w:rsidRDefault="00EC379B" w:rsidP="009C1E9A">
          <w:pPr>
            <w:pStyle w:val="Footer"/>
            <w:tabs>
              <w:tab w:val="clear" w:pos="8640"/>
              <w:tab w:val="right" w:pos="9360"/>
            </w:tabs>
            <w:jc w:val="right"/>
          </w:pPr>
        </w:p>
      </w:tc>
    </w:tr>
    <w:tr w:rsidR="00824643" w14:paraId="7D284EAE" w14:textId="77777777" w:rsidTr="009C1E9A">
      <w:trPr>
        <w:cantSplit/>
        <w:trHeight w:val="323"/>
      </w:trPr>
      <w:tc>
        <w:tcPr>
          <w:tcW w:w="0" w:type="pct"/>
          <w:gridSpan w:val="3"/>
        </w:tcPr>
        <w:p w14:paraId="6DAB61A2" w14:textId="32976A0F" w:rsidR="00EC379B" w:rsidRDefault="00B70D6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11C33">
            <w:rPr>
              <w:rStyle w:val="PageNumber"/>
              <w:noProof/>
            </w:rPr>
            <w:t>2</w:t>
          </w:r>
          <w:r>
            <w:rPr>
              <w:rStyle w:val="PageNumber"/>
            </w:rPr>
            <w:fldChar w:fldCharType="end"/>
          </w:r>
        </w:p>
        <w:p w14:paraId="62CD6854" w14:textId="77777777" w:rsidR="00EC379B" w:rsidRDefault="00EC379B" w:rsidP="009C1E9A">
          <w:pPr>
            <w:pStyle w:val="Footer"/>
            <w:tabs>
              <w:tab w:val="clear" w:pos="8640"/>
              <w:tab w:val="right" w:pos="9360"/>
            </w:tabs>
            <w:jc w:val="center"/>
          </w:pPr>
        </w:p>
      </w:tc>
    </w:tr>
  </w:tbl>
  <w:p w14:paraId="0E5F663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4971C"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48B52" w14:textId="77777777" w:rsidR="00000000" w:rsidRDefault="00B70D67">
      <w:r>
        <w:separator/>
      </w:r>
    </w:p>
  </w:footnote>
  <w:footnote w:type="continuationSeparator" w:id="0">
    <w:p w14:paraId="14D739CD" w14:textId="77777777" w:rsidR="00000000" w:rsidRDefault="00B70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9F81A"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4F5F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3C9CD"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D06"/>
    <w:multiLevelType w:val="hybridMultilevel"/>
    <w:tmpl w:val="96E8B79A"/>
    <w:lvl w:ilvl="0" w:tplc="47F4EC74">
      <w:start w:val="1"/>
      <w:numFmt w:val="bullet"/>
      <w:lvlText w:val=""/>
      <w:lvlJc w:val="left"/>
      <w:pPr>
        <w:tabs>
          <w:tab w:val="num" w:pos="720"/>
        </w:tabs>
        <w:ind w:left="720" w:hanging="360"/>
      </w:pPr>
      <w:rPr>
        <w:rFonts w:ascii="Symbol" w:hAnsi="Symbol" w:hint="default"/>
      </w:rPr>
    </w:lvl>
    <w:lvl w:ilvl="1" w:tplc="CFAED6CA" w:tentative="1">
      <w:start w:val="1"/>
      <w:numFmt w:val="bullet"/>
      <w:lvlText w:val="o"/>
      <w:lvlJc w:val="left"/>
      <w:pPr>
        <w:ind w:left="1440" w:hanging="360"/>
      </w:pPr>
      <w:rPr>
        <w:rFonts w:ascii="Courier New" w:hAnsi="Courier New" w:cs="Courier New" w:hint="default"/>
      </w:rPr>
    </w:lvl>
    <w:lvl w:ilvl="2" w:tplc="7AD4917A" w:tentative="1">
      <w:start w:val="1"/>
      <w:numFmt w:val="bullet"/>
      <w:lvlText w:val=""/>
      <w:lvlJc w:val="left"/>
      <w:pPr>
        <w:ind w:left="2160" w:hanging="360"/>
      </w:pPr>
      <w:rPr>
        <w:rFonts w:ascii="Wingdings" w:hAnsi="Wingdings" w:hint="default"/>
      </w:rPr>
    </w:lvl>
    <w:lvl w:ilvl="3" w:tplc="7648024C" w:tentative="1">
      <w:start w:val="1"/>
      <w:numFmt w:val="bullet"/>
      <w:lvlText w:val=""/>
      <w:lvlJc w:val="left"/>
      <w:pPr>
        <w:ind w:left="2880" w:hanging="360"/>
      </w:pPr>
      <w:rPr>
        <w:rFonts w:ascii="Symbol" w:hAnsi="Symbol" w:hint="default"/>
      </w:rPr>
    </w:lvl>
    <w:lvl w:ilvl="4" w:tplc="9BD234F4" w:tentative="1">
      <w:start w:val="1"/>
      <w:numFmt w:val="bullet"/>
      <w:lvlText w:val="o"/>
      <w:lvlJc w:val="left"/>
      <w:pPr>
        <w:ind w:left="3600" w:hanging="360"/>
      </w:pPr>
      <w:rPr>
        <w:rFonts w:ascii="Courier New" w:hAnsi="Courier New" w:cs="Courier New" w:hint="default"/>
      </w:rPr>
    </w:lvl>
    <w:lvl w:ilvl="5" w:tplc="E8326F10" w:tentative="1">
      <w:start w:val="1"/>
      <w:numFmt w:val="bullet"/>
      <w:lvlText w:val=""/>
      <w:lvlJc w:val="left"/>
      <w:pPr>
        <w:ind w:left="4320" w:hanging="360"/>
      </w:pPr>
      <w:rPr>
        <w:rFonts w:ascii="Wingdings" w:hAnsi="Wingdings" w:hint="default"/>
      </w:rPr>
    </w:lvl>
    <w:lvl w:ilvl="6" w:tplc="5692ABEE" w:tentative="1">
      <w:start w:val="1"/>
      <w:numFmt w:val="bullet"/>
      <w:lvlText w:val=""/>
      <w:lvlJc w:val="left"/>
      <w:pPr>
        <w:ind w:left="5040" w:hanging="360"/>
      </w:pPr>
      <w:rPr>
        <w:rFonts w:ascii="Symbol" w:hAnsi="Symbol" w:hint="default"/>
      </w:rPr>
    </w:lvl>
    <w:lvl w:ilvl="7" w:tplc="7E7E1B4A" w:tentative="1">
      <w:start w:val="1"/>
      <w:numFmt w:val="bullet"/>
      <w:lvlText w:val="o"/>
      <w:lvlJc w:val="left"/>
      <w:pPr>
        <w:ind w:left="5760" w:hanging="360"/>
      </w:pPr>
      <w:rPr>
        <w:rFonts w:ascii="Courier New" w:hAnsi="Courier New" w:cs="Courier New" w:hint="default"/>
      </w:rPr>
    </w:lvl>
    <w:lvl w:ilvl="8" w:tplc="2E0ABAF0" w:tentative="1">
      <w:start w:val="1"/>
      <w:numFmt w:val="bullet"/>
      <w:lvlText w:val=""/>
      <w:lvlJc w:val="left"/>
      <w:pPr>
        <w:ind w:left="6480" w:hanging="360"/>
      </w:pPr>
      <w:rPr>
        <w:rFonts w:ascii="Wingdings" w:hAnsi="Wingdings" w:hint="default"/>
      </w:rPr>
    </w:lvl>
  </w:abstractNum>
  <w:abstractNum w:abstractNumId="1" w15:restartNumberingAfterBreak="0">
    <w:nsid w:val="110A5EFE"/>
    <w:multiLevelType w:val="hybridMultilevel"/>
    <w:tmpl w:val="087A6AE0"/>
    <w:lvl w:ilvl="0" w:tplc="2AF0BC10">
      <w:start w:val="1"/>
      <w:numFmt w:val="bullet"/>
      <w:lvlText w:val=""/>
      <w:lvlJc w:val="left"/>
      <w:pPr>
        <w:tabs>
          <w:tab w:val="num" w:pos="782"/>
        </w:tabs>
        <w:ind w:left="782" w:hanging="360"/>
      </w:pPr>
      <w:rPr>
        <w:rFonts w:ascii="Symbol" w:hAnsi="Symbol" w:hint="default"/>
      </w:rPr>
    </w:lvl>
    <w:lvl w:ilvl="1" w:tplc="437E878E" w:tentative="1">
      <w:start w:val="1"/>
      <w:numFmt w:val="bullet"/>
      <w:lvlText w:val="o"/>
      <w:lvlJc w:val="left"/>
      <w:pPr>
        <w:ind w:left="1502" w:hanging="360"/>
      </w:pPr>
      <w:rPr>
        <w:rFonts w:ascii="Courier New" w:hAnsi="Courier New" w:cs="Courier New" w:hint="default"/>
      </w:rPr>
    </w:lvl>
    <w:lvl w:ilvl="2" w:tplc="E404F15A" w:tentative="1">
      <w:start w:val="1"/>
      <w:numFmt w:val="bullet"/>
      <w:lvlText w:val=""/>
      <w:lvlJc w:val="left"/>
      <w:pPr>
        <w:ind w:left="2222" w:hanging="360"/>
      </w:pPr>
      <w:rPr>
        <w:rFonts w:ascii="Wingdings" w:hAnsi="Wingdings" w:hint="default"/>
      </w:rPr>
    </w:lvl>
    <w:lvl w:ilvl="3" w:tplc="8AC8A464" w:tentative="1">
      <w:start w:val="1"/>
      <w:numFmt w:val="bullet"/>
      <w:lvlText w:val=""/>
      <w:lvlJc w:val="left"/>
      <w:pPr>
        <w:ind w:left="2942" w:hanging="360"/>
      </w:pPr>
      <w:rPr>
        <w:rFonts w:ascii="Symbol" w:hAnsi="Symbol" w:hint="default"/>
      </w:rPr>
    </w:lvl>
    <w:lvl w:ilvl="4" w:tplc="1D049C74" w:tentative="1">
      <w:start w:val="1"/>
      <w:numFmt w:val="bullet"/>
      <w:lvlText w:val="o"/>
      <w:lvlJc w:val="left"/>
      <w:pPr>
        <w:ind w:left="3662" w:hanging="360"/>
      </w:pPr>
      <w:rPr>
        <w:rFonts w:ascii="Courier New" w:hAnsi="Courier New" w:cs="Courier New" w:hint="default"/>
      </w:rPr>
    </w:lvl>
    <w:lvl w:ilvl="5" w:tplc="B7A49C40" w:tentative="1">
      <w:start w:val="1"/>
      <w:numFmt w:val="bullet"/>
      <w:lvlText w:val=""/>
      <w:lvlJc w:val="left"/>
      <w:pPr>
        <w:ind w:left="4382" w:hanging="360"/>
      </w:pPr>
      <w:rPr>
        <w:rFonts w:ascii="Wingdings" w:hAnsi="Wingdings" w:hint="default"/>
      </w:rPr>
    </w:lvl>
    <w:lvl w:ilvl="6" w:tplc="E03A9CDE" w:tentative="1">
      <w:start w:val="1"/>
      <w:numFmt w:val="bullet"/>
      <w:lvlText w:val=""/>
      <w:lvlJc w:val="left"/>
      <w:pPr>
        <w:ind w:left="5102" w:hanging="360"/>
      </w:pPr>
      <w:rPr>
        <w:rFonts w:ascii="Symbol" w:hAnsi="Symbol" w:hint="default"/>
      </w:rPr>
    </w:lvl>
    <w:lvl w:ilvl="7" w:tplc="6C14B368" w:tentative="1">
      <w:start w:val="1"/>
      <w:numFmt w:val="bullet"/>
      <w:lvlText w:val="o"/>
      <w:lvlJc w:val="left"/>
      <w:pPr>
        <w:ind w:left="5822" w:hanging="360"/>
      </w:pPr>
      <w:rPr>
        <w:rFonts w:ascii="Courier New" w:hAnsi="Courier New" w:cs="Courier New" w:hint="default"/>
      </w:rPr>
    </w:lvl>
    <w:lvl w:ilvl="8" w:tplc="3DE27628" w:tentative="1">
      <w:start w:val="1"/>
      <w:numFmt w:val="bullet"/>
      <w:lvlText w:val=""/>
      <w:lvlJc w:val="left"/>
      <w:pPr>
        <w:ind w:left="6542" w:hanging="360"/>
      </w:pPr>
      <w:rPr>
        <w:rFonts w:ascii="Wingdings" w:hAnsi="Wingdings" w:hint="default"/>
      </w:rPr>
    </w:lvl>
  </w:abstractNum>
  <w:abstractNum w:abstractNumId="2" w15:restartNumberingAfterBreak="0">
    <w:nsid w:val="1C552327"/>
    <w:multiLevelType w:val="hybridMultilevel"/>
    <w:tmpl w:val="974E32D2"/>
    <w:lvl w:ilvl="0" w:tplc="81D445D6">
      <w:start w:val="1"/>
      <w:numFmt w:val="bullet"/>
      <w:lvlText w:val=""/>
      <w:lvlJc w:val="left"/>
      <w:pPr>
        <w:tabs>
          <w:tab w:val="num" w:pos="720"/>
        </w:tabs>
        <w:ind w:left="720" w:hanging="360"/>
      </w:pPr>
      <w:rPr>
        <w:rFonts w:ascii="Symbol" w:hAnsi="Symbol" w:hint="default"/>
      </w:rPr>
    </w:lvl>
    <w:lvl w:ilvl="1" w:tplc="A04E4022" w:tentative="1">
      <w:start w:val="1"/>
      <w:numFmt w:val="bullet"/>
      <w:lvlText w:val="o"/>
      <w:lvlJc w:val="left"/>
      <w:pPr>
        <w:ind w:left="1440" w:hanging="360"/>
      </w:pPr>
      <w:rPr>
        <w:rFonts w:ascii="Courier New" w:hAnsi="Courier New" w:cs="Courier New" w:hint="default"/>
      </w:rPr>
    </w:lvl>
    <w:lvl w:ilvl="2" w:tplc="AC0CBF68" w:tentative="1">
      <w:start w:val="1"/>
      <w:numFmt w:val="bullet"/>
      <w:lvlText w:val=""/>
      <w:lvlJc w:val="left"/>
      <w:pPr>
        <w:ind w:left="2160" w:hanging="360"/>
      </w:pPr>
      <w:rPr>
        <w:rFonts w:ascii="Wingdings" w:hAnsi="Wingdings" w:hint="default"/>
      </w:rPr>
    </w:lvl>
    <w:lvl w:ilvl="3" w:tplc="A83693D0" w:tentative="1">
      <w:start w:val="1"/>
      <w:numFmt w:val="bullet"/>
      <w:lvlText w:val=""/>
      <w:lvlJc w:val="left"/>
      <w:pPr>
        <w:ind w:left="2880" w:hanging="360"/>
      </w:pPr>
      <w:rPr>
        <w:rFonts w:ascii="Symbol" w:hAnsi="Symbol" w:hint="default"/>
      </w:rPr>
    </w:lvl>
    <w:lvl w:ilvl="4" w:tplc="02DE7EFC" w:tentative="1">
      <w:start w:val="1"/>
      <w:numFmt w:val="bullet"/>
      <w:lvlText w:val="o"/>
      <w:lvlJc w:val="left"/>
      <w:pPr>
        <w:ind w:left="3600" w:hanging="360"/>
      </w:pPr>
      <w:rPr>
        <w:rFonts w:ascii="Courier New" w:hAnsi="Courier New" w:cs="Courier New" w:hint="default"/>
      </w:rPr>
    </w:lvl>
    <w:lvl w:ilvl="5" w:tplc="21AC298E" w:tentative="1">
      <w:start w:val="1"/>
      <w:numFmt w:val="bullet"/>
      <w:lvlText w:val=""/>
      <w:lvlJc w:val="left"/>
      <w:pPr>
        <w:ind w:left="4320" w:hanging="360"/>
      </w:pPr>
      <w:rPr>
        <w:rFonts w:ascii="Wingdings" w:hAnsi="Wingdings" w:hint="default"/>
      </w:rPr>
    </w:lvl>
    <w:lvl w:ilvl="6" w:tplc="770A2DA0" w:tentative="1">
      <w:start w:val="1"/>
      <w:numFmt w:val="bullet"/>
      <w:lvlText w:val=""/>
      <w:lvlJc w:val="left"/>
      <w:pPr>
        <w:ind w:left="5040" w:hanging="360"/>
      </w:pPr>
      <w:rPr>
        <w:rFonts w:ascii="Symbol" w:hAnsi="Symbol" w:hint="default"/>
      </w:rPr>
    </w:lvl>
    <w:lvl w:ilvl="7" w:tplc="CE4854FA" w:tentative="1">
      <w:start w:val="1"/>
      <w:numFmt w:val="bullet"/>
      <w:lvlText w:val="o"/>
      <w:lvlJc w:val="left"/>
      <w:pPr>
        <w:ind w:left="5760" w:hanging="360"/>
      </w:pPr>
      <w:rPr>
        <w:rFonts w:ascii="Courier New" w:hAnsi="Courier New" w:cs="Courier New" w:hint="default"/>
      </w:rPr>
    </w:lvl>
    <w:lvl w:ilvl="8" w:tplc="95C42590" w:tentative="1">
      <w:start w:val="1"/>
      <w:numFmt w:val="bullet"/>
      <w:lvlText w:val=""/>
      <w:lvlJc w:val="left"/>
      <w:pPr>
        <w:ind w:left="6480" w:hanging="360"/>
      </w:pPr>
      <w:rPr>
        <w:rFonts w:ascii="Wingdings" w:hAnsi="Wingdings" w:hint="default"/>
      </w:rPr>
    </w:lvl>
  </w:abstractNum>
  <w:abstractNum w:abstractNumId="3" w15:restartNumberingAfterBreak="0">
    <w:nsid w:val="24DB1738"/>
    <w:multiLevelType w:val="hybridMultilevel"/>
    <w:tmpl w:val="CBD0A984"/>
    <w:lvl w:ilvl="0" w:tplc="D2024C4C">
      <w:start w:val="1"/>
      <w:numFmt w:val="bullet"/>
      <w:lvlText w:val=""/>
      <w:lvlJc w:val="left"/>
      <w:pPr>
        <w:tabs>
          <w:tab w:val="num" w:pos="720"/>
        </w:tabs>
        <w:ind w:left="720" w:hanging="360"/>
      </w:pPr>
      <w:rPr>
        <w:rFonts w:ascii="Symbol" w:hAnsi="Symbol" w:hint="default"/>
      </w:rPr>
    </w:lvl>
    <w:lvl w:ilvl="1" w:tplc="5498ADB2" w:tentative="1">
      <w:start w:val="1"/>
      <w:numFmt w:val="bullet"/>
      <w:lvlText w:val="o"/>
      <w:lvlJc w:val="left"/>
      <w:pPr>
        <w:ind w:left="1440" w:hanging="360"/>
      </w:pPr>
      <w:rPr>
        <w:rFonts w:ascii="Courier New" w:hAnsi="Courier New" w:cs="Courier New" w:hint="default"/>
      </w:rPr>
    </w:lvl>
    <w:lvl w:ilvl="2" w:tplc="25A453D2" w:tentative="1">
      <w:start w:val="1"/>
      <w:numFmt w:val="bullet"/>
      <w:lvlText w:val=""/>
      <w:lvlJc w:val="left"/>
      <w:pPr>
        <w:ind w:left="2160" w:hanging="360"/>
      </w:pPr>
      <w:rPr>
        <w:rFonts w:ascii="Wingdings" w:hAnsi="Wingdings" w:hint="default"/>
      </w:rPr>
    </w:lvl>
    <w:lvl w:ilvl="3" w:tplc="0DAE2FDA" w:tentative="1">
      <w:start w:val="1"/>
      <w:numFmt w:val="bullet"/>
      <w:lvlText w:val=""/>
      <w:lvlJc w:val="left"/>
      <w:pPr>
        <w:ind w:left="2880" w:hanging="360"/>
      </w:pPr>
      <w:rPr>
        <w:rFonts w:ascii="Symbol" w:hAnsi="Symbol" w:hint="default"/>
      </w:rPr>
    </w:lvl>
    <w:lvl w:ilvl="4" w:tplc="3AA897E8" w:tentative="1">
      <w:start w:val="1"/>
      <w:numFmt w:val="bullet"/>
      <w:lvlText w:val="o"/>
      <w:lvlJc w:val="left"/>
      <w:pPr>
        <w:ind w:left="3600" w:hanging="360"/>
      </w:pPr>
      <w:rPr>
        <w:rFonts w:ascii="Courier New" w:hAnsi="Courier New" w:cs="Courier New" w:hint="default"/>
      </w:rPr>
    </w:lvl>
    <w:lvl w:ilvl="5" w:tplc="402665BA" w:tentative="1">
      <w:start w:val="1"/>
      <w:numFmt w:val="bullet"/>
      <w:lvlText w:val=""/>
      <w:lvlJc w:val="left"/>
      <w:pPr>
        <w:ind w:left="4320" w:hanging="360"/>
      </w:pPr>
      <w:rPr>
        <w:rFonts w:ascii="Wingdings" w:hAnsi="Wingdings" w:hint="default"/>
      </w:rPr>
    </w:lvl>
    <w:lvl w:ilvl="6" w:tplc="31B20852" w:tentative="1">
      <w:start w:val="1"/>
      <w:numFmt w:val="bullet"/>
      <w:lvlText w:val=""/>
      <w:lvlJc w:val="left"/>
      <w:pPr>
        <w:ind w:left="5040" w:hanging="360"/>
      </w:pPr>
      <w:rPr>
        <w:rFonts w:ascii="Symbol" w:hAnsi="Symbol" w:hint="default"/>
      </w:rPr>
    </w:lvl>
    <w:lvl w:ilvl="7" w:tplc="94D65454" w:tentative="1">
      <w:start w:val="1"/>
      <w:numFmt w:val="bullet"/>
      <w:lvlText w:val="o"/>
      <w:lvlJc w:val="left"/>
      <w:pPr>
        <w:ind w:left="5760" w:hanging="360"/>
      </w:pPr>
      <w:rPr>
        <w:rFonts w:ascii="Courier New" w:hAnsi="Courier New" w:cs="Courier New" w:hint="default"/>
      </w:rPr>
    </w:lvl>
    <w:lvl w:ilvl="8" w:tplc="739CC0D0" w:tentative="1">
      <w:start w:val="1"/>
      <w:numFmt w:val="bullet"/>
      <w:lvlText w:val=""/>
      <w:lvlJc w:val="left"/>
      <w:pPr>
        <w:ind w:left="6480" w:hanging="360"/>
      </w:pPr>
      <w:rPr>
        <w:rFonts w:ascii="Wingdings" w:hAnsi="Wingdings" w:hint="default"/>
      </w:rPr>
    </w:lvl>
  </w:abstractNum>
  <w:abstractNum w:abstractNumId="4" w15:restartNumberingAfterBreak="0">
    <w:nsid w:val="28D24AC3"/>
    <w:multiLevelType w:val="hybridMultilevel"/>
    <w:tmpl w:val="B85082B0"/>
    <w:lvl w:ilvl="0" w:tplc="2A4E6030">
      <w:start w:val="1"/>
      <w:numFmt w:val="bullet"/>
      <w:lvlText w:val=""/>
      <w:lvlJc w:val="left"/>
      <w:pPr>
        <w:tabs>
          <w:tab w:val="num" w:pos="720"/>
        </w:tabs>
        <w:ind w:left="720" w:hanging="360"/>
      </w:pPr>
      <w:rPr>
        <w:rFonts w:ascii="Symbol" w:hAnsi="Symbol" w:hint="default"/>
      </w:rPr>
    </w:lvl>
    <w:lvl w:ilvl="1" w:tplc="6650783E" w:tentative="1">
      <w:start w:val="1"/>
      <w:numFmt w:val="bullet"/>
      <w:lvlText w:val="o"/>
      <w:lvlJc w:val="left"/>
      <w:pPr>
        <w:ind w:left="1440" w:hanging="360"/>
      </w:pPr>
      <w:rPr>
        <w:rFonts w:ascii="Courier New" w:hAnsi="Courier New" w:cs="Courier New" w:hint="default"/>
      </w:rPr>
    </w:lvl>
    <w:lvl w:ilvl="2" w:tplc="563E1B6E" w:tentative="1">
      <w:start w:val="1"/>
      <w:numFmt w:val="bullet"/>
      <w:lvlText w:val=""/>
      <w:lvlJc w:val="left"/>
      <w:pPr>
        <w:ind w:left="2160" w:hanging="360"/>
      </w:pPr>
      <w:rPr>
        <w:rFonts w:ascii="Wingdings" w:hAnsi="Wingdings" w:hint="default"/>
      </w:rPr>
    </w:lvl>
    <w:lvl w:ilvl="3" w:tplc="A582D79C" w:tentative="1">
      <w:start w:val="1"/>
      <w:numFmt w:val="bullet"/>
      <w:lvlText w:val=""/>
      <w:lvlJc w:val="left"/>
      <w:pPr>
        <w:ind w:left="2880" w:hanging="360"/>
      </w:pPr>
      <w:rPr>
        <w:rFonts w:ascii="Symbol" w:hAnsi="Symbol" w:hint="default"/>
      </w:rPr>
    </w:lvl>
    <w:lvl w:ilvl="4" w:tplc="13482ADE" w:tentative="1">
      <w:start w:val="1"/>
      <w:numFmt w:val="bullet"/>
      <w:lvlText w:val="o"/>
      <w:lvlJc w:val="left"/>
      <w:pPr>
        <w:ind w:left="3600" w:hanging="360"/>
      </w:pPr>
      <w:rPr>
        <w:rFonts w:ascii="Courier New" w:hAnsi="Courier New" w:cs="Courier New" w:hint="default"/>
      </w:rPr>
    </w:lvl>
    <w:lvl w:ilvl="5" w:tplc="D53E6B96" w:tentative="1">
      <w:start w:val="1"/>
      <w:numFmt w:val="bullet"/>
      <w:lvlText w:val=""/>
      <w:lvlJc w:val="left"/>
      <w:pPr>
        <w:ind w:left="4320" w:hanging="360"/>
      </w:pPr>
      <w:rPr>
        <w:rFonts w:ascii="Wingdings" w:hAnsi="Wingdings" w:hint="default"/>
      </w:rPr>
    </w:lvl>
    <w:lvl w:ilvl="6" w:tplc="C09CC2DA" w:tentative="1">
      <w:start w:val="1"/>
      <w:numFmt w:val="bullet"/>
      <w:lvlText w:val=""/>
      <w:lvlJc w:val="left"/>
      <w:pPr>
        <w:ind w:left="5040" w:hanging="360"/>
      </w:pPr>
      <w:rPr>
        <w:rFonts w:ascii="Symbol" w:hAnsi="Symbol" w:hint="default"/>
      </w:rPr>
    </w:lvl>
    <w:lvl w:ilvl="7" w:tplc="B46E713C" w:tentative="1">
      <w:start w:val="1"/>
      <w:numFmt w:val="bullet"/>
      <w:lvlText w:val="o"/>
      <w:lvlJc w:val="left"/>
      <w:pPr>
        <w:ind w:left="5760" w:hanging="360"/>
      </w:pPr>
      <w:rPr>
        <w:rFonts w:ascii="Courier New" w:hAnsi="Courier New" w:cs="Courier New" w:hint="default"/>
      </w:rPr>
    </w:lvl>
    <w:lvl w:ilvl="8" w:tplc="A51C9248" w:tentative="1">
      <w:start w:val="1"/>
      <w:numFmt w:val="bullet"/>
      <w:lvlText w:val=""/>
      <w:lvlJc w:val="left"/>
      <w:pPr>
        <w:ind w:left="6480" w:hanging="360"/>
      </w:pPr>
      <w:rPr>
        <w:rFonts w:ascii="Wingdings" w:hAnsi="Wingdings" w:hint="default"/>
      </w:rPr>
    </w:lvl>
  </w:abstractNum>
  <w:abstractNum w:abstractNumId="5" w15:restartNumberingAfterBreak="0">
    <w:nsid w:val="333F2528"/>
    <w:multiLevelType w:val="hybridMultilevel"/>
    <w:tmpl w:val="7630767C"/>
    <w:lvl w:ilvl="0" w:tplc="9252FD1E">
      <w:start w:val="1"/>
      <w:numFmt w:val="bullet"/>
      <w:lvlText w:val=""/>
      <w:lvlJc w:val="left"/>
      <w:pPr>
        <w:tabs>
          <w:tab w:val="num" w:pos="782"/>
        </w:tabs>
        <w:ind w:left="782" w:hanging="360"/>
      </w:pPr>
      <w:rPr>
        <w:rFonts w:ascii="Symbol" w:hAnsi="Symbol" w:hint="default"/>
      </w:rPr>
    </w:lvl>
    <w:lvl w:ilvl="1" w:tplc="EC3C47F6" w:tentative="1">
      <w:start w:val="1"/>
      <w:numFmt w:val="bullet"/>
      <w:lvlText w:val="o"/>
      <w:lvlJc w:val="left"/>
      <w:pPr>
        <w:ind w:left="1502" w:hanging="360"/>
      </w:pPr>
      <w:rPr>
        <w:rFonts w:ascii="Courier New" w:hAnsi="Courier New" w:cs="Courier New" w:hint="default"/>
      </w:rPr>
    </w:lvl>
    <w:lvl w:ilvl="2" w:tplc="35F2F2B6" w:tentative="1">
      <w:start w:val="1"/>
      <w:numFmt w:val="bullet"/>
      <w:lvlText w:val=""/>
      <w:lvlJc w:val="left"/>
      <w:pPr>
        <w:ind w:left="2222" w:hanging="360"/>
      </w:pPr>
      <w:rPr>
        <w:rFonts w:ascii="Wingdings" w:hAnsi="Wingdings" w:hint="default"/>
      </w:rPr>
    </w:lvl>
    <w:lvl w:ilvl="3" w:tplc="D0E0B4E8" w:tentative="1">
      <w:start w:val="1"/>
      <w:numFmt w:val="bullet"/>
      <w:lvlText w:val=""/>
      <w:lvlJc w:val="left"/>
      <w:pPr>
        <w:ind w:left="2942" w:hanging="360"/>
      </w:pPr>
      <w:rPr>
        <w:rFonts w:ascii="Symbol" w:hAnsi="Symbol" w:hint="default"/>
      </w:rPr>
    </w:lvl>
    <w:lvl w:ilvl="4" w:tplc="A90CB492" w:tentative="1">
      <w:start w:val="1"/>
      <w:numFmt w:val="bullet"/>
      <w:lvlText w:val="o"/>
      <w:lvlJc w:val="left"/>
      <w:pPr>
        <w:ind w:left="3662" w:hanging="360"/>
      </w:pPr>
      <w:rPr>
        <w:rFonts w:ascii="Courier New" w:hAnsi="Courier New" w:cs="Courier New" w:hint="default"/>
      </w:rPr>
    </w:lvl>
    <w:lvl w:ilvl="5" w:tplc="E7C2ADFC" w:tentative="1">
      <w:start w:val="1"/>
      <w:numFmt w:val="bullet"/>
      <w:lvlText w:val=""/>
      <w:lvlJc w:val="left"/>
      <w:pPr>
        <w:ind w:left="4382" w:hanging="360"/>
      </w:pPr>
      <w:rPr>
        <w:rFonts w:ascii="Wingdings" w:hAnsi="Wingdings" w:hint="default"/>
      </w:rPr>
    </w:lvl>
    <w:lvl w:ilvl="6" w:tplc="1D2A4722" w:tentative="1">
      <w:start w:val="1"/>
      <w:numFmt w:val="bullet"/>
      <w:lvlText w:val=""/>
      <w:lvlJc w:val="left"/>
      <w:pPr>
        <w:ind w:left="5102" w:hanging="360"/>
      </w:pPr>
      <w:rPr>
        <w:rFonts w:ascii="Symbol" w:hAnsi="Symbol" w:hint="default"/>
      </w:rPr>
    </w:lvl>
    <w:lvl w:ilvl="7" w:tplc="6282B11C" w:tentative="1">
      <w:start w:val="1"/>
      <w:numFmt w:val="bullet"/>
      <w:lvlText w:val="o"/>
      <w:lvlJc w:val="left"/>
      <w:pPr>
        <w:ind w:left="5822" w:hanging="360"/>
      </w:pPr>
      <w:rPr>
        <w:rFonts w:ascii="Courier New" w:hAnsi="Courier New" w:cs="Courier New" w:hint="default"/>
      </w:rPr>
    </w:lvl>
    <w:lvl w:ilvl="8" w:tplc="2B7ECEC4" w:tentative="1">
      <w:start w:val="1"/>
      <w:numFmt w:val="bullet"/>
      <w:lvlText w:val=""/>
      <w:lvlJc w:val="left"/>
      <w:pPr>
        <w:ind w:left="6542" w:hanging="360"/>
      </w:pPr>
      <w:rPr>
        <w:rFonts w:ascii="Wingdings" w:hAnsi="Wingdings" w:hint="default"/>
      </w:rPr>
    </w:lvl>
  </w:abstractNum>
  <w:abstractNum w:abstractNumId="6" w15:restartNumberingAfterBreak="0">
    <w:nsid w:val="369A6B83"/>
    <w:multiLevelType w:val="hybridMultilevel"/>
    <w:tmpl w:val="ACE66C22"/>
    <w:lvl w:ilvl="0" w:tplc="73BED07A">
      <w:start w:val="1"/>
      <w:numFmt w:val="bullet"/>
      <w:lvlText w:val=""/>
      <w:lvlJc w:val="left"/>
      <w:pPr>
        <w:tabs>
          <w:tab w:val="num" w:pos="782"/>
        </w:tabs>
        <w:ind w:left="782" w:hanging="360"/>
      </w:pPr>
      <w:rPr>
        <w:rFonts w:ascii="Symbol" w:hAnsi="Symbol" w:hint="default"/>
      </w:rPr>
    </w:lvl>
    <w:lvl w:ilvl="1" w:tplc="8BBC5700" w:tentative="1">
      <w:start w:val="1"/>
      <w:numFmt w:val="bullet"/>
      <w:lvlText w:val="o"/>
      <w:lvlJc w:val="left"/>
      <w:pPr>
        <w:ind w:left="1502" w:hanging="360"/>
      </w:pPr>
      <w:rPr>
        <w:rFonts w:ascii="Courier New" w:hAnsi="Courier New" w:cs="Courier New" w:hint="default"/>
      </w:rPr>
    </w:lvl>
    <w:lvl w:ilvl="2" w:tplc="1E007086" w:tentative="1">
      <w:start w:val="1"/>
      <w:numFmt w:val="bullet"/>
      <w:lvlText w:val=""/>
      <w:lvlJc w:val="left"/>
      <w:pPr>
        <w:ind w:left="2222" w:hanging="360"/>
      </w:pPr>
      <w:rPr>
        <w:rFonts w:ascii="Wingdings" w:hAnsi="Wingdings" w:hint="default"/>
      </w:rPr>
    </w:lvl>
    <w:lvl w:ilvl="3" w:tplc="2082A0A0" w:tentative="1">
      <w:start w:val="1"/>
      <w:numFmt w:val="bullet"/>
      <w:lvlText w:val=""/>
      <w:lvlJc w:val="left"/>
      <w:pPr>
        <w:ind w:left="2942" w:hanging="360"/>
      </w:pPr>
      <w:rPr>
        <w:rFonts w:ascii="Symbol" w:hAnsi="Symbol" w:hint="default"/>
      </w:rPr>
    </w:lvl>
    <w:lvl w:ilvl="4" w:tplc="C31CA314" w:tentative="1">
      <w:start w:val="1"/>
      <w:numFmt w:val="bullet"/>
      <w:lvlText w:val="o"/>
      <w:lvlJc w:val="left"/>
      <w:pPr>
        <w:ind w:left="3662" w:hanging="360"/>
      </w:pPr>
      <w:rPr>
        <w:rFonts w:ascii="Courier New" w:hAnsi="Courier New" w:cs="Courier New" w:hint="default"/>
      </w:rPr>
    </w:lvl>
    <w:lvl w:ilvl="5" w:tplc="AE128B8A" w:tentative="1">
      <w:start w:val="1"/>
      <w:numFmt w:val="bullet"/>
      <w:lvlText w:val=""/>
      <w:lvlJc w:val="left"/>
      <w:pPr>
        <w:ind w:left="4382" w:hanging="360"/>
      </w:pPr>
      <w:rPr>
        <w:rFonts w:ascii="Wingdings" w:hAnsi="Wingdings" w:hint="default"/>
      </w:rPr>
    </w:lvl>
    <w:lvl w:ilvl="6" w:tplc="D990E68A" w:tentative="1">
      <w:start w:val="1"/>
      <w:numFmt w:val="bullet"/>
      <w:lvlText w:val=""/>
      <w:lvlJc w:val="left"/>
      <w:pPr>
        <w:ind w:left="5102" w:hanging="360"/>
      </w:pPr>
      <w:rPr>
        <w:rFonts w:ascii="Symbol" w:hAnsi="Symbol" w:hint="default"/>
      </w:rPr>
    </w:lvl>
    <w:lvl w:ilvl="7" w:tplc="FF3658AC" w:tentative="1">
      <w:start w:val="1"/>
      <w:numFmt w:val="bullet"/>
      <w:lvlText w:val="o"/>
      <w:lvlJc w:val="left"/>
      <w:pPr>
        <w:ind w:left="5822" w:hanging="360"/>
      </w:pPr>
      <w:rPr>
        <w:rFonts w:ascii="Courier New" w:hAnsi="Courier New" w:cs="Courier New" w:hint="default"/>
      </w:rPr>
    </w:lvl>
    <w:lvl w:ilvl="8" w:tplc="4FD03882" w:tentative="1">
      <w:start w:val="1"/>
      <w:numFmt w:val="bullet"/>
      <w:lvlText w:val=""/>
      <w:lvlJc w:val="left"/>
      <w:pPr>
        <w:ind w:left="6542" w:hanging="360"/>
      </w:pPr>
      <w:rPr>
        <w:rFonts w:ascii="Wingdings" w:hAnsi="Wingdings" w:hint="default"/>
      </w:rPr>
    </w:lvl>
  </w:abstractNum>
  <w:abstractNum w:abstractNumId="7" w15:restartNumberingAfterBreak="0">
    <w:nsid w:val="370A3B31"/>
    <w:multiLevelType w:val="hybridMultilevel"/>
    <w:tmpl w:val="1310C1DC"/>
    <w:lvl w:ilvl="0" w:tplc="45764D94">
      <w:start w:val="1"/>
      <w:numFmt w:val="bullet"/>
      <w:lvlText w:val=""/>
      <w:lvlJc w:val="left"/>
      <w:pPr>
        <w:tabs>
          <w:tab w:val="num" w:pos="782"/>
        </w:tabs>
        <w:ind w:left="782" w:hanging="360"/>
      </w:pPr>
      <w:rPr>
        <w:rFonts w:ascii="Symbol" w:hAnsi="Symbol" w:hint="default"/>
      </w:rPr>
    </w:lvl>
    <w:lvl w:ilvl="1" w:tplc="A8BA71A8" w:tentative="1">
      <w:start w:val="1"/>
      <w:numFmt w:val="bullet"/>
      <w:lvlText w:val="o"/>
      <w:lvlJc w:val="left"/>
      <w:pPr>
        <w:ind w:left="1502" w:hanging="360"/>
      </w:pPr>
      <w:rPr>
        <w:rFonts w:ascii="Courier New" w:hAnsi="Courier New" w:cs="Courier New" w:hint="default"/>
      </w:rPr>
    </w:lvl>
    <w:lvl w:ilvl="2" w:tplc="DE24892C" w:tentative="1">
      <w:start w:val="1"/>
      <w:numFmt w:val="bullet"/>
      <w:lvlText w:val=""/>
      <w:lvlJc w:val="left"/>
      <w:pPr>
        <w:ind w:left="2222" w:hanging="360"/>
      </w:pPr>
      <w:rPr>
        <w:rFonts w:ascii="Wingdings" w:hAnsi="Wingdings" w:hint="default"/>
      </w:rPr>
    </w:lvl>
    <w:lvl w:ilvl="3" w:tplc="E9A29E2E" w:tentative="1">
      <w:start w:val="1"/>
      <w:numFmt w:val="bullet"/>
      <w:lvlText w:val=""/>
      <w:lvlJc w:val="left"/>
      <w:pPr>
        <w:ind w:left="2942" w:hanging="360"/>
      </w:pPr>
      <w:rPr>
        <w:rFonts w:ascii="Symbol" w:hAnsi="Symbol" w:hint="default"/>
      </w:rPr>
    </w:lvl>
    <w:lvl w:ilvl="4" w:tplc="B9BE5000" w:tentative="1">
      <w:start w:val="1"/>
      <w:numFmt w:val="bullet"/>
      <w:lvlText w:val="o"/>
      <w:lvlJc w:val="left"/>
      <w:pPr>
        <w:ind w:left="3662" w:hanging="360"/>
      </w:pPr>
      <w:rPr>
        <w:rFonts w:ascii="Courier New" w:hAnsi="Courier New" w:cs="Courier New" w:hint="default"/>
      </w:rPr>
    </w:lvl>
    <w:lvl w:ilvl="5" w:tplc="87F09560" w:tentative="1">
      <w:start w:val="1"/>
      <w:numFmt w:val="bullet"/>
      <w:lvlText w:val=""/>
      <w:lvlJc w:val="left"/>
      <w:pPr>
        <w:ind w:left="4382" w:hanging="360"/>
      </w:pPr>
      <w:rPr>
        <w:rFonts w:ascii="Wingdings" w:hAnsi="Wingdings" w:hint="default"/>
      </w:rPr>
    </w:lvl>
    <w:lvl w:ilvl="6" w:tplc="1E3073D8" w:tentative="1">
      <w:start w:val="1"/>
      <w:numFmt w:val="bullet"/>
      <w:lvlText w:val=""/>
      <w:lvlJc w:val="left"/>
      <w:pPr>
        <w:ind w:left="5102" w:hanging="360"/>
      </w:pPr>
      <w:rPr>
        <w:rFonts w:ascii="Symbol" w:hAnsi="Symbol" w:hint="default"/>
      </w:rPr>
    </w:lvl>
    <w:lvl w:ilvl="7" w:tplc="A1502BF8" w:tentative="1">
      <w:start w:val="1"/>
      <w:numFmt w:val="bullet"/>
      <w:lvlText w:val="o"/>
      <w:lvlJc w:val="left"/>
      <w:pPr>
        <w:ind w:left="5822" w:hanging="360"/>
      </w:pPr>
      <w:rPr>
        <w:rFonts w:ascii="Courier New" w:hAnsi="Courier New" w:cs="Courier New" w:hint="default"/>
      </w:rPr>
    </w:lvl>
    <w:lvl w:ilvl="8" w:tplc="54EE9B22" w:tentative="1">
      <w:start w:val="1"/>
      <w:numFmt w:val="bullet"/>
      <w:lvlText w:val=""/>
      <w:lvlJc w:val="left"/>
      <w:pPr>
        <w:ind w:left="6542" w:hanging="360"/>
      </w:pPr>
      <w:rPr>
        <w:rFonts w:ascii="Wingdings" w:hAnsi="Wingdings" w:hint="default"/>
      </w:rPr>
    </w:lvl>
  </w:abstractNum>
  <w:abstractNum w:abstractNumId="8" w15:restartNumberingAfterBreak="0">
    <w:nsid w:val="3EAE4E14"/>
    <w:multiLevelType w:val="hybridMultilevel"/>
    <w:tmpl w:val="2E5CFE4A"/>
    <w:lvl w:ilvl="0" w:tplc="AEEADBF2">
      <w:start w:val="1"/>
      <w:numFmt w:val="bullet"/>
      <w:lvlText w:val=""/>
      <w:lvlJc w:val="left"/>
      <w:pPr>
        <w:tabs>
          <w:tab w:val="num" w:pos="782"/>
        </w:tabs>
        <w:ind w:left="782" w:hanging="360"/>
      </w:pPr>
      <w:rPr>
        <w:rFonts w:ascii="Symbol" w:hAnsi="Symbol" w:hint="default"/>
      </w:rPr>
    </w:lvl>
    <w:lvl w:ilvl="1" w:tplc="73A87F08" w:tentative="1">
      <w:start w:val="1"/>
      <w:numFmt w:val="bullet"/>
      <w:lvlText w:val="o"/>
      <w:lvlJc w:val="left"/>
      <w:pPr>
        <w:ind w:left="1502" w:hanging="360"/>
      </w:pPr>
      <w:rPr>
        <w:rFonts w:ascii="Courier New" w:hAnsi="Courier New" w:cs="Courier New" w:hint="default"/>
      </w:rPr>
    </w:lvl>
    <w:lvl w:ilvl="2" w:tplc="EB468BA2" w:tentative="1">
      <w:start w:val="1"/>
      <w:numFmt w:val="bullet"/>
      <w:lvlText w:val=""/>
      <w:lvlJc w:val="left"/>
      <w:pPr>
        <w:ind w:left="2222" w:hanging="360"/>
      </w:pPr>
      <w:rPr>
        <w:rFonts w:ascii="Wingdings" w:hAnsi="Wingdings" w:hint="default"/>
      </w:rPr>
    </w:lvl>
    <w:lvl w:ilvl="3" w:tplc="5A0E5506" w:tentative="1">
      <w:start w:val="1"/>
      <w:numFmt w:val="bullet"/>
      <w:lvlText w:val=""/>
      <w:lvlJc w:val="left"/>
      <w:pPr>
        <w:ind w:left="2942" w:hanging="360"/>
      </w:pPr>
      <w:rPr>
        <w:rFonts w:ascii="Symbol" w:hAnsi="Symbol" w:hint="default"/>
      </w:rPr>
    </w:lvl>
    <w:lvl w:ilvl="4" w:tplc="3F82D4F0" w:tentative="1">
      <w:start w:val="1"/>
      <w:numFmt w:val="bullet"/>
      <w:lvlText w:val="o"/>
      <w:lvlJc w:val="left"/>
      <w:pPr>
        <w:ind w:left="3662" w:hanging="360"/>
      </w:pPr>
      <w:rPr>
        <w:rFonts w:ascii="Courier New" w:hAnsi="Courier New" w:cs="Courier New" w:hint="default"/>
      </w:rPr>
    </w:lvl>
    <w:lvl w:ilvl="5" w:tplc="9C76F832" w:tentative="1">
      <w:start w:val="1"/>
      <w:numFmt w:val="bullet"/>
      <w:lvlText w:val=""/>
      <w:lvlJc w:val="left"/>
      <w:pPr>
        <w:ind w:left="4382" w:hanging="360"/>
      </w:pPr>
      <w:rPr>
        <w:rFonts w:ascii="Wingdings" w:hAnsi="Wingdings" w:hint="default"/>
      </w:rPr>
    </w:lvl>
    <w:lvl w:ilvl="6" w:tplc="32D4537E" w:tentative="1">
      <w:start w:val="1"/>
      <w:numFmt w:val="bullet"/>
      <w:lvlText w:val=""/>
      <w:lvlJc w:val="left"/>
      <w:pPr>
        <w:ind w:left="5102" w:hanging="360"/>
      </w:pPr>
      <w:rPr>
        <w:rFonts w:ascii="Symbol" w:hAnsi="Symbol" w:hint="default"/>
      </w:rPr>
    </w:lvl>
    <w:lvl w:ilvl="7" w:tplc="74D489D2" w:tentative="1">
      <w:start w:val="1"/>
      <w:numFmt w:val="bullet"/>
      <w:lvlText w:val="o"/>
      <w:lvlJc w:val="left"/>
      <w:pPr>
        <w:ind w:left="5822" w:hanging="360"/>
      </w:pPr>
      <w:rPr>
        <w:rFonts w:ascii="Courier New" w:hAnsi="Courier New" w:cs="Courier New" w:hint="default"/>
      </w:rPr>
    </w:lvl>
    <w:lvl w:ilvl="8" w:tplc="A27AB160" w:tentative="1">
      <w:start w:val="1"/>
      <w:numFmt w:val="bullet"/>
      <w:lvlText w:val=""/>
      <w:lvlJc w:val="left"/>
      <w:pPr>
        <w:ind w:left="6542" w:hanging="360"/>
      </w:pPr>
      <w:rPr>
        <w:rFonts w:ascii="Wingdings" w:hAnsi="Wingdings" w:hint="default"/>
      </w:rPr>
    </w:lvl>
  </w:abstractNum>
  <w:abstractNum w:abstractNumId="9" w15:restartNumberingAfterBreak="0">
    <w:nsid w:val="40110EAD"/>
    <w:multiLevelType w:val="hybridMultilevel"/>
    <w:tmpl w:val="5EBA886A"/>
    <w:lvl w:ilvl="0" w:tplc="7E7CFF8E">
      <w:start w:val="1"/>
      <w:numFmt w:val="bullet"/>
      <w:lvlText w:val=""/>
      <w:lvlJc w:val="left"/>
      <w:pPr>
        <w:tabs>
          <w:tab w:val="num" w:pos="782"/>
        </w:tabs>
        <w:ind w:left="782" w:hanging="360"/>
      </w:pPr>
      <w:rPr>
        <w:rFonts w:ascii="Symbol" w:hAnsi="Symbol" w:hint="default"/>
      </w:rPr>
    </w:lvl>
    <w:lvl w:ilvl="1" w:tplc="9F924CA6" w:tentative="1">
      <w:start w:val="1"/>
      <w:numFmt w:val="bullet"/>
      <w:lvlText w:val="o"/>
      <w:lvlJc w:val="left"/>
      <w:pPr>
        <w:ind w:left="1502" w:hanging="360"/>
      </w:pPr>
      <w:rPr>
        <w:rFonts w:ascii="Courier New" w:hAnsi="Courier New" w:cs="Courier New" w:hint="default"/>
      </w:rPr>
    </w:lvl>
    <w:lvl w:ilvl="2" w:tplc="1408D39E" w:tentative="1">
      <w:start w:val="1"/>
      <w:numFmt w:val="bullet"/>
      <w:lvlText w:val=""/>
      <w:lvlJc w:val="left"/>
      <w:pPr>
        <w:ind w:left="2222" w:hanging="360"/>
      </w:pPr>
      <w:rPr>
        <w:rFonts w:ascii="Wingdings" w:hAnsi="Wingdings" w:hint="default"/>
      </w:rPr>
    </w:lvl>
    <w:lvl w:ilvl="3" w:tplc="F0AA3B96" w:tentative="1">
      <w:start w:val="1"/>
      <w:numFmt w:val="bullet"/>
      <w:lvlText w:val=""/>
      <w:lvlJc w:val="left"/>
      <w:pPr>
        <w:ind w:left="2942" w:hanging="360"/>
      </w:pPr>
      <w:rPr>
        <w:rFonts w:ascii="Symbol" w:hAnsi="Symbol" w:hint="default"/>
      </w:rPr>
    </w:lvl>
    <w:lvl w:ilvl="4" w:tplc="72B89924" w:tentative="1">
      <w:start w:val="1"/>
      <w:numFmt w:val="bullet"/>
      <w:lvlText w:val="o"/>
      <w:lvlJc w:val="left"/>
      <w:pPr>
        <w:ind w:left="3662" w:hanging="360"/>
      </w:pPr>
      <w:rPr>
        <w:rFonts w:ascii="Courier New" w:hAnsi="Courier New" w:cs="Courier New" w:hint="default"/>
      </w:rPr>
    </w:lvl>
    <w:lvl w:ilvl="5" w:tplc="67B2AD36" w:tentative="1">
      <w:start w:val="1"/>
      <w:numFmt w:val="bullet"/>
      <w:lvlText w:val=""/>
      <w:lvlJc w:val="left"/>
      <w:pPr>
        <w:ind w:left="4382" w:hanging="360"/>
      </w:pPr>
      <w:rPr>
        <w:rFonts w:ascii="Wingdings" w:hAnsi="Wingdings" w:hint="default"/>
      </w:rPr>
    </w:lvl>
    <w:lvl w:ilvl="6" w:tplc="89E820F2" w:tentative="1">
      <w:start w:val="1"/>
      <w:numFmt w:val="bullet"/>
      <w:lvlText w:val=""/>
      <w:lvlJc w:val="left"/>
      <w:pPr>
        <w:ind w:left="5102" w:hanging="360"/>
      </w:pPr>
      <w:rPr>
        <w:rFonts w:ascii="Symbol" w:hAnsi="Symbol" w:hint="default"/>
      </w:rPr>
    </w:lvl>
    <w:lvl w:ilvl="7" w:tplc="4E4E55E8" w:tentative="1">
      <w:start w:val="1"/>
      <w:numFmt w:val="bullet"/>
      <w:lvlText w:val="o"/>
      <w:lvlJc w:val="left"/>
      <w:pPr>
        <w:ind w:left="5822" w:hanging="360"/>
      </w:pPr>
      <w:rPr>
        <w:rFonts w:ascii="Courier New" w:hAnsi="Courier New" w:cs="Courier New" w:hint="default"/>
      </w:rPr>
    </w:lvl>
    <w:lvl w:ilvl="8" w:tplc="37B0C42E" w:tentative="1">
      <w:start w:val="1"/>
      <w:numFmt w:val="bullet"/>
      <w:lvlText w:val=""/>
      <w:lvlJc w:val="left"/>
      <w:pPr>
        <w:ind w:left="6542" w:hanging="360"/>
      </w:pPr>
      <w:rPr>
        <w:rFonts w:ascii="Wingdings" w:hAnsi="Wingdings" w:hint="default"/>
      </w:rPr>
    </w:lvl>
  </w:abstractNum>
  <w:abstractNum w:abstractNumId="10" w15:restartNumberingAfterBreak="0">
    <w:nsid w:val="433769AD"/>
    <w:multiLevelType w:val="hybridMultilevel"/>
    <w:tmpl w:val="C3366634"/>
    <w:lvl w:ilvl="0" w:tplc="7C601298">
      <w:start w:val="1"/>
      <w:numFmt w:val="bullet"/>
      <w:lvlText w:val=""/>
      <w:lvlJc w:val="left"/>
      <w:pPr>
        <w:tabs>
          <w:tab w:val="num" w:pos="720"/>
        </w:tabs>
        <w:ind w:left="720" w:hanging="360"/>
      </w:pPr>
      <w:rPr>
        <w:rFonts w:ascii="Symbol" w:hAnsi="Symbol" w:hint="default"/>
      </w:rPr>
    </w:lvl>
    <w:lvl w:ilvl="1" w:tplc="BC627CCC" w:tentative="1">
      <w:start w:val="1"/>
      <w:numFmt w:val="bullet"/>
      <w:lvlText w:val="o"/>
      <w:lvlJc w:val="left"/>
      <w:pPr>
        <w:ind w:left="1440" w:hanging="360"/>
      </w:pPr>
      <w:rPr>
        <w:rFonts w:ascii="Courier New" w:hAnsi="Courier New" w:cs="Courier New" w:hint="default"/>
      </w:rPr>
    </w:lvl>
    <w:lvl w:ilvl="2" w:tplc="015A15F6" w:tentative="1">
      <w:start w:val="1"/>
      <w:numFmt w:val="bullet"/>
      <w:lvlText w:val=""/>
      <w:lvlJc w:val="left"/>
      <w:pPr>
        <w:ind w:left="2160" w:hanging="360"/>
      </w:pPr>
      <w:rPr>
        <w:rFonts w:ascii="Wingdings" w:hAnsi="Wingdings" w:hint="default"/>
      </w:rPr>
    </w:lvl>
    <w:lvl w:ilvl="3" w:tplc="04E2AE10" w:tentative="1">
      <w:start w:val="1"/>
      <w:numFmt w:val="bullet"/>
      <w:lvlText w:val=""/>
      <w:lvlJc w:val="left"/>
      <w:pPr>
        <w:ind w:left="2880" w:hanging="360"/>
      </w:pPr>
      <w:rPr>
        <w:rFonts w:ascii="Symbol" w:hAnsi="Symbol" w:hint="default"/>
      </w:rPr>
    </w:lvl>
    <w:lvl w:ilvl="4" w:tplc="32AC65E8" w:tentative="1">
      <w:start w:val="1"/>
      <w:numFmt w:val="bullet"/>
      <w:lvlText w:val="o"/>
      <w:lvlJc w:val="left"/>
      <w:pPr>
        <w:ind w:left="3600" w:hanging="360"/>
      </w:pPr>
      <w:rPr>
        <w:rFonts w:ascii="Courier New" w:hAnsi="Courier New" w:cs="Courier New" w:hint="default"/>
      </w:rPr>
    </w:lvl>
    <w:lvl w:ilvl="5" w:tplc="E5F69916" w:tentative="1">
      <w:start w:val="1"/>
      <w:numFmt w:val="bullet"/>
      <w:lvlText w:val=""/>
      <w:lvlJc w:val="left"/>
      <w:pPr>
        <w:ind w:left="4320" w:hanging="360"/>
      </w:pPr>
      <w:rPr>
        <w:rFonts w:ascii="Wingdings" w:hAnsi="Wingdings" w:hint="default"/>
      </w:rPr>
    </w:lvl>
    <w:lvl w:ilvl="6" w:tplc="561CDB38" w:tentative="1">
      <w:start w:val="1"/>
      <w:numFmt w:val="bullet"/>
      <w:lvlText w:val=""/>
      <w:lvlJc w:val="left"/>
      <w:pPr>
        <w:ind w:left="5040" w:hanging="360"/>
      </w:pPr>
      <w:rPr>
        <w:rFonts w:ascii="Symbol" w:hAnsi="Symbol" w:hint="default"/>
      </w:rPr>
    </w:lvl>
    <w:lvl w:ilvl="7" w:tplc="B308D574" w:tentative="1">
      <w:start w:val="1"/>
      <w:numFmt w:val="bullet"/>
      <w:lvlText w:val="o"/>
      <w:lvlJc w:val="left"/>
      <w:pPr>
        <w:ind w:left="5760" w:hanging="360"/>
      </w:pPr>
      <w:rPr>
        <w:rFonts w:ascii="Courier New" w:hAnsi="Courier New" w:cs="Courier New" w:hint="default"/>
      </w:rPr>
    </w:lvl>
    <w:lvl w:ilvl="8" w:tplc="85709596" w:tentative="1">
      <w:start w:val="1"/>
      <w:numFmt w:val="bullet"/>
      <w:lvlText w:val=""/>
      <w:lvlJc w:val="left"/>
      <w:pPr>
        <w:ind w:left="6480" w:hanging="360"/>
      </w:pPr>
      <w:rPr>
        <w:rFonts w:ascii="Wingdings" w:hAnsi="Wingdings" w:hint="default"/>
      </w:rPr>
    </w:lvl>
  </w:abstractNum>
  <w:abstractNum w:abstractNumId="11" w15:restartNumberingAfterBreak="0">
    <w:nsid w:val="4E6F4DB3"/>
    <w:multiLevelType w:val="hybridMultilevel"/>
    <w:tmpl w:val="2E165DF8"/>
    <w:lvl w:ilvl="0" w:tplc="52E8F15A">
      <w:start w:val="1"/>
      <w:numFmt w:val="bullet"/>
      <w:lvlText w:val=""/>
      <w:lvlJc w:val="left"/>
      <w:pPr>
        <w:tabs>
          <w:tab w:val="num" w:pos="720"/>
        </w:tabs>
        <w:ind w:left="720" w:hanging="360"/>
      </w:pPr>
      <w:rPr>
        <w:rFonts w:ascii="Symbol" w:hAnsi="Symbol" w:hint="default"/>
      </w:rPr>
    </w:lvl>
    <w:lvl w:ilvl="1" w:tplc="A620B51E" w:tentative="1">
      <w:start w:val="1"/>
      <w:numFmt w:val="bullet"/>
      <w:lvlText w:val="o"/>
      <w:lvlJc w:val="left"/>
      <w:pPr>
        <w:ind w:left="1440" w:hanging="360"/>
      </w:pPr>
      <w:rPr>
        <w:rFonts w:ascii="Courier New" w:hAnsi="Courier New" w:cs="Courier New" w:hint="default"/>
      </w:rPr>
    </w:lvl>
    <w:lvl w:ilvl="2" w:tplc="D58E2B1A" w:tentative="1">
      <w:start w:val="1"/>
      <w:numFmt w:val="bullet"/>
      <w:lvlText w:val=""/>
      <w:lvlJc w:val="left"/>
      <w:pPr>
        <w:ind w:left="2160" w:hanging="360"/>
      </w:pPr>
      <w:rPr>
        <w:rFonts w:ascii="Wingdings" w:hAnsi="Wingdings" w:hint="default"/>
      </w:rPr>
    </w:lvl>
    <w:lvl w:ilvl="3" w:tplc="D6F04C46" w:tentative="1">
      <w:start w:val="1"/>
      <w:numFmt w:val="bullet"/>
      <w:lvlText w:val=""/>
      <w:lvlJc w:val="left"/>
      <w:pPr>
        <w:ind w:left="2880" w:hanging="360"/>
      </w:pPr>
      <w:rPr>
        <w:rFonts w:ascii="Symbol" w:hAnsi="Symbol" w:hint="default"/>
      </w:rPr>
    </w:lvl>
    <w:lvl w:ilvl="4" w:tplc="95A8C984" w:tentative="1">
      <w:start w:val="1"/>
      <w:numFmt w:val="bullet"/>
      <w:lvlText w:val="o"/>
      <w:lvlJc w:val="left"/>
      <w:pPr>
        <w:ind w:left="3600" w:hanging="360"/>
      </w:pPr>
      <w:rPr>
        <w:rFonts w:ascii="Courier New" w:hAnsi="Courier New" w:cs="Courier New" w:hint="default"/>
      </w:rPr>
    </w:lvl>
    <w:lvl w:ilvl="5" w:tplc="5128C194" w:tentative="1">
      <w:start w:val="1"/>
      <w:numFmt w:val="bullet"/>
      <w:lvlText w:val=""/>
      <w:lvlJc w:val="left"/>
      <w:pPr>
        <w:ind w:left="4320" w:hanging="360"/>
      </w:pPr>
      <w:rPr>
        <w:rFonts w:ascii="Wingdings" w:hAnsi="Wingdings" w:hint="default"/>
      </w:rPr>
    </w:lvl>
    <w:lvl w:ilvl="6" w:tplc="E9E22E9E" w:tentative="1">
      <w:start w:val="1"/>
      <w:numFmt w:val="bullet"/>
      <w:lvlText w:val=""/>
      <w:lvlJc w:val="left"/>
      <w:pPr>
        <w:ind w:left="5040" w:hanging="360"/>
      </w:pPr>
      <w:rPr>
        <w:rFonts w:ascii="Symbol" w:hAnsi="Symbol" w:hint="default"/>
      </w:rPr>
    </w:lvl>
    <w:lvl w:ilvl="7" w:tplc="F1248AA0" w:tentative="1">
      <w:start w:val="1"/>
      <w:numFmt w:val="bullet"/>
      <w:lvlText w:val="o"/>
      <w:lvlJc w:val="left"/>
      <w:pPr>
        <w:ind w:left="5760" w:hanging="360"/>
      </w:pPr>
      <w:rPr>
        <w:rFonts w:ascii="Courier New" w:hAnsi="Courier New" w:cs="Courier New" w:hint="default"/>
      </w:rPr>
    </w:lvl>
    <w:lvl w:ilvl="8" w:tplc="869A5B40" w:tentative="1">
      <w:start w:val="1"/>
      <w:numFmt w:val="bullet"/>
      <w:lvlText w:val=""/>
      <w:lvlJc w:val="left"/>
      <w:pPr>
        <w:ind w:left="6480" w:hanging="360"/>
      </w:pPr>
      <w:rPr>
        <w:rFonts w:ascii="Wingdings" w:hAnsi="Wingdings" w:hint="default"/>
      </w:rPr>
    </w:lvl>
  </w:abstractNum>
  <w:abstractNum w:abstractNumId="12" w15:restartNumberingAfterBreak="0">
    <w:nsid w:val="589930B3"/>
    <w:multiLevelType w:val="hybridMultilevel"/>
    <w:tmpl w:val="F34AE0B6"/>
    <w:lvl w:ilvl="0" w:tplc="5B7E45C0">
      <w:start w:val="1"/>
      <w:numFmt w:val="bullet"/>
      <w:lvlText w:val=""/>
      <w:lvlJc w:val="left"/>
      <w:pPr>
        <w:tabs>
          <w:tab w:val="num" w:pos="720"/>
        </w:tabs>
        <w:ind w:left="720" w:hanging="360"/>
      </w:pPr>
      <w:rPr>
        <w:rFonts w:ascii="Symbol" w:hAnsi="Symbol" w:hint="default"/>
      </w:rPr>
    </w:lvl>
    <w:lvl w:ilvl="1" w:tplc="669CD88E" w:tentative="1">
      <w:start w:val="1"/>
      <w:numFmt w:val="bullet"/>
      <w:lvlText w:val="o"/>
      <w:lvlJc w:val="left"/>
      <w:pPr>
        <w:ind w:left="1440" w:hanging="360"/>
      </w:pPr>
      <w:rPr>
        <w:rFonts w:ascii="Courier New" w:hAnsi="Courier New" w:cs="Courier New" w:hint="default"/>
      </w:rPr>
    </w:lvl>
    <w:lvl w:ilvl="2" w:tplc="5E3A75D2" w:tentative="1">
      <w:start w:val="1"/>
      <w:numFmt w:val="bullet"/>
      <w:lvlText w:val=""/>
      <w:lvlJc w:val="left"/>
      <w:pPr>
        <w:ind w:left="2160" w:hanging="360"/>
      </w:pPr>
      <w:rPr>
        <w:rFonts w:ascii="Wingdings" w:hAnsi="Wingdings" w:hint="default"/>
      </w:rPr>
    </w:lvl>
    <w:lvl w:ilvl="3" w:tplc="9642EBCE" w:tentative="1">
      <w:start w:val="1"/>
      <w:numFmt w:val="bullet"/>
      <w:lvlText w:val=""/>
      <w:lvlJc w:val="left"/>
      <w:pPr>
        <w:ind w:left="2880" w:hanging="360"/>
      </w:pPr>
      <w:rPr>
        <w:rFonts w:ascii="Symbol" w:hAnsi="Symbol" w:hint="default"/>
      </w:rPr>
    </w:lvl>
    <w:lvl w:ilvl="4" w:tplc="F45AC880" w:tentative="1">
      <w:start w:val="1"/>
      <w:numFmt w:val="bullet"/>
      <w:lvlText w:val="o"/>
      <w:lvlJc w:val="left"/>
      <w:pPr>
        <w:ind w:left="3600" w:hanging="360"/>
      </w:pPr>
      <w:rPr>
        <w:rFonts w:ascii="Courier New" w:hAnsi="Courier New" w:cs="Courier New" w:hint="default"/>
      </w:rPr>
    </w:lvl>
    <w:lvl w:ilvl="5" w:tplc="92765F70" w:tentative="1">
      <w:start w:val="1"/>
      <w:numFmt w:val="bullet"/>
      <w:lvlText w:val=""/>
      <w:lvlJc w:val="left"/>
      <w:pPr>
        <w:ind w:left="4320" w:hanging="360"/>
      </w:pPr>
      <w:rPr>
        <w:rFonts w:ascii="Wingdings" w:hAnsi="Wingdings" w:hint="default"/>
      </w:rPr>
    </w:lvl>
    <w:lvl w:ilvl="6" w:tplc="9EDE1302" w:tentative="1">
      <w:start w:val="1"/>
      <w:numFmt w:val="bullet"/>
      <w:lvlText w:val=""/>
      <w:lvlJc w:val="left"/>
      <w:pPr>
        <w:ind w:left="5040" w:hanging="360"/>
      </w:pPr>
      <w:rPr>
        <w:rFonts w:ascii="Symbol" w:hAnsi="Symbol" w:hint="default"/>
      </w:rPr>
    </w:lvl>
    <w:lvl w:ilvl="7" w:tplc="96247268" w:tentative="1">
      <w:start w:val="1"/>
      <w:numFmt w:val="bullet"/>
      <w:lvlText w:val="o"/>
      <w:lvlJc w:val="left"/>
      <w:pPr>
        <w:ind w:left="5760" w:hanging="360"/>
      </w:pPr>
      <w:rPr>
        <w:rFonts w:ascii="Courier New" w:hAnsi="Courier New" w:cs="Courier New" w:hint="default"/>
      </w:rPr>
    </w:lvl>
    <w:lvl w:ilvl="8" w:tplc="7032CA90" w:tentative="1">
      <w:start w:val="1"/>
      <w:numFmt w:val="bullet"/>
      <w:lvlText w:val=""/>
      <w:lvlJc w:val="left"/>
      <w:pPr>
        <w:ind w:left="6480" w:hanging="360"/>
      </w:pPr>
      <w:rPr>
        <w:rFonts w:ascii="Wingdings" w:hAnsi="Wingdings" w:hint="default"/>
      </w:rPr>
    </w:lvl>
  </w:abstractNum>
  <w:abstractNum w:abstractNumId="13" w15:restartNumberingAfterBreak="0">
    <w:nsid w:val="7B5B26C6"/>
    <w:multiLevelType w:val="hybridMultilevel"/>
    <w:tmpl w:val="6B10D1AE"/>
    <w:lvl w:ilvl="0" w:tplc="C96A66BC">
      <w:start w:val="1"/>
      <w:numFmt w:val="bullet"/>
      <w:lvlText w:val=""/>
      <w:lvlJc w:val="left"/>
      <w:pPr>
        <w:tabs>
          <w:tab w:val="num" w:pos="720"/>
        </w:tabs>
        <w:ind w:left="720" w:hanging="360"/>
      </w:pPr>
      <w:rPr>
        <w:rFonts w:ascii="Symbol" w:hAnsi="Symbol" w:hint="default"/>
      </w:rPr>
    </w:lvl>
    <w:lvl w:ilvl="1" w:tplc="D86A1D22" w:tentative="1">
      <w:start w:val="1"/>
      <w:numFmt w:val="bullet"/>
      <w:lvlText w:val="o"/>
      <w:lvlJc w:val="left"/>
      <w:pPr>
        <w:ind w:left="1440" w:hanging="360"/>
      </w:pPr>
      <w:rPr>
        <w:rFonts w:ascii="Courier New" w:hAnsi="Courier New" w:cs="Courier New" w:hint="default"/>
      </w:rPr>
    </w:lvl>
    <w:lvl w:ilvl="2" w:tplc="01A6B1A6" w:tentative="1">
      <w:start w:val="1"/>
      <w:numFmt w:val="bullet"/>
      <w:lvlText w:val=""/>
      <w:lvlJc w:val="left"/>
      <w:pPr>
        <w:ind w:left="2160" w:hanging="360"/>
      </w:pPr>
      <w:rPr>
        <w:rFonts w:ascii="Wingdings" w:hAnsi="Wingdings" w:hint="default"/>
      </w:rPr>
    </w:lvl>
    <w:lvl w:ilvl="3" w:tplc="DF10E7E6" w:tentative="1">
      <w:start w:val="1"/>
      <w:numFmt w:val="bullet"/>
      <w:lvlText w:val=""/>
      <w:lvlJc w:val="left"/>
      <w:pPr>
        <w:ind w:left="2880" w:hanging="360"/>
      </w:pPr>
      <w:rPr>
        <w:rFonts w:ascii="Symbol" w:hAnsi="Symbol" w:hint="default"/>
      </w:rPr>
    </w:lvl>
    <w:lvl w:ilvl="4" w:tplc="F5A07FBE" w:tentative="1">
      <w:start w:val="1"/>
      <w:numFmt w:val="bullet"/>
      <w:lvlText w:val="o"/>
      <w:lvlJc w:val="left"/>
      <w:pPr>
        <w:ind w:left="3600" w:hanging="360"/>
      </w:pPr>
      <w:rPr>
        <w:rFonts w:ascii="Courier New" w:hAnsi="Courier New" w:cs="Courier New" w:hint="default"/>
      </w:rPr>
    </w:lvl>
    <w:lvl w:ilvl="5" w:tplc="0BDC6B44" w:tentative="1">
      <w:start w:val="1"/>
      <w:numFmt w:val="bullet"/>
      <w:lvlText w:val=""/>
      <w:lvlJc w:val="left"/>
      <w:pPr>
        <w:ind w:left="4320" w:hanging="360"/>
      </w:pPr>
      <w:rPr>
        <w:rFonts w:ascii="Wingdings" w:hAnsi="Wingdings" w:hint="default"/>
      </w:rPr>
    </w:lvl>
    <w:lvl w:ilvl="6" w:tplc="ADECC45C" w:tentative="1">
      <w:start w:val="1"/>
      <w:numFmt w:val="bullet"/>
      <w:lvlText w:val=""/>
      <w:lvlJc w:val="left"/>
      <w:pPr>
        <w:ind w:left="5040" w:hanging="360"/>
      </w:pPr>
      <w:rPr>
        <w:rFonts w:ascii="Symbol" w:hAnsi="Symbol" w:hint="default"/>
      </w:rPr>
    </w:lvl>
    <w:lvl w:ilvl="7" w:tplc="9796BE52" w:tentative="1">
      <w:start w:val="1"/>
      <w:numFmt w:val="bullet"/>
      <w:lvlText w:val="o"/>
      <w:lvlJc w:val="left"/>
      <w:pPr>
        <w:ind w:left="5760" w:hanging="360"/>
      </w:pPr>
      <w:rPr>
        <w:rFonts w:ascii="Courier New" w:hAnsi="Courier New" w:cs="Courier New" w:hint="default"/>
      </w:rPr>
    </w:lvl>
    <w:lvl w:ilvl="8" w:tplc="064A8B3C" w:tentative="1">
      <w:start w:val="1"/>
      <w:numFmt w:val="bullet"/>
      <w:lvlText w:val=""/>
      <w:lvlJc w:val="left"/>
      <w:pPr>
        <w:ind w:left="6480" w:hanging="360"/>
      </w:pPr>
      <w:rPr>
        <w:rFonts w:ascii="Wingdings" w:hAnsi="Wingdings" w:hint="default"/>
      </w:rPr>
    </w:lvl>
  </w:abstractNum>
  <w:abstractNum w:abstractNumId="14" w15:restartNumberingAfterBreak="0">
    <w:nsid w:val="7CF048CB"/>
    <w:multiLevelType w:val="hybridMultilevel"/>
    <w:tmpl w:val="BBEA95E0"/>
    <w:lvl w:ilvl="0" w:tplc="09BAA9E2">
      <w:start w:val="1"/>
      <w:numFmt w:val="bullet"/>
      <w:lvlText w:val=""/>
      <w:lvlJc w:val="left"/>
      <w:pPr>
        <w:tabs>
          <w:tab w:val="num" w:pos="720"/>
        </w:tabs>
        <w:ind w:left="720" w:hanging="360"/>
      </w:pPr>
      <w:rPr>
        <w:rFonts w:ascii="Symbol" w:hAnsi="Symbol" w:hint="default"/>
      </w:rPr>
    </w:lvl>
    <w:lvl w:ilvl="1" w:tplc="D5C2EFB6" w:tentative="1">
      <w:start w:val="1"/>
      <w:numFmt w:val="bullet"/>
      <w:lvlText w:val="o"/>
      <w:lvlJc w:val="left"/>
      <w:pPr>
        <w:ind w:left="1440" w:hanging="360"/>
      </w:pPr>
      <w:rPr>
        <w:rFonts w:ascii="Courier New" w:hAnsi="Courier New" w:cs="Courier New" w:hint="default"/>
      </w:rPr>
    </w:lvl>
    <w:lvl w:ilvl="2" w:tplc="9F46ED9C" w:tentative="1">
      <w:start w:val="1"/>
      <w:numFmt w:val="bullet"/>
      <w:lvlText w:val=""/>
      <w:lvlJc w:val="left"/>
      <w:pPr>
        <w:ind w:left="2160" w:hanging="360"/>
      </w:pPr>
      <w:rPr>
        <w:rFonts w:ascii="Wingdings" w:hAnsi="Wingdings" w:hint="default"/>
      </w:rPr>
    </w:lvl>
    <w:lvl w:ilvl="3" w:tplc="08CAAF68" w:tentative="1">
      <w:start w:val="1"/>
      <w:numFmt w:val="bullet"/>
      <w:lvlText w:val=""/>
      <w:lvlJc w:val="left"/>
      <w:pPr>
        <w:ind w:left="2880" w:hanging="360"/>
      </w:pPr>
      <w:rPr>
        <w:rFonts w:ascii="Symbol" w:hAnsi="Symbol" w:hint="default"/>
      </w:rPr>
    </w:lvl>
    <w:lvl w:ilvl="4" w:tplc="D502426C" w:tentative="1">
      <w:start w:val="1"/>
      <w:numFmt w:val="bullet"/>
      <w:lvlText w:val="o"/>
      <w:lvlJc w:val="left"/>
      <w:pPr>
        <w:ind w:left="3600" w:hanging="360"/>
      </w:pPr>
      <w:rPr>
        <w:rFonts w:ascii="Courier New" w:hAnsi="Courier New" w:cs="Courier New" w:hint="default"/>
      </w:rPr>
    </w:lvl>
    <w:lvl w:ilvl="5" w:tplc="8A5AFE84" w:tentative="1">
      <w:start w:val="1"/>
      <w:numFmt w:val="bullet"/>
      <w:lvlText w:val=""/>
      <w:lvlJc w:val="left"/>
      <w:pPr>
        <w:ind w:left="4320" w:hanging="360"/>
      </w:pPr>
      <w:rPr>
        <w:rFonts w:ascii="Wingdings" w:hAnsi="Wingdings" w:hint="default"/>
      </w:rPr>
    </w:lvl>
    <w:lvl w:ilvl="6" w:tplc="A194161C" w:tentative="1">
      <w:start w:val="1"/>
      <w:numFmt w:val="bullet"/>
      <w:lvlText w:val=""/>
      <w:lvlJc w:val="left"/>
      <w:pPr>
        <w:ind w:left="5040" w:hanging="360"/>
      </w:pPr>
      <w:rPr>
        <w:rFonts w:ascii="Symbol" w:hAnsi="Symbol" w:hint="default"/>
      </w:rPr>
    </w:lvl>
    <w:lvl w:ilvl="7" w:tplc="71D6B07C" w:tentative="1">
      <w:start w:val="1"/>
      <w:numFmt w:val="bullet"/>
      <w:lvlText w:val="o"/>
      <w:lvlJc w:val="left"/>
      <w:pPr>
        <w:ind w:left="5760" w:hanging="360"/>
      </w:pPr>
      <w:rPr>
        <w:rFonts w:ascii="Courier New" w:hAnsi="Courier New" w:cs="Courier New" w:hint="default"/>
      </w:rPr>
    </w:lvl>
    <w:lvl w:ilvl="8" w:tplc="17743552"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1"/>
  </w:num>
  <w:num w:numId="6">
    <w:abstractNumId w:val="8"/>
  </w:num>
  <w:num w:numId="7">
    <w:abstractNumId w:val="0"/>
  </w:num>
  <w:num w:numId="8">
    <w:abstractNumId w:val="13"/>
  </w:num>
  <w:num w:numId="9">
    <w:abstractNumId w:val="14"/>
  </w:num>
  <w:num w:numId="10">
    <w:abstractNumId w:val="11"/>
  </w:num>
  <w:num w:numId="11">
    <w:abstractNumId w:val="3"/>
  </w:num>
  <w:num w:numId="12">
    <w:abstractNumId w:val="4"/>
  </w:num>
  <w:num w:numId="13">
    <w:abstractNumId w:val="12"/>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C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2F0D"/>
    <w:rsid w:val="0007364D"/>
    <w:rsid w:val="00073914"/>
    <w:rsid w:val="00074236"/>
    <w:rsid w:val="000746BD"/>
    <w:rsid w:val="00076D7D"/>
    <w:rsid w:val="00080D95"/>
    <w:rsid w:val="0008404A"/>
    <w:rsid w:val="00090E6B"/>
    <w:rsid w:val="00091B2C"/>
    <w:rsid w:val="00092ABC"/>
    <w:rsid w:val="00097AAF"/>
    <w:rsid w:val="00097D13"/>
    <w:rsid w:val="000A0A7F"/>
    <w:rsid w:val="000A4893"/>
    <w:rsid w:val="000A54E0"/>
    <w:rsid w:val="000A72C4"/>
    <w:rsid w:val="000B1486"/>
    <w:rsid w:val="000B3E61"/>
    <w:rsid w:val="000B54AF"/>
    <w:rsid w:val="000B6090"/>
    <w:rsid w:val="000B62F8"/>
    <w:rsid w:val="000B6FEE"/>
    <w:rsid w:val="000C12C4"/>
    <w:rsid w:val="000C4851"/>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4381"/>
    <w:rsid w:val="000F5843"/>
    <w:rsid w:val="000F6A06"/>
    <w:rsid w:val="0010154D"/>
    <w:rsid w:val="00102D3F"/>
    <w:rsid w:val="00102EC7"/>
    <w:rsid w:val="0010347D"/>
    <w:rsid w:val="00106007"/>
    <w:rsid w:val="00110F8C"/>
    <w:rsid w:val="0011274A"/>
    <w:rsid w:val="00113522"/>
    <w:rsid w:val="0011378D"/>
    <w:rsid w:val="00115EE9"/>
    <w:rsid w:val="001169F9"/>
    <w:rsid w:val="00120797"/>
    <w:rsid w:val="0012371B"/>
    <w:rsid w:val="001245C8"/>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6BE"/>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14C8"/>
    <w:rsid w:val="001E2CAD"/>
    <w:rsid w:val="001E34DB"/>
    <w:rsid w:val="001E37CD"/>
    <w:rsid w:val="001E4070"/>
    <w:rsid w:val="001E655E"/>
    <w:rsid w:val="001F3CB8"/>
    <w:rsid w:val="001F6B91"/>
    <w:rsid w:val="001F703C"/>
    <w:rsid w:val="00200B9E"/>
    <w:rsid w:val="00200BF5"/>
    <w:rsid w:val="002010D1"/>
    <w:rsid w:val="00201338"/>
    <w:rsid w:val="002030A9"/>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4AC"/>
    <w:rsid w:val="00241569"/>
    <w:rsid w:val="00241EC1"/>
    <w:rsid w:val="00241F82"/>
    <w:rsid w:val="002431DA"/>
    <w:rsid w:val="0024691D"/>
    <w:rsid w:val="00247D27"/>
    <w:rsid w:val="00250A50"/>
    <w:rsid w:val="00251ED5"/>
    <w:rsid w:val="00255EB6"/>
    <w:rsid w:val="002570E6"/>
    <w:rsid w:val="00257429"/>
    <w:rsid w:val="00260FA4"/>
    <w:rsid w:val="00261183"/>
    <w:rsid w:val="00262A66"/>
    <w:rsid w:val="00263140"/>
    <w:rsid w:val="002631C8"/>
    <w:rsid w:val="00263D99"/>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0B15"/>
    <w:rsid w:val="00291518"/>
    <w:rsid w:val="00296FF0"/>
    <w:rsid w:val="002A17C0"/>
    <w:rsid w:val="002A48DF"/>
    <w:rsid w:val="002A5A84"/>
    <w:rsid w:val="002A6E6F"/>
    <w:rsid w:val="002A74E4"/>
    <w:rsid w:val="002A7CFE"/>
    <w:rsid w:val="002B26DD"/>
    <w:rsid w:val="002B2870"/>
    <w:rsid w:val="002B3225"/>
    <w:rsid w:val="002B391B"/>
    <w:rsid w:val="002B5B42"/>
    <w:rsid w:val="002B7BA7"/>
    <w:rsid w:val="002C1C17"/>
    <w:rsid w:val="002C3203"/>
    <w:rsid w:val="002C3B07"/>
    <w:rsid w:val="002C532B"/>
    <w:rsid w:val="002C5713"/>
    <w:rsid w:val="002D05CC"/>
    <w:rsid w:val="002D2192"/>
    <w:rsid w:val="002D305A"/>
    <w:rsid w:val="002E21B8"/>
    <w:rsid w:val="002E5629"/>
    <w:rsid w:val="002E7C9F"/>
    <w:rsid w:val="002E7DF9"/>
    <w:rsid w:val="002F097B"/>
    <w:rsid w:val="002F3111"/>
    <w:rsid w:val="002F4AEC"/>
    <w:rsid w:val="002F795D"/>
    <w:rsid w:val="00300823"/>
    <w:rsid w:val="00300D7F"/>
    <w:rsid w:val="00301638"/>
    <w:rsid w:val="00303B0C"/>
    <w:rsid w:val="0030459C"/>
    <w:rsid w:val="003079FD"/>
    <w:rsid w:val="00313D72"/>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06DD"/>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1430"/>
    <w:rsid w:val="003734D9"/>
    <w:rsid w:val="003747DF"/>
    <w:rsid w:val="00377E3D"/>
    <w:rsid w:val="003847E8"/>
    <w:rsid w:val="0038731D"/>
    <w:rsid w:val="00387B60"/>
    <w:rsid w:val="00390098"/>
    <w:rsid w:val="00392DA1"/>
    <w:rsid w:val="00393718"/>
    <w:rsid w:val="003A0296"/>
    <w:rsid w:val="003A10BC"/>
    <w:rsid w:val="003A3BF9"/>
    <w:rsid w:val="003A7369"/>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C6A48"/>
    <w:rsid w:val="003C7446"/>
    <w:rsid w:val="003C75DD"/>
    <w:rsid w:val="003D726D"/>
    <w:rsid w:val="003E0875"/>
    <w:rsid w:val="003E0BB8"/>
    <w:rsid w:val="003E1F52"/>
    <w:rsid w:val="003E2D1D"/>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5E57"/>
    <w:rsid w:val="00436980"/>
    <w:rsid w:val="00440081"/>
    <w:rsid w:val="00441016"/>
    <w:rsid w:val="00441F2F"/>
    <w:rsid w:val="0044228B"/>
    <w:rsid w:val="00447018"/>
    <w:rsid w:val="00450561"/>
    <w:rsid w:val="00450A40"/>
    <w:rsid w:val="00451D7C"/>
    <w:rsid w:val="00452FC3"/>
    <w:rsid w:val="00455936"/>
    <w:rsid w:val="00455ACE"/>
    <w:rsid w:val="00455D4F"/>
    <w:rsid w:val="00461B69"/>
    <w:rsid w:val="00462B3D"/>
    <w:rsid w:val="00466117"/>
    <w:rsid w:val="00474927"/>
    <w:rsid w:val="00475913"/>
    <w:rsid w:val="0047722E"/>
    <w:rsid w:val="00480080"/>
    <w:rsid w:val="004824A7"/>
    <w:rsid w:val="00483AF0"/>
    <w:rsid w:val="00484167"/>
    <w:rsid w:val="00492211"/>
    <w:rsid w:val="00492325"/>
    <w:rsid w:val="00492A6D"/>
    <w:rsid w:val="00494303"/>
    <w:rsid w:val="0049682B"/>
    <w:rsid w:val="004A03F7"/>
    <w:rsid w:val="004A081C"/>
    <w:rsid w:val="004A123F"/>
    <w:rsid w:val="004A2172"/>
    <w:rsid w:val="004A42D1"/>
    <w:rsid w:val="004B138F"/>
    <w:rsid w:val="004B412A"/>
    <w:rsid w:val="004B576C"/>
    <w:rsid w:val="004B772A"/>
    <w:rsid w:val="004C302F"/>
    <w:rsid w:val="004C4609"/>
    <w:rsid w:val="004C46FC"/>
    <w:rsid w:val="004C4B8A"/>
    <w:rsid w:val="004C52EF"/>
    <w:rsid w:val="004C5A20"/>
    <w:rsid w:val="004C5F34"/>
    <w:rsid w:val="004C600C"/>
    <w:rsid w:val="004C7888"/>
    <w:rsid w:val="004D10E5"/>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2137"/>
    <w:rsid w:val="004F32AD"/>
    <w:rsid w:val="004F57CB"/>
    <w:rsid w:val="004F64F6"/>
    <w:rsid w:val="004F69C0"/>
    <w:rsid w:val="004F757C"/>
    <w:rsid w:val="00500121"/>
    <w:rsid w:val="005017AC"/>
    <w:rsid w:val="00501E8A"/>
    <w:rsid w:val="00505121"/>
    <w:rsid w:val="00505C04"/>
    <w:rsid w:val="00505F1B"/>
    <w:rsid w:val="005073E8"/>
    <w:rsid w:val="00510503"/>
    <w:rsid w:val="00510EA7"/>
    <w:rsid w:val="0051324D"/>
    <w:rsid w:val="00515466"/>
    <w:rsid w:val="005154F7"/>
    <w:rsid w:val="005159DE"/>
    <w:rsid w:val="00521744"/>
    <w:rsid w:val="00524F90"/>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00B6"/>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8D9"/>
    <w:rsid w:val="005C7B5D"/>
    <w:rsid w:val="005C7CCB"/>
    <w:rsid w:val="005D0CE7"/>
    <w:rsid w:val="005D1444"/>
    <w:rsid w:val="005D4936"/>
    <w:rsid w:val="005D4DAE"/>
    <w:rsid w:val="005D767D"/>
    <w:rsid w:val="005D7A30"/>
    <w:rsid w:val="005D7D3B"/>
    <w:rsid w:val="005E1310"/>
    <w:rsid w:val="005E1999"/>
    <w:rsid w:val="005E232C"/>
    <w:rsid w:val="005E2B83"/>
    <w:rsid w:val="005E4AEB"/>
    <w:rsid w:val="005E738F"/>
    <w:rsid w:val="005E788B"/>
    <w:rsid w:val="005F3BE0"/>
    <w:rsid w:val="005F4862"/>
    <w:rsid w:val="005F5679"/>
    <w:rsid w:val="005F5FDF"/>
    <w:rsid w:val="005F6960"/>
    <w:rsid w:val="005F7000"/>
    <w:rsid w:val="005F7AAA"/>
    <w:rsid w:val="00600BAA"/>
    <w:rsid w:val="00600EAC"/>
    <w:rsid w:val="006012DA"/>
    <w:rsid w:val="00603B0F"/>
    <w:rsid w:val="006049F5"/>
    <w:rsid w:val="00605F7B"/>
    <w:rsid w:val="00607E64"/>
    <w:rsid w:val="00607F7F"/>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0671"/>
    <w:rsid w:val="00662B77"/>
    <w:rsid w:val="00662D0E"/>
    <w:rsid w:val="00663265"/>
    <w:rsid w:val="0066345F"/>
    <w:rsid w:val="0066485B"/>
    <w:rsid w:val="00666298"/>
    <w:rsid w:val="0067036E"/>
    <w:rsid w:val="00671693"/>
    <w:rsid w:val="006757AA"/>
    <w:rsid w:val="0068127E"/>
    <w:rsid w:val="00681790"/>
    <w:rsid w:val="006823AA"/>
    <w:rsid w:val="00684416"/>
    <w:rsid w:val="00684B98"/>
    <w:rsid w:val="00685DC9"/>
    <w:rsid w:val="00687465"/>
    <w:rsid w:val="006907CF"/>
    <w:rsid w:val="00691CCF"/>
    <w:rsid w:val="00693AFA"/>
    <w:rsid w:val="00695101"/>
    <w:rsid w:val="00695B9A"/>
    <w:rsid w:val="00696563"/>
    <w:rsid w:val="006979F8"/>
    <w:rsid w:val="006A6068"/>
    <w:rsid w:val="006A644C"/>
    <w:rsid w:val="006B12AE"/>
    <w:rsid w:val="006B16B3"/>
    <w:rsid w:val="006B1918"/>
    <w:rsid w:val="006B233E"/>
    <w:rsid w:val="006B23D8"/>
    <w:rsid w:val="006B28D5"/>
    <w:rsid w:val="006B2A01"/>
    <w:rsid w:val="006B2B8C"/>
    <w:rsid w:val="006B2DEB"/>
    <w:rsid w:val="006B54C5"/>
    <w:rsid w:val="006B5E80"/>
    <w:rsid w:val="006B7A2E"/>
    <w:rsid w:val="006C387C"/>
    <w:rsid w:val="006C4709"/>
    <w:rsid w:val="006D3005"/>
    <w:rsid w:val="006D504F"/>
    <w:rsid w:val="006E0CAC"/>
    <w:rsid w:val="006E1CFB"/>
    <w:rsid w:val="006E1F94"/>
    <w:rsid w:val="006E26C1"/>
    <w:rsid w:val="006E30A8"/>
    <w:rsid w:val="006E45B0"/>
    <w:rsid w:val="006E5692"/>
    <w:rsid w:val="006F365D"/>
    <w:rsid w:val="006F4BB0"/>
    <w:rsid w:val="006F595C"/>
    <w:rsid w:val="007031BD"/>
    <w:rsid w:val="00703E80"/>
    <w:rsid w:val="00705276"/>
    <w:rsid w:val="007066A0"/>
    <w:rsid w:val="007075FB"/>
    <w:rsid w:val="0070787B"/>
    <w:rsid w:val="0071028B"/>
    <w:rsid w:val="0071131D"/>
    <w:rsid w:val="00711E3D"/>
    <w:rsid w:val="00711E85"/>
    <w:rsid w:val="00712DDA"/>
    <w:rsid w:val="00713461"/>
    <w:rsid w:val="00717739"/>
    <w:rsid w:val="00717DE4"/>
    <w:rsid w:val="00721724"/>
    <w:rsid w:val="00722EC5"/>
    <w:rsid w:val="00723326"/>
    <w:rsid w:val="00724252"/>
    <w:rsid w:val="00727E7A"/>
    <w:rsid w:val="0073163C"/>
    <w:rsid w:val="00731DE3"/>
    <w:rsid w:val="007332F5"/>
    <w:rsid w:val="00735B9D"/>
    <w:rsid w:val="007365A5"/>
    <w:rsid w:val="00736FB0"/>
    <w:rsid w:val="007404BC"/>
    <w:rsid w:val="00740D13"/>
    <w:rsid w:val="00740F5F"/>
    <w:rsid w:val="00742794"/>
    <w:rsid w:val="00743C4C"/>
    <w:rsid w:val="007440CE"/>
    <w:rsid w:val="0074434A"/>
    <w:rsid w:val="007445B7"/>
    <w:rsid w:val="00744920"/>
    <w:rsid w:val="00750093"/>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86632"/>
    <w:rsid w:val="00794299"/>
    <w:rsid w:val="0079487D"/>
    <w:rsid w:val="007966D4"/>
    <w:rsid w:val="00796A0A"/>
    <w:rsid w:val="0079792C"/>
    <w:rsid w:val="007A0989"/>
    <w:rsid w:val="007A331F"/>
    <w:rsid w:val="007A33C2"/>
    <w:rsid w:val="007A3844"/>
    <w:rsid w:val="007A4381"/>
    <w:rsid w:val="007A5466"/>
    <w:rsid w:val="007A7EC1"/>
    <w:rsid w:val="007B4FCA"/>
    <w:rsid w:val="007B5E6D"/>
    <w:rsid w:val="007B7B85"/>
    <w:rsid w:val="007C462E"/>
    <w:rsid w:val="007C496B"/>
    <w:rsid w:val="007C6803"/>
    <w:rsid w:val="007C7283"/>
    <w:rsid w:val="007D2892"/>
    <w:rsid w:val="007D2DCC"/>
    <w:rsid w:val="007D47E1"/>
    <w:rsid w:val="007D7FCB"/>
    <w:rsid w:val="007E33B6"/>
    <w:rsid w:val="007E59E8"/>
    <w:rsid w:val="007F3861"/>
    <w:rsid w:val="007F4162"/>
    <w:rsid w:val="007F5441"/>
    <w:rsid w:val="007F5E80"/>
    <w:rsid w:val="007F7668"/>
    <w:rsid w:val="00800C63"/>
    <w:rsid w:val="00801B31"/>
    <w:rsid w:val="00802243"/>
    <w:rsid w:val="008023D4"/>
    <w:rsid w:val="00805402"/>
    <w:rsid w:val="0080765F"/>
    <w:rsid w:val="00812BE3"/>
    <w:rsid w:val="00814516"/>
    <w:rsid w:val="00815C9D"/>
    <w:rsid w:val="008170E2"/>
    <w:rsid w:val="00823E4C"/>
    <w:rsid w:val="00824643"/>
    <w:rsid w:val="00827749"/>
    <w:rsid w:val="00827B7E"/>
    <w:rsid w:val="00830EEB"/>
    <w:rsid w:val="00831AA5"/>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3C00"/>
    <w:rsid w:val="0086477C"/>
    <w:rsid w:val="00864BAD"/>
    <w:rsid w:val="00866F9D"/>
    <w:rsid w:val="008673D9"/>
    <w:rsid w:val="00871775"/>
    <w:rsid w:val="00871AEF"/>
    <w:rsid w:val="008726E5"/>
    <w:rsid w:val="0087289E"/>
    <w:rsid w:val="00874C05"/>
    <w:rsid w:val="0087680A"/>
    <w:rsid w:val="008806EB"/>
    <w:rsid w:val="008826F2"/>
    <w:rsid w:val="008845BA"/>
    <w:rsid w:val="00884D1A"/>
    <w:rsid w:val="00885203"/>
    <w:rsid w:val="008859CA"/>
    <w:rsid w:val="008861EE"/>
    <w:rsid w:val="00890B59"/>
    <w:rsid w:val="00890F4A"/>
    <w:rsid w:val="008930D7"/>
    <w:rsid w:val="008947A7"/>
    <w:rsid w:val="008A04FA"/>
    <w:rsid w:val="008A3188"/>
    <w:rsid w:val="008A3FDF"/>
    <w:rsid w:val="008A6418"/>
    <w:rsid w:val="008A7992"/>
    <w:rsid w:val="008B05D8"/>
    <w:rsid w:val="008B0B3D"/>
    <w:rsid w:val="008B2B1A"/>
    <w:rsid w:val="008B3428"/>
    <w:rsid w:val="008B7785"/>
    <w:rsid w:val="008C0809"/>
    <w:rsid w:val="008C132C"/>
    <w:rsid w:val="008C3FD0"/>
    <w:rsid w:val="008D27A5"/>
    <w:rsid w:val="008D2AAB"/>
    <w:rsid w:val="008D309C"/>
    <w:rsid w:val="008D58F9"/>
    <w:rsid w:val="008D716B"/>
    <w:rsid w:val="008E3338"/>
    <w:rsid w:val="008E3C2E"/>
    <w:rsid w:val="008E47BE"/>
    <w:rsid w:val="008F09DF"/>
    <w:rsid w:val="008F3053"/>
    <w:rsid w:val="008F3136"/>
    <w:rsid w:val="008F40DF"/>
    <w:rsid w:val="008F5E16"/>
    <w:rsid w:val="008F5EFC"/>
    <w:rsid w:val="00901670"/>
    <w:rsid w:val="00902212"/>
    <w:rsid w:val="00903E0A"/>
    <w:rsid w:val="00904721"/>
    <w:rsid w:val="00904F94"/>
    <w:rsid w:val="00907780"/>
    <w:rsid w:val="00907EDD"/>
    <w:rsid w:val="009107AD"/>
    <w:rsid w:val="00911E25"/>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55A4"/>
    <w:rsid w:val="00946044"/>
    <w:rsid w:val="009465AB"/>
    <w:rsid w:val="00946DEE"/>
    <w:rsid w:val="00953499"/>
    <w:rsid w:val="00954A16"/>
    <w:rsid w:val="0095696D"/>
    <w:rsid w:val="0096482F"/>
    <w:rsid w:val="00964CE6"/>
    <w:rsid w:val="00964E3A"/>
    <w:rsid w:val="00967126"/>
    <w:rsid w:val="00970EAE"/>
    <w:rsid w:val="00971627"/>
    <w:rsid w:val="00972797"/>
    <w:rsid w:val="0097279D"/>
    <w:rsid w:val="00976837"/>
    <w:rsid w:val="00980311"/>
    <w:rsid w:val="0098170E"/>
    <w:rsid w:val="00981AC6"/>
    <w:rsid w:val="0098285C"/>
    <w:rsid w:val="009833B6"/>
    <w:rsid w:val="00983B56"/>
    <w:rsid w:val="009847FD"/>
    <w:rsid w:val="009851B3"/>
    <w:rsid w:val="00985300"/>
    <w:rsid w:val="00986720"/>
    <w:rsid w:val="00987F00"/>
    <w:rsid w:val="0099403D"/>
    <w:rsid w:val="00995B0B"/>
    <w:rsid w:val="009A1883"/>
    <w:rsid w:val="009A39F5"/>
    <w:rsid w:val="009A4588"/>
    <w:rsid w:val="009A5EA5"/>
    <w:rsid w:val="009B00C2"/>
    <w:rsid w:val="009B2594"/>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A41"/>
    <w:rsid w:val="009D7010"/>
    <w:rsid w:val="009E13BF"/>
    <w:rsid w:val="009E1B1C"/>
    <w:rsid w:val="009E2DCD"/>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5EBF"/>
    <w:rsid w:val="00A07689"/>
    <w:rsid w:val="00A07906"/>
    <w:rsid w:val="00A10908"/>
    <w:rsid w:val="00A12330"/>
    <w:rsid w:val="00A1259F"/>
    <w:rsid w:val="00A12C1E"/>
    <w:rsid w:val="00A1446F"/>
    <w:rsid w:val="00A151B5"/>
    <w:rsid w:val="00A220FF"/>
    <w:rsid w:val="00A227E0"/>
    <w:rsid w:val="00A232E4"/>
    <w:rsid w:val="00A24165"/>
    <w:rsid w:val="00A24AAD"/>
    <w:rsid w:val="00A26A8A"/>
    <w:rsid w:val="00A2705F"/>
    <w:rsid w:val="00A27255"/>
    <w:rsid w:val="00A32304"/>
    <w:rsid w:val="00A3420E"/>
    <w:rsid w:val="00A35D66"/>
    <w:rsid w:val="00A41085"/>
    <w:rsid w:val="00A425FA"/>
    <w:rsid w:val="00A42BAE"/>
    <w:rsid w:val="00A43960"/>
    <w:rsid w:val="00A46902"/>
    <w:rsid w:val="00A50CDB"/>
    <w:rsid w:val="00A51F3E"/>
    <w:rsid w:val="00A5364B"/>
    <w:rsid w:val="00A54142"/>
    <w:rsid w:val="00A54C42"/>
    <w:rsid w:val="00A56294"/>
    <w:rsid w:val="00A572B1"/>
    <w:rsid w:val="00A577AF"/>
    <w:rsid w:val="00A60177"/>
    <w:rsid w:val="00A61C27"/>
    <w:rsid w:val="00A6344D"/>
    <w:rsid w:val="00A644B8"/>
    <w:rsid w:val="00A70E35"/>
    <w:rsid w:val="00A720DC"/>
    <w:rsid w:val="00A734EE"/>
    <w:rsid w:val="00A73ABC"/>
    <w:rsid w:val="00A803CF"/>
    <w:rsid w:val="00A8133F"/>
    <w:rsid w:val="00A82CB4"/>
    <w:rsid w:val="00A837A8"/>
    <w:rsid w:val="00A83C36"/>
    <w:rsid w:val="00A867B0"/>
    <w:rsid w:val="00A932BB"/>
    <w:rsid w:val="00A93579"/>
    <w:rsid w:val="00A93934"/>
    <w:rsid w:val="00A95D51"/>
    <w:rsid w:val="00A970B5"/>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C7134"/>
    <w:rsid w:val="00AD304B"/>
    <w:rsid w:val="00AD4497"/>
    <w:rsid w:val="00AD7780"/>
    <w:rsid w:val="00AE2263"/>
    <w:rsid w:val="00AE248E"/>
    <w:rsid w:val="00AE2D12"/>
    <w:rsid w:val="00AE2F06"/>
    <w:rsid w:val="00AE4F1C"/>
    <w:rsid w:val="00AF1433"/>
    <w:rsid w:val="00AF4128"/>
    <w:rsid w:val="00AF48B4"/>
    <w:rsid w:val="00AF4923"/>
    <w:rsid w:val="00AF7528"/>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2C33"/>
    <w:rsid w:val="00B33E56"/>
    <w:rsid w:val="00B34F25"/>
    <w:rsid w:val="00B43672"/>
    <w:rsid w:val="00B473D8"/>
    <w:rsid w:val="00B5165A"/>
    <w:rsid w:val="00B520B0"/>
    <w:rsid w:val="00B524C1"/>
    <w:rsid w:val="00B52C8D"/>
    <w:rsid w:val="00B564BF"/>
    <w:rsid w:val="00B6104E"/>
    <w:rsid w:val="00B610C7"/>
    <w:rsid w:val="00B62106"/>
    <w:rsid w:val="00B626A8"/>
    <w:rsid w:val="00B65695"/>
    <w:rsid w:val="00B66526"/>
    <w:rsid w:val="00B665A3"/>
    <w:rsid w:val="00B70D67"/>
    <w:rsid w:val="00B73BB4"/>
    <w:rsid w:val="00B80532"/>
    <w:rsid w:val="00B82039"/>
    <w:rsid w:val="00B82454"/>
    <w:rsid w:val="00B90097"/>
    <w:rsid w:val="00B90999"/>
    <w:rsid w:val="00B91AD7"/>
    <w:rsid w:val="00B92D23"/>
    <w:rsid w:val="00B95BC8"/>
    <w:rsid w:val="00B96E87"/>
    <w:rsid w:val="00BA146A"/>
    <w:rsid w:val="00BA32EE"/>
    <w:rsid w:val="00BA58EA"/>
    <w:rsid w:val="00BB5B36"/>
    <w:rsid w:val="00BC027B"/>
    <w:rsid w:val="00BC30A6"/>
    <w:rsid w:val="00BC3ED3"/>
    <w:rsid w:val="00BC3EF6"/>
    <w:rsid w:val="00BC4E34"/>
    <w:rsid w:val="00BC51D0"/>
    <w:rsid w:val="00BC58E1"/>
    <w:rsid w:val="00BC59CA"/>
    <w:rsid w:val="00BC6462"/>
    <w:rsid w:val="00BC77E6"/>
    <w:rsid w:val="00BD0A32"/>
    <w:rsid w:val="00BD4E55"/>
    <w:rsid w:val="00BD513B"/>
    <w:rsid w:val="00BD5E52"/>
    <w:rsid w:val="00BE0E75"/>
    <w:rsid w:val="00BE1789"/>
    <w:rsid w:val="00BE3634"/>
    <w:rsid w:val="00BE3E30"/>
    <w:rsid w:val="00BE5274"/>
    <w:rsid w:val="00BE71CD"/>
    <w:rsid w:val="00BE7748"/>
    <w:rsid w:val="00BE7BDA"/>
    <w:rsid w:val="00BF0548"/>
    <w:rsid w:val="00BF0B92"/>
    <w:rsid w:val="00BF4949"/>
    <w:rsid w:val="00BF4D7C"/>
    <w:rsid w:val="00BF5085"/>
    <w:rsid w:val="00C013F4"/>
    <w:rsid w:val="00C040AB"/>
    <w:rsid w:val="00C0499B"/>
    <w:rsid w:val="00C05406"/>
    <w:rsid w:val="00C05CF0"/>
    <w:rsid w:val="00C119AC"/>
    <w:rsid w:val="00C12745"/>
    <w:rsid w:val="00C14EE6"/>
    <w:rsid w:val="00C151DA"/>
    <w:rsid w:val="00C152A1"/>
    <w:rsid w:val="00C16CCB"/>
    <w:rsid w:val="00C212FA"/>
    <w:rsid w:val="00C2142B"/>
    <w:rsid w:val="00C22987"/>
    <w:rsid w:val="00C23956"/>
    <w:rsid w:val="00C248E6"/>
    <w:rsid w:val="00C2766F"/>
    <w:rsid w:val="00C3223B"/>
    <w:rsid w:val="00C333C6"/>
    <w:rsid w:val="00C35CC5"/>
    <w:rsid w:val="00C361C5"/>
    <w:rsid w:val="00C377D1"/>
    <w:rsid w:val="00C37BDA"/>
    <w:rsid w:val="00C37C84"/>
    <w:rsid w:val="00C42B41"/>
    <w:rsid w:val="00C460D5"/>
    <w:rsid w:val="00C46166"/>
    <w:rsid w:val="00C4710D"/>
    <w:rsid w:val="00C50CAD"/>
    <w:rsid w:val="00C52892"/>
    <w:rsid w:val="00C57933"/>
    <w:rsid w:val="00C60206"/>
    <w:rsid w:val="00C615D4"/>
    <w:rsid w:val="00C61B5D"/>
    <w:rsid w:val="00C61C0E"/>
    <w:rsid w:val="00C61C64"/>
    <w:rsid w:val="00C61CDA"/>
    <w:rsid w:val="00C71BF1"/>
    <w:rsid w:val="00C72956"/>
    <w:rsid w:val="00C73045"/>
    <w:rsid w:val="00C73212"/>
    <w:rsid w:val="00C7354A"/>
    <w:rsid w:val="00C74379"/>
    <w:rsid w:val="00C74DD8"/>
    <w:rsid w:val="00C75C5E"/>
    <w:rsid w:val="00C76523"/>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2CDE"/>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05F1"/>
    <w:rsid w:val="00D01C87"/>
    <w:rsid w:val="00D03176"/>
    <w:rsid w:val="00D060A8"/>
    <w:rsid w:val="00D06605"/>
    <w:rsid w:val="00D0720F"/>
    <w:rsid w:val="00D074E2"/>
    <w:rsid w:val="00D07E80"/>
    <w:rsid w:val="00D11B0B"/>
    <w:rsid w:val="00D11C33"/>
    <w:rsid w:val="00D12A3E"/>
    <w:rsid w:val="00D22160"/>
    <w:rsid w:val="00D22172"/>
    <w:rsid w:val="00D2295A"/>
    <w:rsid w:val="00D2301B"/>
    <w:rsid w:val="00D2311D"/>
    <w:rsid w:val="00D239EE"/>
    <w:rsid w:val="00D24E4A"/>
    <w:rsid w:val="00D30534"/>
    <w:rsid w:val="00D35728"/>
    <w:rsid w:val="00D35769"/>
    <w:rsid w:val="00D37BCF"/>
    <w:rsid w:val="00D40F93"/>
    <w:rsid w:val="00D42277"/>
    <w:rsid w:val="00D43C59"/>
    <w:rsid w:val="00D44ADE"/>
    <w:rsid w:val="00D50D65"/>
    <w:rsid w:val="00D512E0"/>
    <w:rsid w:val="00D519F3"/>
    <w:rsid w:val="00D51D2A"/>
    <w:rsid w:val="00D52DB3"/>
    <w:rsid w:val="00D53B7C"/>
    <w:rsid w:val="00D55F52"/>
    <w:rsid w:val="00D56416"/>
    <w:rsid w:val="00D56508"/>
    <w:rsid w:val="00D57A90"/>
    <w:rsid w:val="00D6131A"/>
    <w:rsid w:val="00D61611"/>
    <w:rsid w:val="00D61784"/>
    <w:rsid w:val="00D6178A"/>
    <w:rsid w:val="00D63B53"/>
    <w:rsid w:val="00D64B88"/>
    <w:rsid w:val="00D64DC5"/>
    <w:rsid w:val="00D66BA6"/>
    <w:rsid w:val="00D700B1"/>
    <w:rsid w:val="00D71100"/>
    <w:rsid w:val="00D730FA"/>
    <w:rsid w:val="00D76631"/>
    <w:rsid w:val="00D768B7"/>
    <w:rsid w:val="00D77492"/>
    <w:rsid w:val="00D811E8"/>
    <w:rsid w:val="00D81A44"/>
    <w:rsid w:val="00D83072"/>
    <w:rsid w:val="00D83ABC"/>
    <w:rsid w:val="00D84870"/>
    <w:rsid w:val="00D87073"/>
    <w:rsid w:val="00D87F91"/>
    <w:rsid w:val="00D91B92"/>
    <w:rsid w:val="00D926B3"/>
    <w:rsid w:val="00D92F63"/>
    <w:rsid w:val="00D947B6"/>
    <w:rsid w:val="00D97E00"/>
    <w:rsid w:val="00DA00BC"/>
    <w:rsid w:val="00DA0E22"/>
    <w:rsid w:val="00DA1EFA"/>
    <w:rsid w:val="00DA25E7"/>
    <w:rsid w:val="00DA3687"/>
    <w:rsid w:val="00DA371B"/>
    <w:rsid w:val="00DA39F2"/>
    <w:rsid w:val="00DA564B"/>
    <w:rsid w:val="00DA6A5C"/>
    <w:rsid w:val="00DB311F"/>
    <w:rsid w:val="00DB53C6"/>
    <w:rsid w:val="00DB5822"/>
    <w:rsid w:val="00DB59E3"/>
    <w:rsid w:val="00DB6CB6"/>
    <w:rsid w:val="00DB758F"/>
    <w:rsid w:val="00DC1F1B"/>
    <w:rsid w:val="00DC3D8F"/>
    <w:rsid w:val="00DC42E8"/>
    <w:rsid w:val="00DC6DBB"/>
    <w:rsid w:val="00DD0022"/>
    <w:rsid w:val="00DD073C"/>
    <w:rsid w:val="00DD128C"/>
    <w:rsid w:val="00DD14F2"/>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6D97"/>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6832"/>
    <w:rsid w:val="00E67794"/>
    <w:rsid w:val="00E70CC6"/>
    <w:rsid w:val="00E71254"/>
    <w:rsid w:val="00E73CCD"/>
    <w:rsid w:val="00E76453"/>
    <w:rsid w:val="00E77353"/>
    <w:rsid w:val="00E775AE"/>
    <w:rsid w:val="00E8272C"/>
    <w:rsid w:val="00E827C7"/>
    <w:rsid w:val="00E84931"/>
    <w:rsid w:val="00E85DBD"/>
    <w:rsid w:val="00E85E5E"/>
    <w:rsid w:val="00E87A99"/>
    <w:rsid w:val="00E90702"/>
    <w:rsid w:val="00E9241E"/>
    <w:rsid w:val="00E93DEF"/>
    <w:rsid w:val="00E947B1"/>
    <w:rsid w:val="00E96852"/>
    <w:rsid w:val="00EA16AC"/>
    <w:rsid w:val="00EA385A"/>
    <w:rsid w:val="00EA3931"/>
    <w:rsid w:val="00EA658E"/>
    <w:rsid w:val="00EA764F"/>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406D"/>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068EE"/>
    <w:rsid w:val="00F11E04"/>
    <w:rsid w:val="00F12B24"/>
    <w:rsid w:val="00F12BC7"/>
    <w:rsid w:val="00F135BD"/>
    <w:rsid w:val="00F15223"/>
    <w:rsid w:val="00F164B4"/>
    <w:rsid w:val="00F1650C"/>
    <w:rsid w:val="00F176E4"/>
    <w:rsid w:val="00F20E5F"/>
    <w:rsid w:val="00F23BDE"/>
    <w:rsid w:val="00F25CC2"/>
    <w:rsid w:val="00F27573"/>
    <w:rsid w:val="00F31876"/>
    <w:rsid w:val="00F31C67"/>
    <w:rsid w:val="00F36725"/>
    <w:rsid w:val="00F36FE0"/>
    <w:rsid w:val="00F37EA8"/>
    <w:rsid w:val="00F40B14"/>
    <w:rsid w:val="00F41186"/>
    <w:rsid w:val="00F41EEF"/>
    <w:rsid w:val="00F41FAC"/>
    <w:rsid w:val="00F423D3"/>
    <w:rsid w:val="00F44349"/>
    <w:rsid w:val="00F4569E"/>
    <w:rsid w:val="00F45AFC"/>
    <w:rsid w:val="00F462F4"/>
    <w:rsid w:val="00F50130"/>
    <w:rsid w:val="00F510F6"/>
    <w:rsid w:val="00F52402"/>
    <w:rsid w:val="00F5605D"/>
    <w:rsid w:val="00F6514B"/>
    <w:rsid w:val="00F6587F"/>
    <w:rsid w:val="00F674D1"/>
    <w:rsid w:val="00F67981"/>
    <w:rsid w:val="00F706CA"/>
    <w:rsid w:val="00F70F8D"/>
    <w:rsid w:val="00F71C5A"/>
    <w:rsid w:val="00F733A4"/>
    <w:rsid w:val="00F7758F"/>
    <w:rsid w:val="00F82811"/>
    <w:rsid w:val="00F84153"/>
    <w:rsid w:val="00F85661"/>
    <w:rsid w:val="00F91382"/>
    <w:rsid w:val="00F96602"/>
    <w:rsid w:val="00F9735A"/>
    <w:rsid w:val="00FA32FC"/>
    <w:rsid w:val="00FA59FD"/>
    <w:rsid w:val="00FA5D8C"/>
    <w:rsid w:val="00FA6403"/>
    <w:rsid w:val="00FB16CD"/>
    <w:rsid w:val="00FB26B7"/>
    <w:rsid w:val="00FB73AE"/>
    <w:rsid w:val="00FC5388"/>
    <w:rsid w:val="00FC726C"/>
    <w:rsid w:val="00FD1B4B"/>
    <w:rsid w:val="00FD1B94"/>
    <w:rsid w:val="00FE19C5"/>
    <w:rsid w:val="00FE4286"/>
    <w:rsid w:val="00FE48C3"/>
    <w:rsid w:val="00FE5909"/>
    <w:rsid w:val="00FE5C9E"/>
    <w:rsid w:val="00FE652E"/>
    <w:rsid w:val="00FE71FE"/>
    <w:rsid w:val="00FF0A28"/>
    <w:rsid w:val="00FF0B8B"/>
    <w:rsid w:val="00FF0E93"/>
    <w:rsid w:val="00FF13C3"/>
    <w:rsid w:val="00FF34C8"/>
    <w:rsid w:val="00FF412B"/>
    <w:rsid w:val="00FF4341"/>
    <w:rsid w:val="00FF4D0C"/>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50EBB6-557C-47F1-8033-FA9AD5F0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semiHidden/>
    <w:unhideWhenUsed/>
    <w:rsid w:val="007440CE"/>
    <w:rPr>
      <w:sz w:val="16"/>
      <w:szCs w:val="16"/>
    </w:rPr>
  </w:style>
  <w:style w:type="paragraph" w:styleId="CommentText">
    <w:name w:val="annotation text"/>
    <w:basedOn w:val="Normal"/>
    <w:link w:val="CommentTextChar"/>
    <w:uiPriority w:val="99"/>
    <w:semiHidden/>
    <w:unhideWhenUsed/>
    <w:rsid w:val="007440C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40CE"/>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440C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7440CE"/>
    <w:rPr>
      <w:rFonts w:asciiTheme="minorHAnsi" w:eastAsiaTheme="minorHAnsi" w:hAnsiTheme="minorHAnsi" w:cstheme="minorBidi"/>
      <w:b/>
      <w:bCs/>
    </w:rPr>
  </w:style>
  <w:style w:type="paragraph" w:styleId="ListParagraph">
    <w:name w:val="List Paragraph"/>
    <w:basedOn w:val="Normal"/>
    <w:uiPriority w:val="34"/>
    <w:qFormat/>
    <w:rsid w:val="00521744"/>
    <w:pPr>
      <w:ind w:left="720"/>
      <w:contextualSpacing/>
    </w:pPr>
  </w:style>
  <w:style w:type="paragraph" w:styleId="Revision">
    <w:name w:val="Revision"/>
    <w:hidden/>
    <w:uiPriority w:val="99"/>
    <w:semiHidden/>
    <w:rsid w:val="002030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3711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BA - HB00140 (Committee Report (Unamended))</vt:lpstr>
    </vt:vector>
  </TitlesOfParts>
  <Company>State of Texas</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24541</dc:subject>
  <dc:creator>State of Texas</dc:creator>
  <dc:description>HB 140 by Rose-(H)Criminal Jurisprudence</dc:description>
  <cp:lastModifiedBy>Stacey Nicchio</cp:lastModifiedBy>
  <cp:revision>2</cp:revision>
  <cp:lastPrinted>2019-03-28T21:21:00Z</cp:lastPrinted>
  <dcterms:created xsi:type="dcterms:W3CDTF">2021-05-05T16:36:00Z</dcterms:created>
  <dcterms:modified xsi:type="dcterms:W3CDTF">2021-05-05T16:36:00Z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21.123.2393</vt:lpwstr>
  </property>
</Properties>
</file>