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40EB6" w14:paraId="4D50453B" w14:textId="77777777" w:rsidTr="00345119">
        <w:tc>
          <w:tcPr>
            <w:tcW w:w="9576" w:type="dxa"/>
            <w:noWrap/>
          </w:tcPr>
          <w:p w14:paraId="2F32DCE0" w14:textId="77777777" w:rsidR="008423E4" w:rsidRPr="0022177D" w:rsidRDefault="006273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B7CC9B1" w14:textId="77777777" w:rsidR="008423E4" w:rsidRPr="0022177D" w:rsidRDefault="008423E4" w:rsidP="008423E4">
      <w:pPr>
        <w:jc w:val="center"/>
      </w:pPr>
    </w:p>
    <w:p w14:paraId="1D525C4D" w14:textId="77777777" w:rsidR="008423E4" w:rsidRPr="00B31F0E" w:rsidRDefault="008423E4" w:rsidP="008423E4"/>
    <w:p w14:paraId="7BABB70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0EB6" w14:paraId="4F4C5D73" w14:textId="77777777" w:rsidTr="00345119">
        <w:tc>
          <w:tcPr>
            <w:tcW w:w="9576" w:type="dxa"/>
          </w:tcPr>
          <w:p w14:paraId="0598BB0C" w14:textId="23834958" w:rsidR="008423E4" w:rsidRPr="00861995" w:rsidRDefault="00627329" w:rsidP="00345119">
            <w:pPr>
              <w:jc w:val="right"/>
            </w:pPr>
            <w:r>
              <w:t>H.B. 169</w:t>
            </w:r>
          </w:p>
        </w:tc>
      </w:tr>
      <w:tr w:rsidR="00340EB6" w14:paraId="76859A43" w14:textId="77777777" w:rsidTr="00345119">
        <w:tc>
          <w:tcPr>
            <w:tcW w:w="9576" w:type="dxa"/>
          </w:tcPr>
          <w:p w14:paraId="3FA9F76B" w14:textId="0CF53F9E" w:rsidR="008423E4" w:rsidRPr="00861995" w:rsidRDefault="00627329" w:rsidP="004862FC">
            <w:pPr>
              <w:jc w:val="right"/>
            </w:pPr>
            <w:r>
              <w:t xml:space="preserve">By: </w:t>
            </w:r>
            <w:r w:rsidR="004862FC">
              <w:t>Thompson, Senfronia</w:t>
            </w:r>
          </w:p>
        </w:tc>
      </w:tr>
      <w:tr w:rsidR="00340EB6" w14:paraId="724FB7CD" w14:textId="77777777" w:rsidTr="00345119">
        <w:tc>
          <w:tcPr>
            <w:tcW w:w="9576" w:type="dxa"/>
          </w:tcPr>
          <w:p w14:paraId="7E7BE6BC" w14:textId="74CE3D06" w:rsidR="008423E4" w:rsidRPr="00861995" w:rsidRDefault="00627329" w:rsidP="00345119">
            <w:pPr>
              <w:jc w:val="right"/>
            </w:pPr>
            <w:r>
              <w:t>Criminal Jurisprudence</w:t>
            </w:r>
          </w:p>
        </w:tc>
      </w:tr>
      <w:tr w:rsidR="00340EB6" w14:paraId="16BA7742" w14:textId="77777777" w:rsidTr="00345119">
        <w:tc>
          <w:tcPr>
            <w:tcW w:w="9576" w:type="dxa"/>
          </w:tcPr>
          <w:p w14:paraId="774B16E6" w14:textId="38D2B60D" w:rsidR="008423E4" w:rsidRDefault="00627329" w:rsidP="00345119">
            <w:pPr>
              <w:jc w:val="right"/>
            </w:pPr>
            <w:r>
              <w:t>Committee Report (Unamended)</w:t>
            </w:r>
          </w:p>
        </w:tc>
      </w:tr>
    </w:tbl>
    <w:p w14:paraId="0A7DE2A4" w14:textId="77777777" w:rsidR="008423E4" w:rsidRDefault="008423E4" w:rsidP="008423E4">
      <w:pPr>
        <w:tabs>
          <w:tab w:val="right" w:pos="9360"/>
        </w:tabs>
      </w:pPr>
    </w:p>
    <w:p w14:paraId="1A6C61E1" w14:textId="77777777" w:rsidR="008423E4" w:rsidRDefault="008423E4" w:rsidP="008423E4"/>
    <w:p w14:paraId="4AF3C656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40EB6" w14:paraId="2D6E2450" w14:textId="77777777" w:rsidTr="00345119">
        <w:tc>
          <w:tcPr>
            <w:tcW w:w="9576" w:type="dxa"/>
          </w:tcPr>
          <w:p w14:paraId="050CA3AB" w14:textId="77777777" w:rsidR="008423E4" w:rsidRPr="00A8133F" w:rsidRDefault="00627329" w:rsidP="00785E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EF831A" w14:textId="77777777" w:rsidR="008423E4" w:rsidRDefault="008423E4" w:rsidP="00785E45"/>
          <w:p w14:paraId="0F856E31" w14:textId="45D9F6C0" w:rsidR="008423E4" w:rsidRDefault="00627329" w:rsidP="00785E45">
            <w:pPr>
              <w:pStyle w:val="Header"/>
              <w:jc w:val="both"/>
            </w:pPr>
            <w:r>
              <w:t>Many individuals convicted</w:t>
            </w:r>
            <w:r w:rsidR="001F3E0A">
              <w:t xml:space="preserve"> </w:t>
            </w:r>
            <w:r>
              <w:t xml:space="preserve">of low-level drug offenses struggle with mental illness and chemical dependency and the lack of available treatment and recovery supports in </w:t>
            </w:r>
            <w:r w:rsidR="001F3E0A">
              <w:t>Texas</w:t>
            </w:r>
            <w:r w:rsidR="00FE72E0">
              <w:t xml:space="preserve"> add</w:t>
            </w:r>
            <w:r w:rsidR="007D4E78">
              <w:t>s</w:t>
            </w:r>
            <w:r w:rsidR="00FE72E0">
              <w:t xml:space="preserve"> to the problem</w:t>
            </w:r>
            <w:r>
              <w:t>.</w:t>
            </w:r>
            <w:r w:rsidR="001F3E0A">
              <w:t xml:space="preserve"> </w:t>
            </w:r>
            <w:r>
              <w:t xml:space="preserve">For that reason, the population of individuals incarcerated for possession of less than </w:t>
            </w:r>
            <w:r>
              <w:t>one gram of</w:t>
            </w:r>
            <w:r w:rsidR="001F3E0A">
              <w:t xml:space="preserve"> </w:t>
            </w:r>
            <w:r>
              <w:t>a controlled substance often cost the state more on average than those convicted of other types of</w:t>
            </w:r>
            <w:r w:rsidR="005206CB">
              <w:t xml:space="preserve"> o</w:t>
            </w:r>
            <w:r>
              <w:t xml:space="preserve">ffenses. </w:t>
            </w:r>
            <w:r w:rsidR="001F3E0A">
              <w:t>These individuals</w:t>
            </w:r>
            <w:r>
              <w:t xml:space="preserve"> fill beds in medical,</w:t>
            </w:r>
            <w:r w:rsidR="001F3E0A">
              <w:t xml:space="preserve"> </w:t>
            </w:r>
            <w:r>
              <w:t xml:space="preserve">psychiatric, and intellectually disabled units </w:t>
            </w:r>
            <w:r w:rsidR="001F3E0A">
              <w:t xml:space="preserve">of </w:t>
            </w:r>
            <w:r w:rsidR="00341F59">
              <w:t>correctional facilities</w:t>
            </w:r>
            <w:r w:rsidR="001F3E0A">
              <w:t xml:space="preserve"> </w:t>
            </w:r>
            <w:r>
              <w:t>at high expense. Arre</w:t>
            </w:r>
            <w:r>
              <w:t>sting</w:t>
            </w:r>
            <w:r w:rsidR="001F3E0A">
              <w:t xml:space="preserve"> </w:t>
            </w:r>
            <w:r>
              <w:t>people for low</w:t>
            </w:r>
            <w:r w:rsidR="00341F59">
              <w:t>-</w:t>
            </w:r>
            <w:r>
              <w:t xml:space="preserve">level possession </w:t>
            </w:r>
            <w:r w:rsidR="00341F59">
              <w:t xml:space="preserve">only </w:t>
            </w:r>
            <w:r>
              <w:t>exacerbates the problem as this population has the highest rate</w:t>
            </w:r>
            <w:r w:rsidR="001F3E0A">
              <w:t xml:space="preserve"> </w:t>
            </w:r>
            <w:r>
              <w:t>of recidivism of any correctional population.</w:t>
            </w:r>
            <w:r w:rsidR="001F3E0A">
              <w:t xml:space="preserve"> </w:t>
            </w:r>
            <w:r>
              <w:t>Community supervision</w:t>
            </w:r>
            <w:r w:rsidR="005206CB">
              <w:t>, which is more available at lower penalty ranges,</w:t>
            </w:r>
            <w:r>
              <w:t xml:space="preserve"> is far less expensive than inca</w:t>
            </w:r>
            <w:r>
              <w:t>rceration,</w:t>
            </w:r>
            <w:r w:rsidR="00341F59">
              <w:t xml:space="preserve"> </w:t>
            </w:r>
            <w:r>
              <w:t>and studies have shown it to be more effective at addressing addiction and mental illness than</w:t>
            </w:r>
            <w:r w:rsidR="001F3E0A">
              <w:t xml:space="preserve"> </w:t>
            </w:r>
            <w:r>
              <w:t>incarceration</w:t>
            </w:r>
            <w:r w:rsidR="001F3E0A">
              <w:t>, given that</w:t>
            </w:r>
            <w:r>
              <w:t xml:space="preserve"> individuals on probation frequently have more access to drug treatment</w:t>
            </w:r>
            <w:r w:rsidR="001F3E0A">
              <w:t xml:space="preserve"> </w:t>
            </w:r>
            <w:r>
              <w:t>and mental health services than those</w:t>
            </w:r>
            <w:r w:rsidR="007D4E78">
              <w:t xml:space="preserve"> who are</w:t>
            </w:r>
            <w:r>
              <w:t xml:space="preserve"> incarce</w:t>
            </w:r>
            <w:r>
              <w:t>rated.</w:t>
            </w:r>
            <w:r w:rsidR="001F3E0A">
              <w:t xml:space="preserve"> </w:t>
            </w:r>
            <w:r>
              <w:t>H</w:t>
            </w:r>
            <w:r w:rsidR="001F3E0A">
              <w:t>.</w:t>
            </w:r>
            <w:r>
              <w:t>B</w:t>
            </w:r>
            <w:r w:rsidR="001F3E0A">
              <w:t>.</w:t>
            </w:r>
            <w:r>
              <w:t xml:space="preserve"> 169</w:t>
            </w:r>
            <w:r w:rsidR="001F3E0A">
              <w:t xml:space="preserve"> seeks to address this issue by</w:t>
            </w:r>
            <w:r>
              <w:t xml:space="preserve"> lower</w:t>
            </w:r>
            <w:r w:rsidR="001F3E0A">
              <w:t>ing</w:t>
            </w:r>
            <w:r>
              <w:t xml:space="preserve"> the penalties for</w:t>
            </w:r>
            <w:r w:rsidR="00D40C5B">
              <w:t xml:space="preserve"> possession of</w:t>
            </w:r>
            <w:r>
              <w:t xml:space="preserve"> small amounts of </w:t>
            </w:r>
            <w:r w:rsidR="00D40C5B">
              <w:t xml:space="preserve">certain types of </w:t>
            </w:r>
            <w:r>
              <w:t>controlled substance</w:t>
            </w:r>
            <w:r w:rsidR="00D40C5B">
              <w:t>s</w:t>
            </w:r>
            <w:r>
              <w:t xml:space="preserve"> </w:t>
            </w:r>
            <w:r w:rsidR="00974B8E">
              <w:t xml:space="preserve">and </w:t>
            </w:r>
            <w:r>
              <w:t>marihuana.</w:t>
            </w:r>
          </w:p>
          <w:p w14:paraId="0CE0F6F1" w14:textId="77777777" w:rsidR="008423E4" w:rsidRPr="00E26B13" w:rsidRDefault="008423E4" w:rsidP="00785E45">
            <w:pPr>
              <w:rPr>
                <w:b/>
              </w:rPr>
            </w:pPr>
          </w:p>
        </w:tc>
      </w:tr>
      <w:tr w:rsidR="00340EB6" w14:paraId="0018F685" w14:textId="77777777" w:rsidTr="00345119">
        <w:tc>
          <w:tcPr>
            <w:tcW w:w="9576" w:type="dxa"/>
          </w:tcPr>
          <w:p w14:paraId="7573E3B5" w14:textId="77777777" w:rsidR="0017725B" w:rsidRDefault="00627329" w:rsidP="00785E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F37E00" w14:textId="77777777" w:rsidR="0017725B" w:rsidRDefault="0017725B" w:rsidP="00785E45">
            <w:pPr>
              <w:rPr>
                <w:b/>
                <w:u w:val="single"/>
              </w:rPr>
            </w:pPr>
          </w:p>
          <w:p w14:paraId="0D35D1E5" w14:textId="77777777" w:rsidR="00DF0005" w:rsidRPr="00DF0005" w:rsidRDefault="00627329" w:rsidP="00785E45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14:paraId="64C1F676" w14:textId="77777777" w:rsidR="0017725B" w:rsidRPr="0017725B" w:rsidRDefault="0017725B" w:rsidP="00785E45">
            <w:pPr>
              <w:rPr>
                <w:b/>
                <w:u w:val="single"/>
              </w:rPr>
            </w:pPr>
          </w:p>
        </w:tc>
      </w:tr>
      <w:tr w:rsidR="00340EB6" w14:paraId="1434E3EF" w14:textId="77777777" w:rsidTr="00345119">
        <w:tc>
          <w:tcPr>
            <w:tcW w:w="9576" w:type="dxa"/>
          </w:tcPr>
          <w:p w14:paraId="58B60423" w14:textId="77777777" w:rsidR="008423E4" w:rsidRPr="00A8133F" w:rsidRDefault="00627329" w:rsidP="00785E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C998EB" w14:textId="77777777" w:rsidR="008423E4" w:rsidRDefault="008423E4" w:rsidP="00785E45"/>
          <w:p w14:paraId="25FC4D8F" w14:textId="77777777" w:rsidR="00DF0005" w:rsidRDefault="00627329" w:rsidP="00785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14:paraId="5B3826C9" w14:textId="77777777" w:rsidR="008423E4" w:rsidRPr="00E21FDC" w:rsidRDefault="008423E4" w:rsidP="00785E45">
            <w:pPr>
              <w:rPr>
                <w:b/>
              </w:rPr>
            </w:pPr>
          </w:p>
        </w:tc>
      </w:tr>
      <w:tr w:rsidR="00340EB6" w14:paraId="3964779E" w14:textId="77777777" w:rsidTr="00345119">
        <w:tc>
          <w:tcPr>
            <w:tcW w:w="9576" w:type="dxa"/>
          </w:tcPr>
          <w:p w14:paraId="4C19056A" w14:textId="77777777" w:rsidR="008423E4" w:rsidRPr="00A8133F" w:rsidRDefault="00627329" w:rsidP="00785E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F1992F" w14:textId="77777777" w:rsidR="008423E4" w:rsidRDefault="008423E4" w:rsidP="00785E45"/>
          <w:p w14:paraId="2D8E8C92" w14:textId="77777777" w:rsidR="009C36CD" w:rsidRDefault="00627329" w:rsidP="00785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 amends the Health and Safety Code to </w:t>
            </w:r>
            <w:r w:rsidRPr="00DF0005">
              <w:t>decrease the penalty for possession of less than one gram, by ag</w:t>
            </w:r>
            <w:r w:rsidRPr="00DF0005">
              <w:t>gregate weight, including adulterants or dilutants, of a controlled substance listed in Penalty Group 1 from a state jail felony to a Class A misdemeanor and to change the penalty enhancement for the commission of the offense in certain drug-free zones fro</w:t>
            </w:r>
            <w:r w:rsidRPr="00DF0005">
              <w:t>m a third degree felony to a state jail felony. The bill decreases the penalty for possession of two ounces or less of marihuana from a Class B misdemeanor to a Class C misdemeanor and removes the penalty enhancement for the commission of that offense in c</w:t>
            </w:r>
            <w:r w:rsidRPr="00DF0005">
              <w:t>ertain drug-free zones.</w:t>
            </w:r>
          </w:p>
          <w:p w14:paraId="50B3977A" w14:textId="77777777" w:rsidR="00DF0005" w:rsidRDefault="00DF0005" w:rsidP="00785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C70661" w14:textId="77777777" w:rsidR="00DF0005" w:rsidRPr="009C36CD" w:rsidRDefault="00627329" w:rsidP="00785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 </w:t>
            </w:r>
            <w:r w:rsidRPr="00DF0005">
              <w:t>amends the Code of Criminal Procedure and the Government Code to mak</w:t>
            </w:r>
            <w:r>
              <w:t>e conforming changes.</w:t>
            </w:r>
          </w:p>
          <w:p w14:paraId="324C6FA9" w14:textId="77777777" w:rsidR="008423E4" w:rsidRPr="00835628" w:rsidRDefault="008423E4" w:rsidP="00785E45">
            <w:pPr>
              <w:rPr>
                <w:b/>
              </w:rPr>
            </w:pPr>
          </w:p>
        </w:tc>
      </w:tr>
      <w:tr w:rsidR="00340EB6" w14:paraId="2C6AAE50" w14:textId="77777777" w:rsidTr="00345119">
        <w:tc>
          <w:tcPr>
            <w:tcW w:w="9576" w:type="dxa"/>
          </w:tcPr>
          <w:p w14:paraId="5E4DBE57" w14:textId="77777777" w:rsidR="008423E4" w:rsidRPr="00A8133F" w:rsidRDefault="00627329" w:rsidP="00785E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78BF68E" w14:textId="77777777" w:rsidR="008423E4" w:rsidRDefault="008423E4" w:rsidP="00785E45"/>
          <w:p w14:paraId="36386440" w14:textId="769FCF81" w:rsidR="008423E4" w:rsidRPr="00785E45" w:rsidRDefault="00627329" w:rsidP="00785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3ADFC5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14B6882C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F9F4" w14:textId="77777777" w:rsidR="00000000" w:rsidRDefault="00627329">
      <w:r>
        <w:separator/>
      </w:r>
    </w:p>
  </w:endnote>
  <w:endnote w:type="continuationSeparator" w:id="0">
    <w:p w14:paraId="46BDA59C" w14:textId="77777777" w:rsidR="00000000" w:rsidRDefault="006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948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0EB6" w14:paraId="3659F6AB" w14:textId="77777777" w:rsidTr="009C1E9A">
      <w:trPr>
        <w:cantSplit/>
      </w:trPr>
      <w:tc>
        <w:tcPr>
          <w:tcW w:w="0" w:type="pct"/>
        </w:tcPr>
        <w:p w14:paraId="689D48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F7A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49F1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C276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3C32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EB6" w14:paraId="63A50D7C" w14:textId="77777777" w:rsidTr="009C1E9A">
      <w:trPr>
        <w:cantSplit/>
      </w:trPr>
      <w:tc>
        <w:tcPr>
          <w:tcW w:w="0" w:type="pct"/>
        </w:tcPr>
        <w:p w14:paraId="3458C9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484239" w14:textId="5EB31851" w:rsidR="00EC379B" w:rsidRPr="009C1E9A" w:rsidRDefault="006273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24788</w:t>
          </w:r>
        </w:p>
      </w:tc>
      <w:tc>
        <w:tcPr>
          <w:tcW w:w="2453" w:type="pct"/>
        </w:tcPr>
        <w:p w14:paraId="68216177" w14:textId="055D9B3A" w:rsidR="00EC379B" w:rsidRDefault="006273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3E86">
            <w:t>21.124.1295</w:t>
          </w:r>
          <w:r>
            <w:fldChar w:fldCharType="end"/>
          </w:r>
        </w:p>
      </w:tc>
    </w:tr>
    <w:tr w:rsidR="00340EB6" w14:paraId="62D209AE" w14:textId="77777777" w:rsidTr="009C1E9A">
      <w:trPr>
        <w:cantSplit/>
      </w:trPr>
      <w:tc>
        <w:tcPr>
          <w:tcW w:w="0" w:type="pct"/>
        </w:tcPr>
        <w:p w14:paraId="4E03468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B5AC3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A9DA26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6B7E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0EB6" w14:paraId="7F4E74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CA4EAD" w14:textId="7E427F54" w:rsidR="00EC379B" w:rsidRDefault="006273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93E8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238FC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D10B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5E6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F01E" w14:textId="77777777" w:rsidR="00000000" w:rsidRDefault="00627329">
      <w:r>
        <w:separator/>
      </w:r>
    </w:p>
  </w:footnote>
  <w:footnote w:type="continuationSeparator" w:id="0">
    <w:p w14:paraId="51A9A857" w14:textId="77777777" w:rsidR="00000000" w:rsidRDefault="0062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C6E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C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6D1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E5E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3E0A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0E4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EB6"/>
    <w:rsid w:val="00341F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D3D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072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2F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6C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2B3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A4D"/>
    <w:rsid w:val="00614633"/>
    <w:rsid w:val="00614BC8"/>
    <w:rsid w:val="006151FB"/>
    <w:rsid w:val="00617411"/>
    <w:rsid w:val="006249CB"/>
    <w:rsid w:val="006272DD"/>
    <w:rsid w:val="0062732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C45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186"/>
    <w:rsid w:val="00771287"/>
    <w:rsid w:val="0077149E"/>
    <w:rsid w:val="00777518"/>
    <w:rsid w:val="0077779E"/>
    <w:rsid w:val="00780FB6"/>
    <w:rsid w:val="0078552A"/>
    <w:rsid w:val="00785729"/>
    <w:rsid w:val="00785E45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E78"/>
    <w:rsid w:val="007D7FCB"/>
    <w:rsid w:val="007E33B6"/>
    <w:rsid w:val="007E59E8"/>
    <w:rsid w:val="007F3861"/>
    <w:rsid w:val="007F4162"/>
    <w:rsid w:val="007F5441"/>
    <w:rsid w:val="007F7668"/>
    <w:rsid w:val="00800C63"/>
    <w:rsid w:val="008012D8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B8E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E8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5FE2"/>
    <w:rsid w:val="00AC6900"/>
    <w:rsid w:val="00AD304B"/>
    <w:rsid w:val="00AD3212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398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C5B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9A5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773"/>
    <w:rsid w:val="00DF0005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389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E72E0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CA150-5314-4DE9-A3F1-FA8B28B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5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5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5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2202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HB00169 (Committee Report (Unamended))</vt:lpstr>
    </vt:vector>
  </TitlesOfParts>
  <Company>State of Texas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24788</dc:subject>
  <dc:creator>State of Texas</dc:creator>
  <dc:description>HB 169 by Thompson, Senfronia-(H)Criminal Jurisprudence</dc:description>
  <cp:lastModifiedBy>Stacey Nicchio</cp:lastModifiedBy>
  <cp:revision>2</cp:revision>
  <cp:lastPrinted>2003-11-26T17:21:00Z</cp:lastPrinted>
  <dcterms:created xsi:type="dcterms:W3CDTF">2021-05-05T17:38:00Z</dcterms:created>
  <dcterms:modified xsi:type="dcterms:W3CDTF">2021-05-05T17:38:00Z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21.124.1295</vt:lpwstr>
  </property>
</Properties>
</file>