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C4D2A" w14:paraId="349132EF" w14:textId="77777777" w:rsidTr="00345119">
        <w:tc>
          <w:tcPr>
            <w:tcW w:w="9576" w:type="dxa"/>
            <w:noWrap/>
          </w:tcPr>
          <w:p w14:paraId="797264C8" w14:textId="77777777" w:rsidR="008423E4" w:rsidRPr="0022177D" w:rsidRDefault="005C4F2C" w:rsidP="005A6815">
            <w:pPr>
              <w:pStyle w:val="Heading1"/>
            </w:pPr>
            <w:bookmarkStart w:id="0" w:name="_GoBack"/>
            <w:bookmarkEnd w:id="0"/>
            <w:r w:rsidRPr="00631897">
              <w:t>BILL ANALYSIS</w:t>
            </w:r>
          </w:p>
        </w:tc>
      </w:tr>
    </w:tbl>
    <w:p w14:paraId="415BD26A" w14:textId="77777777" w:rsidR="008423E4" w:rsidRPr="0022177D" w:rsidRDefault="008423E4" w:rsidP="005A6815">
      <w:pPr>
        <w:jc w:val="center"/>
      </w:pPr>
    </w:p>
    <w:p w14:paraId="7AA4134E" w14:textId="77777777" w:rsidR="008423E4" w:rsidRPr="00B31F0E" w:rsidRDefault="008423E4" w:rsidP="005A6815"/>
    <w:p w14:paraId="03859FA2" w14:textId="77777777" w:rsidR="008423E4" w:rsidRPr="00742794" w:rsidRDefault="008423E4" w:rsidP="005A6815">
      <w:pPr>
        <w:tabs>
          <w:tab w:val="right" w:pos="9360"/>
        </w:tabs>
      </w:pPr>
    </w:p>
    <w:tbl>
      <w:tblPr>
        <w:tblW w:w="0" w:type="auto"/>
        <w:tblLayout w:type="fixed"/>
        <w:tblLook w:val="01E0" w:firstRow="1" w:lastRow="1" w:firstColumn="1" w:lastColumn="1" w:noHBand="0" w:noVBand="0"/>
      </w:tblPr>
      <w:tblGrid>
        <w:gridCol w:w="9576"/>
      </w:tblGrid>
      <w:tr w:rsidR="003C4D2A" w14:paraId="0246F64B" w14:textId="77777777" w:rsidTr="00345119">
        <w:tc>
          <w:tcPr>
            <w:tcW w:w="9576" w:type="dxa"/>
          </w:tcPr>
          <w:p w14:paraId="3849CCEA" w14:textId="00A551F8" w:rsidR="008423E4" w:rsidRPr="00861995" w:rsidRDefault="005C4F2C" w:rsidP="005A6815">
            <w:pPr>
              <w:jc w:val="right"/>
            </w:pPr>
            <w:r>
              <w:t>C.S.H.B. 204</w:t>
            </w:r>
          </w:p>
        </w:tc>
      </w:tr>
      <w:tr w:rsidR="003C4D2A" w14:paraId="35C4B86B" w14:textId="77777777" w:rsidTr="00345119">
        <w:tc>
          <w:tcPr>
            <w:tcW w:w="9576" w:type="dxa"/>
          </w:tcPr>
          <w:p w14:paraId="77634115" w14:textId="23B81D12" w:rsidR="008423E4" w:rsidRPr="00861995" w:rsidRDefault="005C4F2C" w:rsidP="005A6815">
            <w:pPr>
              <w:jc w:val="right"/>
            </w:pPr>
            <w:r>
              <w:t xml:space="preserve">By: </w:t>
            </w:r>
            <w:r w:rsidR="002F2369">
              <w:t>Thierry</w:t>
            </w:r>
          </w:p>
        </w:tc>
      </w:tr>
      <w:tr w:rsidR="003C4D2A" w14:paraId="7A4DA079" w14:textId="77777777" w:rsidTr="00345119">
        <w:tc>
          <w:tcPr>
            <w:tcW w:w="9576" w:type="dxa"/>
          </w:tcPr>
          <w:p w14:paraId="56E3C01B" w14:textId="0B3CF19F" w:rsidR="008423E4" w:rsidRPr="00861995" w:rsidRDefault="005C4F2C" w:rsidP="005A6815">
            <w:pPr>
              <w:jc w:val="right"/>
            </w:pPr>
            <w:r>
              <w:t>Public Education</w:t>
            </w:r>
          </w:p>
        </w:tc>
      </w:tr>
      <w:tr w:rsidR="003C4D2A" w14:paraId="4BF69FD4" w14:textId="77777777" w:rsidTr="00345119">
        <w:tc>
          <w:tcPr>
            <w:tcW w:w="9576" w:type="dxa"/>
          </w:tcPr>
          <w:p w14:paraId="0F124BE7" w14:textId="767F5E8F" w:rsidR="008423E4" w:rsidRDefault="005C4F2C" w:rsidP="005A6815">
            <w:pPr>
              <w:jc w:val="right"/>
            </w:pPr>
            <w:r>
              <w:t>Committee Report (Substituted)</w:t>
            </w:r>
          </w:p>
        </w:tc>
      </w:tr>
    </w:tbl>
    <w:p w14:paraId="4F5E69B9" w14:textId="77777777" w:rsidR="008423E4" w:rsidRDefault="008423E4" w:rsidP="005A6815">
      <w:pPr>
        <w:tabs>
          <w:tab w:val="right" w:pos="9360"/>
        </w:tabs>
      </w:pPr>
    </w:p>
    <w:p w14:paraId="740AB2A6" w14:textId="77777777" w:rsidR="008423E4" w:rsidRDefault="008423E4" w:rsidP="005A6815"/>
    <w:p w14:paraId="59747F57" w14:textId="77777777" w:rsidR="008423E4" w:rsidRDefault="008423E4" w:rsidP="005A6815"/>
    <w:tbl>
      <w:tblPr>
        <w:tblW w:w="0" w:type="auto"/>
        <w:tblCellMar>
          <w:left w:w="115" w:type="dxa"/>
          <w:right w:w="115" w:type="dxa"/>
        </w:tblCellMar>
        <w:tblLook w:val="01E0" w:firstRow="1" w:lastRow="1" w:firstColumn="1" w:lastColumn="1" w:noHBand="0" w:noVBand="0"/>
      </w:tblPr>
      <w:tblGrid>
        <w:gridCol w:w="9360"/>
      </w:tblGrid>
      <w:tr w:rsidR="003C4D2A" w14:paraId="54106509" w14:textId="77777777" w:rsidTr="00345119">
        <w:tc>
          <w:tcPr>
            <w:tcW w:w="9576" w:type="dxa"/>
          </w:tcPr>
          <w:p w14:paraId="65462251" w14:textId="77777777" w:rsidR="008423E4" w:rsidRPr="00A8133F" w:rsidRDefault="005C4F2C" w:rsidP="005A6815">
            <w:pPr>
              <w:rPr>
                <w:b/>
              </w:rPr>
            </w:pPr>
            <w:r w:rsidRPr="009C1E9A">
              <w:rPr>
                <w:b/>
                <w:u w:val="single"/>
              </w:rPr>
              <w:t>BACKGROUND AND PURPOSE</w:t>
            </w:r>
            <w:r>
              <w:rPr>
                <w:b/>
              </w:rPr>
              <w:t xml:space="preserve"> </w:t>
            </w:r>
          </w:p>
          <w:p w14:paraId="4E9F64FA" w14:textId="77777777" w:rsidR="008423E4" w:rsidRDefault="008423E4" w:rsidP="005A6815"/>
          <w:p w14:paraId="53F1A5B5" w14:textId="3702F075" w:rsidR="008423E4" w:rsidRDefault="005C4F2C" w:rsidP="005A6815">
            <w:pPr>
              <w:pStyle w:val="Header"/>
              <w:jc w:val="both"/>
            </w:pPr>
            <w:r>
              <w:t>Unfortunately, Texas has the second highest number of school shootings in the</w:t>
            </w:r>
            <w:r w:rsidR="004905E3">
              <w:t xml:space="preserve"> country</w:t>
            </w:r>
            <w:r>
              <w:t>, with</w:t>
            </w:r>
            <w:r w:rsidR="00B0317D">
              <w:t xml:space="preserve"> nearly 150</w:t>
            </w:r>
            <w:r>
              <w:t xml:space="preserve"> total active shooter events. Many of these attacks have been fatal. Panic alert devices in school classroom</w:t>
            </w:r>
            <w:r w:rsidR="002B6D40">
              <w:t>s</w:t>
            </w:r>
            <w:r>
              <w:t xml:space="preserve"> would allow for instant notification to law </w:t>
            </w:r>
            <w:r w:rsidR="00631A46">
              <w:t>enforcement or</w:t>
            </w:r>
            <w:r>
              <w:t xml:space="preserve"> medical personnel of an active shooter event or other emergency situation requiring imm</w:t>
            </w:r>
            <w:r>
              <w:t xml:space="preserve">ediate response. Each additional minute waiting for first responders to be notified during a lockdown situation </w:t>
            </w:r>
            <w:r w:rsidR="002B6D40">
              <w:t xml:space="preserve">may </w:t>
            </w:r>
            <w:r>
              <w:t>place children, teachers, and school personnel at risk of serious injury and death. When a panic</w:t>
            </w:r>
            <w:r w:rsidR="002B6D40">
              <w:t xml:space="preserve"> alert device</w:t>
            </w:r>
            <w:r>
              <w:t xml:space="preserve"> is activated, first responders</w:t>
            </w:r>
            <w:r>
              <w:t xml:space="preserve"> can react immediately which </w:t>
            </w:r>
            <w:r w:rsidR="002B6D40">
              <w:t>could be</w:t>
            </w:r>
            <w:r>
              <w:t xml:space="preserve"> the difference between life or death. C</w:t>
            </w:r>
            <w:r w:rsidR="002B6D40">
              <w:t>.</w:t>
            </w:r>
            <w:r>
              <w:t>S</w:t>
            </w:r>
            <w:r w:rsidR="002B6D40">
              <w:t>.</w:t>
            </w:r>
            <w:r>
              <w:t>H</w:t>
            </w:r>
            <w:r w:rsidR="002B6D40">
              <w:t>.</w:t>
            </w:r>
            <w:r>
              <w:t>B</w:t>
            </w:r>
            <w:r w:rsidR="002B6D40">
              <w:t>.</w:t>
            </w:r>
            <w:r>
              <w:t xml:space="preserve"> 204 </w:t>
            </w:r>
            <w:r w:rsidR="002B6D40">
              <w:t xml:space="preserve">seeks to address this issue by </w:t>
            </w:r>
            <w:r>
              <w:t>requir</w:t>
            </w:r>
            <w:r w:rsidR="002B6D40">
              <w:t>ing a public</w:t>
            </w:r>
            <w:r>
              <w:t xml:space="preserve"> school district</w:t>
            </w:r>
            <w:r w:rsidR="002B6D40">
              <w:t xml:space="preserve"> or open-enrollment charter school</w:t>
            </w:r>
            <w:r>
              <w:t xml:space="preserve"> to provide</w:t>
            </w:r>
            <w:r w:rsidR="002B6D40">
              <w:t xml:space="preserve"> each classroom with a panic alert device</w:t>
            </w:r>
            <w:r>
              <w:t xml:space="preserve"> </w:t>
            </w:r>
            <w:r w:rsidR="00631A46" w:rsidRPr="00631A46">
              <w:t>that allows for immediate contact with district emergency services or emergency services agencies, law enforcement agencies, health departments, and fire departments</w:t>
            </w:r>
            <w:r>
              <w:t>.</w:t>
            </w:r>
            <w:r w:rsidR="005D757E">
              <w:t xml:space="preserve"> The bill provides an opt-out provision for this requirement.</w:t>
            </w:r>
          </w:p>
          <w:p w14:paraId="786EF741" w14:textId="77777777" w:rsidR="008423E4" w:rsidRPr="00E26B13" w:rsidRDefault="008423E4" w:rsidP="005A6815">
            <w:pPr>
              <w:rPr>
                <w:b/>
              </w:rPr>
            </w:pPr>
          </w:p>
        </w:tc>
      </w:tr>
      <w:tr w:rsidR="003C4D2A" w14:paraId="558F30F2" w14:textId="77777777" w:rsidTr="00345119">
        <w:tc>
          <w:tcPr>
            <w:tcW w:w="9576" w:type="dxa"/>
          </w:tcPr>
          <w:p w14:paraId="1400DDD1" w14:textId="77777777" w:rsidR="0017725B" w:rsidRDefault="005C4F2C" w:rsidP="005A6815">
            <w:pPr>
              <w:rPr>
                <w:b/>
                <w:u w:val="single"/>
              </w:rPr>
            </w:pPr>
            <w:r>
              <w:rPr>
                <w:b/>
                <w:u w:val="single"/>
              </w:rPr>
              <w:t>CRIMINAL JUSTICE IMPACT</w:t>
            </w:r>
          </w:p>
          <w:p w14:paraId="004A62B6" w14:textId="77777777" w:rsidR="0017725B" w:rsidRDefault="0017725B" w:rsidP="005A6815">
            <w:pPr>
              <w:rPr>
                <w:b/>
                <w:u w:val="single"/>
              </w:rPr>
            </w:pPr>
          </w:p>
          <w:p w14:paraId="40B9940B" w14:textId="77777777" w:rsidR="00841BD1" w:rsidRPr="00841BD1" w:rsidRDefault="005C4F2C" w:rsidP="005A6815">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2A713F1E" w14:textId="77777777" w:rsidR="0017725B" w:rsidRPr="0017725B" w:rsidRDefault="0017725B" w:rsidP="005A6815">
            <w:pPr>
              <w:rPr>
                <w:b/>
                <w:u w:val="single"/>
              </w:rPr>
            </w:pPr>
          </w:p>
        </w:tc>
      </w:tr>
      <w:tr w:rsidR="003C4D2A" w14:paraId="0F0EB637" w14:textId="77777777" w:rsidTr="00345119">
        <w:tc>
          <w:tcPr>
            <w:tcW w:w="9576" w:type="dxa"/>
          </w:tcPr>
          <w:p w14:paraId="7155A5F4" w14:textId="77777777" w:rsidR="008423E4" w:rsidRPr="00A8133F" w:rsidRDefault="005C4F2C" w:rsidP="005A6815">
            <w:pPr>
              <w:rPr>
                <w:b/>
              </w:rPr>
            </w:pPr>
            <w:r w:rsidRPr="009C1E9A">
              <w:rPr>
                <w:b/>
                <w:u w:val="single"/>
              </w:rPr>
              <w:t>RULEMAKING AUTHORITY</w:t>
            </w:r>
            <w:r>
              <w:rPr>
                <w:b/>
              </w:rPr>
              <w:t xml:space="preserve"> </w:t>
            </w:r>
          </w:p>
          <w:p w14:paraId="7DCC6D02" w14:textId="77777777" w:rsidR="008423E4" w:rsidRDefault="008423E4" w:rsidP="005A6815"/>
          <w:p w14:paraId="267EF12C" w14:textId="77777777" w:rsidR="00841BD1" w:rsidRDefault="005C4F2C" w:rsidP="005A6815">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EF6D9CE" w14:textId="77777777" w:rsidR="008423E4" w:rsidRPr="00E21FDC" w:rsidRDefault="008423E4" w:rsidP="005A6815">
            <w:pPr>
              <w:rPr>
                <w:b/>
              </w:rPr>
            </w:pPr>
          </w:p>
        </w:tc>
      </w:tr>
      <w:tr w:rsidR="003C4D2A" w14:paraId="3F7A9EFF" w14:textId="77777777" w:rsidTr="00345119">
        <w:tc>
          <w:tcPr>
            <w:tcW w:w="9576" w:type="dxa"/>
          </w:tcPr>
          <w:p w14:paraId="4271118E" w14:textId="77777777" w:rsidR="008423E4" w:rsidRPr="00A8133F" w:rsidRDefault="005C4F2C" w:rsidP="005A6815">
            <w:pPr>
              <w:rPr>
                <w:b/>
              </w:rPr>
            </w:pPr>
            <w:r w:rsidRPr="009C1E9A">
              <w:rPr>
                <w:b/>
                <w:u w:val="single"/>
              </w:rPr>
              <w:t>ANALYSIS</w:t>
            </w:r>
            <w:r>
              <w:rPr>
                <w:b/>
              </w:rPr>
              <w:t xml:space="preserve"> </w:t>
            </w:r>
          </w:p>
          <w:p w14:paraId="06BB498F" w14:textId="77777777" w:rsidR="008423E4" w:rsidRDefault="008423E4" w:rsidP="005A6815"/>
          <w:p w14:paraId="5A01A5AD" w14:textId="17CB6B37" w:rsidR="00841BD1" w:rsidRDefault="005C4F2C" w:rsidP="005A6815">
            <w:pPr>
              <w:pStyle w:val="Header"/>
              <w:jc w:val="both"/>
            </w:pPr>
            <w:r>
              <w:t>C.S.</w:t>
            </w:r>
            <w:r w:rsidR="00824164">
              <w:t>H.B. 204 amends the Education Code to require e</w:t>
            </w:r>
            <w:r w:rsidR="00824164" w:rsidRPr="00824164">
              <w:t>ach</w:t>
            </w:r>
            <w:r w:rsidR="00824164">
              <w:t xml:space="preserve"> public</w:t>
            </w:r>
            <w:r w:rsidR="00824164" w:rsidRPr="00824164">
              <w:t xml:space="preserve"> school district and open</w:t>
            </w:r>
            <w:r w:rsidR="004905E3">
              <w:noBreakHyphen/>
            </w:r>
            <w:r w:rsidR="00824164">
              <w:t>enrollment charter school to</w:t>
            </w:r>
            <w:r w:rsidR="00824164" w:rsidRPr="00824164">
              <w:t xml:space="preserve"> provide each classroom in the district or school with a panic </w:t>
            </w:r>
            <w:r>
              <w:t>alert device</w:t>
            </w:r>
            <w:r w:rsidR="00824164" w:rsidRPr="00824164">
              <w:t xml:space="preserve"> that allows for immediate contact with district emergency services or emergency services agencies, law enforcement agencies, health departments, and fire departments.</w:t>
            </w:r>
            <w:r w:rsidR="00824164">
              <w:t xml:space="preserve"> The bill</w:t>
            </w:r>
            <w:r>
              <w:t xml:space="preserve"> establishes that a panic alert device provided by a district or charter school does not satisfy the requirement under statutory provisions relating to </w:t>
            </w:r>
            <w:r w:rsidR="00095025">
              <w:t xml:space="preserve">a multihazard operations plan and safety and security audit </w:t>
            </w:r>
            <w:r>
              <w:t xml:space="preserve">for the district or charter school to ensure employees have classroom access to a telephone or another electronic </w:t>
            </w:r>
            <w:r w:rsidR="005D757E">
              <w:t xml:space="preserve">communication </w:t>
            </w:r>
            <w:r w:rsidRPr="00BC2380">
              <w:t>device</w:t>
            </w:r>
            <w:r w:rsidR="002D5637">
              <w:t>.</w:t>
            </w:r>
            <w:r>
              <w:t xml:space="preserve"> </w:t>
            </w:r>
            <w:r w:rsidR="00095025">
              <w:t xml:space="preserve">The bill authorizes a school district or charter school, </w:t>
            </w:r>
            <w:r w:rsidR="005D757E">
              <w:t xml:space="preserve">in order </w:t>
            </w:r>
            <w:r w:rsidR="00095025">
              <w:t xml:space="preserve">to comply with the requirement, </w:t>
            </w:r>
            <w:r w:rsidR="00A50E2E">
              <w:t>to use</w:t>
            </w:r>
            <w:r w:rsidR="00095025">
              <w:t xml:space="preserve"> funds provided to the district or school through the school safety allotment or other available funds and use the district's or school's customary procurement process.</w:t>
            </w:r>
          </w:p>
          <w:p w14:paraId="5052AC8E" w14:textId="64F2989C" w:rsidR="00095025" w:rsidRDefault="00095025" w:rsidP="005A6815">
            <w:pPr>
              <w:pStyle w:val="Header"/>
              <w:jc w:val="both"/>
            </w:pPr>
          </w:p>
          <w:p w14:paraId="49D577AE" w14:textId="01E4A7E2" w:rsidR="00095025" w:rsidRDefault="005C4F2C" w:rsidP="005A6815">
            <w:pPr>
              <w:pStyle w:val="Header"/>
              <w:jc w:val="both"/>
            </w:pPr>
            <w:r>
              <w:t xml:space="preserve">C.S.H.B. 204 authorizes the </w:t>
            </w:r>
            <w:r w:rsidRPr="00095025">
              <w:t>board of trustees of a school district or the gove</w:t>
            </w:r>
            <w:r>
              <w:t>rning bo</w:t>
            </w:r>
            <w:r>
              <w:t>dy of a charter school to</w:t>
            </w:r>
            <w:r w:rsidRPr="00095025">
              <w:t xml:space="preserve"> elect not to provide panic alert device</w:t>
            </w:r>
            <w:r>
              <w:t xml:space="preserve">s </w:t>
            </w:r>
            <w:r w:rsidRPr="00095025">
              <w:t xml:space="preserve">if the board or governing body determines that the district or school does not have sufficient money available to provide the devices. </w:t>
            </w:r>
            <w:r>
              <w:t>The bill requires the</w:t>
            </w:r>
            <w:r w:rsidRPr="00095025">
              <w:t xml:space="preserve"> elec</w:t>
            </w:r>
            <w:r>
              <w:t xml:space="preserve">tion </w:t>
            </w:r>
            <w:r w:rsidRPr="00095025">
              <w:t>t</w:t>
            </w:r>
            <w:r>
              <w:t>o</w:t>
            </w:r>
            <w:r w:rsidRPr="00095025">
              <w:t xml:space="preserve"> be authorized by a r</w:t>
            </w:r>
            <w:r w:rsidRPr="00095025">
              <w:t>esolution adopted by majority vote of the board or governing body in an open meeting.</w:t>
            </w:r>
          </w:p>
          <w:p w14:paraId="0C3DB691" w14:textId="77777777" w:rsidR="00841BD1" w:rsidRDefault="00841BD1" w:rsidP="005A6815">
            <w:pPr>
              <w:pStyle w:val="Header"/>
              <w:tabs>
                <w:tab w:val="clear" w:pos="4320"/>
                <w:tab w:val="clear" w:pos="8640"/>
              </w:tabs>
              <w:jc w:val="both"/>
            </w:pPr>
          </w:p>
          <w:p w14:paraId="36918E8D" w14:textId="7B3AC849" w:rsidR="009C36CD" w:rsidRPr="009C36CD" w:rsidRDefault="005C4F2C" w:rsidP="005A6815">
            <w:pPr>
              <w:pStyle w:val="Header"/>
              <w:tabs>
                <w:tab w:val="clear" w:pos="4320"/>
                <w:tab w:val="clear" w:pos="8640"/>
              </w:tabs>
              <w:jc w:val="both"/>
            </w:pPr>
            <w:r>
              <w:t xml:space="preserve">C.S.H.B. </w:t>
            </w:r>
            <w:r w:rsidR="00841BD1">
              <w:t>204 applies</w:t>
            </w:r>
            <w:r w:rsidR="00841BD1" w:rsidRPr="00841BD1">
              <w:t xml:space="preserve"> beginning with the 2023-2024 school year.</w:t>
            </w:r>
            <w:r w:rsidR="00841BD1">
              <w:t xml:space="preserve"> </w:t>
            </w:r>
          </w:p>
          <w:p w14:paraId="091681B4" w14:textId="77777777" w:rsidR="008423E4" w:rsidRPr="00835628" w:rsidRDefault="008423E4" w:rsidP="005A6815">
            <w:pPr>
              <w:rPr>
                <w:b/>
              </w:rPr>
            </w:pPr>
          </w:p>
        </w:tc>
      </w:tr>
      <w:tr w:rsidR="003C4D2A" w14:paraId="72965337" w14:textId="77777777" w:rsidTr="00345119">
        <w:tc>
          <w:tcPr>
            <w:tcW w:w="9576" w:type="dxa"/>
          </w:tcPr>
          <w:p w14:paraId="5E3276D9" w14:textId="77777777" w:rsidR="008423E4" w:rsidRPr="00A8133F" w:rsidRDefault="005C4F2C" w:rsidP="005A6815">
            <w:pPr>
              <w:rPr>
                <w:b/>
              </w:rPr>
            </w:pPr>
            <w:r w:rsidRPr="009C1E9A">
              <w:rPr>
                <w:b/>
                <w:u w:val="single"/>
              </w:rPr>
              <w:t>EFFECTIVE DATE</w:t>
            </w:r>
            <w:r>
              <w:rPr>
                <w:b/>
              </w:rPr>
              <w:t xml:space="preserve"> </w:t>
            </w:r>
          </w:p>
          <w:p w14:paraId="51065758" w14:textId="77777777" w:rsidR="008423E4" w:rsidRDefault="008423E4" w:rsidP="005A6815"/>
          <w:p w14:paraId="7B51B61D" w14:textId="77777777" w:rsidR="008423E4" w:rsidRPr="003624F2" w:rsidRDefault="005C4F2C" w:rsidP="005A6815">
            <w:pPr>
              <w:pStyle w:val="Header"/>
              <w:tabs>
                <w:tab w:val="clear" w:pos="4320"/>
                <w:tab w:val="clear" w:pos="8640"/>
              </w:tabs>
              <w:jc w:val="both"/>
            </w:pPr>
            <w:r>
              <w:t>On passage, or, if the bill does not receive the necessary vote, September 1, 2021.</w:t>
            </w:r>
          </w:p>
          <w:p w14:paraId="08C46D00" w14:textId="77777777" w:rsidR="008423E4" w:rsidRPr="00233FDB" w:rsidRDefault="008423E4" w:rsidP="005A6815">
            <w:pPr>
              <w:rPr>
                <w:b/>
              </w:rPr>
            </w:pPr>
          </w:p>
        </w:tc>
      </w:tr>
      <w:tr w:rsidR="003C4D2A" w14:paraId="73378D0F" w14:textId="77777777" w:rsidTr="00345119">
        <w:tc>
          <w:tcPr>
            <w:tcW w:w="9576" w:type="dxa"/>
          </w:tcPr>
          <w:p w14:paraId="096FAE65" w14:textId="77777777" w:rsidR="002F2369" w:rsidRDefault="005C4F2C" w:rsidP="005A6815">
            <w:pPr>
              <w:jc w:val="both"/>
              <w:rPr>
                <w:b/>
                <w:u w:val="single"/>
              </w:rPr>
            </w:pPr>
            <w:r>
              <w:rPr>
                <w:b/>
                <w:u w:val="single"/>
              </w:rPr>
              <w:t>COMPARISON OF ORIGINAL AND SUBSTITUTE</w:t>
            </w:r>
          </w:p>
          <w:p w14:paraId="40CDD9C9" w14:textId="77777777" w:rsidR="00A50E2E" w:rsidRDefault="00A50E2E" w:rsidP="005A6815">
            <w:pPr>
              <w:jc w:val="both"/>
            </w:pPr>
          </w:p>
          <w:p w14:paraId="19662584" w14:textId="3A0F59F1" w:rsidR="00A50E2E" w:rsidRDefault="005C4F2C" w:rsidP="005A6815">
            <w:pPr>
              <w:jc w:val="both"/>
            </w:pPr>
            <w:r>
              <w:t>While C.S.H.B. 204 may differ from the original in minor or nonsubstantive ways, the following summarizes the substantial differences between the introduced and committee substitute versions of the bill.</w:t>
            </w:r>
          </w:p>
          <w:p w14:paraId="0C282EA6" w14:textId="57F39758" w:rsidR="00A50E2E" w:rsidRDefault="00A50E2E" w:rsidP="005A6815">
            <w:pPr>
              <w:jc w:val="both"/>
            </w:pPr>
          </w:p>
          <w:p w14:paraId="7650629C" w14:textId="66CE3A81" w:rsidR="008451FB" w:rsidRDefault="005C4F2C" w:rsidP="005A6815">
            <w:pPr>
              <w:jc w:val="both"/>
            </w:pPr>
            <w:r>
              <w:t>The substitute does not provide any of the original's provisions</w:t>
            </w:r>
            <w:r w:rsidR="007766F9">
              <w:t xml:space="preserve"> explicitly</w:t>
            </w:r>
            <w:r>
              <w:t xml:space="preserve"> requiring </w:t>
            </w:r>
            <w:r w:rsidRPr="008451FB">
              <w:t xml:space="preserve">school districts and open-enrollment charter schools to provide a landline telephone or </w:t>
            </w:r>
            <w:r>
              <w:t xml:space="preserve">panic button in every classroom or </w:t>
            </w:r>
            <w:r w:rsidR="007766F9">
              <w:t xml:space="preserve">explicitly </w:t>
            </w:r>
            <w:r>
              <w:t>requiring a multihazard emergency op</w:t>
            </w:r>
            <w:r>
              <w:t>erations plan to provide for access for those items</w:t>
            </w:r>
            <w:r w:rsidR="007766F9">
              <w:t xml:space="preserve">. Rather, the substitute </w:t>
            </w:r>
            <w:r>
              <w:t xml:space="preserve">specifies that </w:t>
            </w:r>
            <w:r w:rsidRPr="008451FB">
              <w:t>school districts and open-enrollment charter schools</w:t>
            </w:r>
            <w:r>
              <w:t xml:space="preserve"> </w:t>
            </w:r>
            <w:r w:rsidR="007766F9">
              <w:t xml:space="preserve">must provide only a panic alert device in each classroom and further provides that this device does not satisfy the current statutory requirement for multihazard emergency operations </w:t>
            </w:r>
            <w:r w:rsidR="00F220F1">
              <w:t>plan</w:t>
            </w:r>
            <w:r w:rsidR="007766F9">
              <w:t xml:space="preserve"> to ensure </w:t>
            </w:r>
            <w:r w:rsidR="00F220F1">
              <w:t xml:space="preserve">that </w:t>
            </w:r>
            <w:r w:rsidR="007766F9">
              <w:t>employees</w:t>
            </w:r>
            <w:r w:rsidR="00F220F1">
              <w:t>, including substitute teachers,</w:t>
            </w:r>
            <w:r w:rsidR="007766F9">
              <w:t xml:space="preserve"> have classroom access to a telephone or another electronic communication device.</w:t>
            </w:r>
          </w:p>
          <w:p w14:paraId="1BDBC1A9" w14:textId="3C308F7E" w:rsidR="007766F9" w:rsidRDefault="007766F9" w:rsidP="005A6815">
            <w:pPr>
              <w:jc w:val="both"/>
            </w:pPr>
          </w:p>
          <w:p w14:paraId="5BAD9236" w14:textId="70C27315" w:rsidR="007B28A5" w:rsidRDefault="005C4F2C" w:rsidP="005A6815">
            <w:pPr>
              <w:jc w:val="both"/>
            </w:pPr>
            <w:r>
              <w:t xml:space="preserve">The substitute </w:t>
            </w:r>
            <w:r w:rsidR="00F220F1">
              <w:t>includes a provision</w:t>
            </w:r>
            <w:r w:rsidR="002B01B5">
              <w:t>, which was not included in the original,</w:t>
            </w:r>
            <w:r w:rsidR="00F220F1">
              <w:t xml:space="preserve"> </w:t>
            </w:r>
            <w:r w:rsidR="002B01B5">
              <w:t xml:space="preserve">specifying that school safety allotment funds or other available funds and an applicable customary procurement process may be used to comply with its requirement regarding the panic devices. However, the substitute also </w:t>
            </w:r>
            <w:r w:rsidR="005D757E">
              <w:t xml:space="preserve">includes an opt-out provision that authorizes the board of trustees of a school district or the governing body of a charter school to elect not </w:t>
            </w:r>
            <w:r w:rsidR="004905E3">
              <w:t xml:space="preserve">to </w:t>
            </w:r>
            <w:r w:rsidR="005D757E">
              <w:t>provide the panic alert device if it determines there is insufficient money available to provide the devices.</w:t>
            </w:r>
            <w:r w:rsidR="002B01B5">
              <w:t xml:space="preserve"> </w:t>
            </w:r>
            <w:r w:rsidR="00B0317D">
              <w:t>The original did not have an opt-out provision for its requirements.</w:t>
            </w:r>
          </w:p>
          <w:p w14:paraId="495F7BD5" w14:textId="7B02CABF" w:rsidR="007B28A5" w:rsidRDefault="007B28A5" w:rsidP="005A6815">
            <w:pPr>
              <w:jc w:val="both"/>
            </w:pPr>
          </w:p>
          <w:p w14:paraId="1696EE5F" w14:textId="601B019F" w:rsidR="00BC2380" w:rsidRDefault="005C4F2C" w:rsidP="005A6815">
            <w:pPr>
              <w:jc w:val="both"/>
            </w:pPr>
            <w:r>
              <w:t xml:space="preserve"> </w:t>
            </w:r>
          </w:p>
          <w:p w14:paraId="52BE8D17" w14:textId="14FC22AD" w:rsidR="00A50E2E" w:rsidRPr="00A50E2E" w:rsidRDefault="00A50E2E" w:rsidP="005A6815">
            <w:pPr>
              <w:jc w:val="both"/>
            </w:pPr>
          </w:p>
        </w:tc>
      </w:tr>
      <w:tr w:rsidR="003C4D2A" w14:paraId="28BC0805" w14:textId="77777777" w:rsidTr="00345119">
        <w:tc>
          <w:tcPr>
            <w:tcW w:w="9576" w:type="dxa"/>
          </w:tcPr>
          <w:p w14:paraId="0C72BCA7" w14:textId="77777777" w:rsidR="002F2369" w:rsidRPr="009C1E9A" w:rsidRDefault="002F2369" w:rsidP="005A6815">
            <w:pPr>
              <w:rPr>
                <w:b/>
                <w:u w:val="single"/>
              </w:rPr>
            </w:pPr>
          </w:p>
        </w:tc>
      </w:tr>
      <w:tr w:rsidR="003C4D2A" w14:paraId="739F31A3" w14:textId="77777777" w:rsidTr="00345119">
        <w:tc>
          <w:tcPr>
            <w:tcW w:w="9576" w:type="dxa"/>
          </w:tcPr>
          <w:p w14:paraId="2AF0D16E" w14:textId="77777777" w:rsidR="002F2369" w:rsidRPr="002F2369" w:rsidRDefault="002F2369" w:rsidP="005A6815">
            <w:pPr>
              <w:jc w:val="both"/>
            </w:pPr>
          </w:p>
        </w:tc>
      </w:tr>
    </w:tbl>
    <w:p w14:paraId="0C036A5B" w14:textId="77777777" w:rsidR="008423E4" w:rsidRPr="00BE0E75" w:rsidRDefault="008423E4" w:rsidP="005A6815">
      <w:pPr>
        <w:jc w:val="both"/>
        <w:rPr>
          <w:rFonts w:ascii="Arial" w:hAnsi="Arial"/>
          <w:sz w:val="16"/>
          <w:szCs w:val="16"/>
        </w:rPr>
      </w:pPr>
    </w:p>
    <w:p w14:paraId="7A13E4D2" w14:textId="77777777" w:rsidR="004108C3" w:rsidRPr="008423E4" w:rsidRDefault="004108C3" w:rsidP="005A6815"/>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9FA06" w14:textId="77777777" w:rsidR="00000000" w:rsidRDefault="005C4F2C">
      <w:r>
        <w:separator/>
      </w:r>
    </w:p>
  </w:endnote>
  <w:endnote w:type="continuationSeparator" w:id="0">
    <w:p w14:paraId="578F649C" w14:textId="77777777" w:rsidR="00000000" w:rsidRDefault="005C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556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C4D2A" w14:paraId="23A79BEA" w14:textId="77777777" w:rsidTr="009C1E9A">
      <w:trPr>
        <w:cantSplit/>
      </w:trPr>
      <w:tc>
        <w:tcPr>
          <w:tcW w:w="0" w:type="pct"/>
        </w:tcPr>
        <w:p w14:paraId="5736EE48" w14:textId="77777777" w:rsidR="00137D90" w:rsidRDefault="00137D90" w:rsidP="009C1E9A">
          <w:pPr>
            <w:pStyle w:val="Footer"/>
            <w:tabs>
              <w:tab w:val="clear" w:pos="8640"/>
              <w:tab w:val="right" w:pos="9360"/>
            </w:tabs>
          </w:pPr>
        </w:p>
      </w:tc>
      <w:tc>
        <w:tcPr>
          <w:tcW w:w="2395" w:type="pct"/>
        </w:tcPr>
        <w:p w14:paraId="716011D4" w14:textId="77777777" w:rsidR="00137D90" w:rsidRDefault="00137D90" w:rsidP="009C1E9A">
          <w:pPr>
            <w:pStyle w:val="Footer"/>
            <w:tabs>
              <w:tab w:val="clear" w:pos="8640"/>
              <w:tab w:val="right" w:pos="9360"/>
            </w:tabs>
          </w:pPr>
        </w:p>
        <w:p w14:paraId="0D98E269" w14:textId="77777777" w:rsidR="001A4310" w:rsidRDefault="001A4310" w:rsidP="009C1E9A">
          <w:pPr>
            <w:pStyle w:val="Footer"/>
            <w:tabs>
              <w:tab w:val="clear" w:pos="8640"/>
              <w:tab w:val="right" w:pos="9360"/>
            </w:tabs>
          </w:pPr>
        </w:p>
        <w:p w14:paraId="3D329B4E" w14:textId="77777777" w:rsidR="00137D90" w:rsidRDefault="00137D90" w:rsidP="009C1E9A">
          <w:pPr>
            <w:pStyle w:val="Footer"/>
            <w:tabs>
              <w:tab w:val="clear" w:pos="8640"/>
              <w:tab w:val="right" w:pos="9360"/>
            </w:tabs>
          </w:pPr>
        </w:p>
      </w:tc>
      <w:tc>
        <w:tcPr>
          <w:tcW w:w="2453" w:type="pct"/>
        </w:tcPr>
        <w:p w14:paraId="597CCBE9" w14:textId="77777777" w:rsidR="00137D90" w:rsidRDefault="00137D90" w:rsidP="009C1E9A">
          <w:pPr>
            <w:pStyle w:val="Footer"/>
            <w:tabs>
              <w:tab w:val="clear" w:pos="8640"/>
              <w:tab w:val="right" w:pos="9360"/>
            </w:tabs>
            <w:jc w:val="right"/>
          </w:pPr>
        </w:p>
      </w:tc>
    </w:tr>
    <w:tr w:rsidR="003C4D2A" w14:paraId="6052AD2B" w14:textId="77777777" w:rsidTr="009C1E9A">
      <w:trPr>
        <w:cantSplit/>
      </w:trPr>
      <w:tc>
        <w:tcPr>
          <w:tcW w:w="0" w:type="pct"/>
        </w:tcPr>
        <w:p w14:paraId="7015138E" w14:textId="77777777" w:rsidR="00EC379B" w:rsidRDefault="00EC379B" w:rsidP="009C1E9A">
          <w:pPr>
            <w:pStyle w:val="Footer"/>
            <w:tabs>
              <w:tab w:val="clear" w:pos="8640"/>
              <w:tab w:val="right" w:pos="9360"/>
            </w:tabs>
          </w:pPr>
        </w:p>
      </w:tc>
      <w:tc>
        <w:tcPr>
          <w:tcW w:w="2395" w:type="pct"/>
        </w:tcPr>
        <w:p w14:paraId="739C2D96" w14:textId="4AB82295" w:rsidR="00EC379B" w:rsidRPr="009C1E9A" w:rsidRDefault="005C4F2C" w:rsidP="009C1E9A">
          <w:pPr>
            <w:pStyle w:val="Footer"/>
            <w:tabs>
              <w:tab w:val="clear" w:pos="8640"/>
              <w:tab w:val="right" w:pos="9360"/>
            </w:tabs>
            <w:rPr>
              <w:rFonts w:ascii="Shruti" w:hAnsi="Shruti"/>
              <w:sz w:val="22"/>
            </w:rPr>
          </w:pPr>
          <w:r>
            <w:rPr>
              <w:rFonts w:ascii="Shruti" w:hAnsi="Shruti"/>
              <w:sz w:val="22"/>
            </w:rPr>
            <w:t>87R 24593</w:t>
          </w:r>
        </w:p>
      </w:tc>
      <w:tc>
        <w:tcPr>
          <w:tcW w:w="2453" w:type="pct"/>
        </w:tcPr>
        <w:p w14:paraId="498DCF33" w14:textId="06CF8490" w:rsidR="00EC379B" w:rsidRDefault="005C4F2C" w:rsidP="009C1E9A">
          <w:pPr>
            <w:pStyle w:val="Footer"/>
            <w:tabs>
              <w:tab w:val="clear" w:pos="8640"/>
              <w:tab w:val="right" w:pos="9360"/>
            </w:tabs>
            <w:jc w:val="right"/>
          </w:pPr>
          <w:r>
            <w:fldChar w:fldCharType="begin"/>
          </w:r>
          <w:r>
            <w:instrText xml:space="preserve"> DOCPROPERTY  OTID  \* MERGEFORMAT </w:instrText>
          </w:r>
          <w:r>
            <w:fldChar w:fldCharType="separate"/>
          </w:r>
          <w:r w:rsidR="00085AE8">
            <w:t>21.125.1622</w:t>
          </w:r>
          <w:r>
            <w:fldChar w:fldCharType="end"/>
          </w:r>
        </w:p>
      </w:tc>
    </w:tr>
    <w:tr w:rsidR="003C4D2A" w14:paraId="59B08E44" w14:textId="77777777" w:rsidTr="009C1E9A">
      <w:trPr>
        <w:cantSplit/>
      </w:trPr>
      <w:tc>
        <w:tcPr>
          <w:tcW w:w="0" w:type="pct"/>
        </w:tcPr>
        <w:p w14:paraId="5ECA3C10" w14:textId="77777777" w:rsidR="00EC379B" w:rsidRDefault="00EC379B" w:rsidP="009C1E9A">
          <w:pPr>
            <w:pStyle w:val="Footer"/>
            <w:tabs>
              <w:tab w:val="clear" w:pos="4320"/>
              <w:tab w:val="clear" w:pos="8640"/>
              <w:tab w:val="left" w:pos="2865"/>
            </w:tabs>
          </w:pPr>
        </w:p>
      </w:tc>
      <w:tc>
        <w:tcPr>
          <w:tcW w:w="2395" w:type="pct"/>
        </w:tcPr>
        <w:p w14:paraId="0F6F0BCE" w14:textId="1452F17F" w:rsidR="00EC379B" w:rsidRPr="009C1E9A" w:rsidRDefault="005C4F2C"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87R </w:t>
          </w:r>
          <w:r>
            <w:rPr>
              <w:rFonts w:ascii="Shruti" w:hAnsi="Shruti"/>
              <w:sz w:val="22"/>
            </w:rPr>
            <w:t>22655</w:t>
          </w:r>
        </w:p>
      </w:tc>
      <w:tc>
        <w:tcPr>
          <w:tcW w:w="2453" w:type="pct"/>
        </w:tcPr>
        <w:p w14:paraId="32249715" w14:textId="77777777" w:rsidR="00EC379B" w:rsidRDefault="00EC379B" w:rsidP="006D504F">
          <w:pPr>
            <w:pStyle w:val="Footer"/>
            <w:rPr>
              <w:rStyle w:val="PageNumber"/>
            </w:rPr>
          </w:pPr>
        </w:p>
        <w:p w14:paraId="40C4D1C7" w14:textId="77777777" w:rsidR="00EC379B" w:rsidRDefault="00EC379B" w:rsidP="009C1E9A">
          <w:pPr>
            <w:pStyle w:val="Footer"/>
            <w:tabs>
              <w:tab w:val="clear" w:pos="8640"/>
              <w:tab w:val="right" w:pos="9360"/>
            </w:tabs>
            <w:jc w:val="right"/>
          </w:pPr>
        </w:p>
      </w:tc>
    </w:tr>
    <w:tr w:rsidR="003C4D2A" w14:paraId="7F0F5BDC" w14:textId="77777777" w:rsidTr="009C1E9A">
      <w:trPr>
        <w:cantSplit/>
        <w:trHeight w:val="323"/>
      </w:trPr>
      <w:tc>
        <w:tcPr>
          <w:tcW w:w="0" w:type="pct"/>
          <w:gridSpan w:val="3"/>
        </w:tcPr>
        <w:p w14:paraId="654EB1C6" w14:textId="7CC535D8" w:rsidR="00EC379B" w:rsidRDefault="005C4F2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A6815">
            <w:rPr>
              <w:rStyle w:val="PageNumber"/>
              <w:noProof/>
            </w:rPr>
            <w:t>1</w:t>
          </w:r>
          <w:r>
            <w:rPr>
              <w:rStyle w:val="PageNumber"/>
            </w:rPr>
            <w:fldChar w:fldCharType="end"/>
          </w:r>
        </w:p>
        <w:p w14:paraId="1706E86D" w14:textId="77777777" w:rsidR="00EC379B" w:rsidRDefault="00EC379B" w:rsidP="009C1E9A">
          <w:pPr>
            <w:pStyle w:val="Footer"/>
            <w:tabs>
              <w:tab w:val="clear" w:pos="8640"/>
              <w:tab w:val="right" w:pos="9360"/>
            </w:tabs>
            <w:jc w:val="center"/>
          </w:pPr>
        </w:p>
      </w:tc>
    </w:tr>
  </w:tbl>
  <w:p w14:paraId="0B4404F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3A8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448FE" w14:textId="77777777" w:rsidR="00000000" w:rsidRDefault="005C4F2C">
      <w:r>
        <w:separator/>
      </w:r>
    </w:p>
  </w:footnote>
  <w:footnote w:type="continuationSeparator" w:id="0">
    <w:p w14:paraId="711AFC24" w14:textId="77777777" w:rsidR="00000000" w:rsidRDefault="005C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5C1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2E9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85E9"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6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5AE8"/>
    <w:rsid w:val="00090E6B"/>
    <w:rsid w:val="00091B2C"/>
    <w:rsid w:val="00092ABC"/>
    <w:rsid w:val="00095025"/>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522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01B5"/>
    <w:rsid w:val="002B26DD"/>
    <w:rsid w:val="002B2870"/>
    <w:rsid w:val="002B391B"/>
    <w:rsid w:val="002B5B42"/>
    <w:rsid w:val="002B6D40"/>
    <w:rsid w:val="002B6FD4"/>
    <w:rsid w:val="002B7BA7"/>
    <w:rsid w:val="002C1C17"/>
    <w:rsid w:val="002C3203"/>
    <w:rsid w:val="002C3B07"/>
    <w:rsid w:val="002C532B"/>
    <w:rsid w:val="002C5713"/>
    <w:rsid w:val="002D05CC"/>
    <w:rsid w:val="002D305A"/>
    <w:rsid w:val="002D5637"/>
    <w:rsid w:val="002E21B8"/>
    <w:rsid w:val="002E7DF9"/>
    <w:rsid w:val="002F097B"/>
    <w:rsid w:val="002F2369"/>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4D2A"/>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05E3"/>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954"/>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815"/>
    <w:rsid w:val="005A6D13"/>
    <w:rsid w:val="005B031F"/>
    <w:rsid w:val="005B3298"/>
    <w:rsid w:val="005B5516"/>
    <w:rsid w:val="005B5D2B"/>
    <w:rsid w:val="005C1496"/>
    <w:rsid w:val="005C17C5"/>
    <w:rsid w:val="005C2B21"/>
    <w:rsid w:val="005C2C00"/>
    <w:rsid w:val="005C4C6F"/>
    <w:rsid w:val="005C4F2C"/>
    <w:rsid w:val="005C5127"/>
    <w:rsid w:val="005C7CCB"/>
    <w:rsid w:val="005D1444"/>
    <w:rsid w:val="005D4DAE"/>
    <w:rsid w:val="005D757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1A46"/>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66F9"/>
    <w:rsid w:val="00777518"/>
    <w:rsid w:val="0077779E"/>
    <w:rsid w:val="007800A5"/>
    <w:rsid w:val="00780FB6"/>
    <w:rsid w:val="0078552A"/>
    <w:rsid w:val="00785729"/>
    <w:rsid w:val="00786058"/>
    <w:rsid w:val="0079487D"/>
    <w:rsid w:val="007966D4"/>
    <w:rsid w:val="00796A0A"/>
    <w:rsid w:val="0079792C"/>
    <w:rsid w:val="007A0989"/>
    <w:rsid w:val="007A331F"/>
    <w:rsid w:val="007A3844"/>
    <w:rsid w:val="007A4381"/>
    <w:rsid w:val="007A45A9"/>
    <w:rsid w:val="007A5466"/>
    <w:rsid w:val="007A7EC1"/>
    <w:rsid w:val="007B28A5"/>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4164"/>
    <w:rsid w:val="00827749"/>
    <w:rsid w:val="00827B7E"/>
    <w:rsid w:val="00830EEB"/>
    <w:rsid w:val="008347A9"/>
    <w:rsid w:val="00835628"/>
    <w:rsid w:val="00835E90"/>
    <w:rsid w:val="0084176D"/>
    <w:rsid w:val="00841BD1"/>
    <w:rsid w:val="008423E4"/>
    <w:rsid w:val="00842900"/>
    <w:rsid w:val="008451FB"/>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0462"/>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9F65FD"/>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0E2E"/>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317D"/>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4C5C"/>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2380"/>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30F"/>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29D9"/>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0F1"/>
    <w:rsid w:val="00F25C8A"/>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19DF8E-7294-400F-B69C-9BF9DB02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41BD1"/>
    <w:rPr>
      <w:sz w:val="16"/>
      <w:szCs w:val="16"/>
    </w:rPr>
  </w:style>
  <w:style w:type="paragraph" w:styleId="CommentText">
    <w:name w:val="annotation text"/>
    <w:basedOn w:val="Normal"/>
    <w:link w:val="CommentTextChar"/>
    <w:semiHidden/>
    <w:unhideWhenUsed/>
    <w:rsid w:val="00841BD1"/>
    <w:rPr>
      <w:sz w:val="20"/>
      <w:szCs w:val="20"/>
    </w:rPr>
  </w:style>
  <w:style w:type="character" w:customStyle="1" w:styleId="CommentTextChar">
    <w:name w:val="Comment Text Char"/>
    <w:basedOn w:val="DefaultParagraphFont"/>
    <w:link w:val="CommentText"/>
    <w:semiHidden/>
    <w:rsid w:val="00841BD1"/>
  </w:style>
  <w:style w:type="paragraph" w:styleId="CommentSubject">
    <w:name w:val="annotation subject"/>
    <w:basedOn w:val="CommentText"/>
    <w:next w:val="CommentText"/>
    <w:link w:val="CommentSubjectChar"/>
    <w:semiHidden/>
    <w:unhideWhenUsed/>
    <w:rsid w:val="00841BD1"/>
    <w:rPr>
      <w:b/>
      <w:bCs/>
    </w:rPr>
  </w:style>
  <w:style w:type="character" w:customStyle="1" w:styleId="CommentSubjectChar">
    <w:name w:val="Comment Subject Char"/>
    <w:basedOn w:val="CommentTextChar"/>
    <w:link w:val="CommentSubject"/>
    <w:semiHidden/>
    <w:rsid w:val="00841BD1"/>
    <w:rPr>
      <w:b/>
      <w:bCs/>
    </w:rPr>
  </w:style>
  <w:style w:type="paragraph" w:styleId="Revision">
    <w:name w:val="Revision"/>
    <w:hidden/>
    <w:uiPriority w:val="99"/>
    <w:semiHidden/>
    <w:rsid w:val="004905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4122</Characters>
  <Application>Microsoft Office Word</Application>
  <DocSecurity>4</DocSecurity>
  <Lines>91</Lines>
  <Paragraphs>21</Paragraphs>
  <ScaleCrop>false</ScaleCrop>
  <HeadingPairs>
    <vt:vector size="2" baseType="variant">
      <vt:variant>
        <vt:lpstr>Title</vt:lpstr>
      </vt:variant>
      <vt:variant>
        <vt:i4>1</vt:i4>
      </vt:variant>
    </vt:vector>
  </HeadingPairs>
  <TitlesOfParts>
    <vt:vector size="1" baseType="lpstr">
      <vt:lpstr>BA - HB00204 (Committee Report (Substituted))</vt:lpstr>
    </vt:vector>
  </TitlesOfParts>
  <Company>State of Texas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24593</dc:subject>
  <dc:creator>State of Texas</dc:creator>
  <dc:description>HB 204 by Thierry-(H)Public Education (Substitute Document Number: 87R 22655)</dc:description>
  <cp:lastModifiedBy>Damian Duarte</cp:lastModifiedBy>
  <cp:revision>2</cp:revision>
  <cp:lastPrinted>2003-11-26T17:21:00Z</cp:lastPrinted>
  <dcterms:created xsi:type="dcterms:W3CDTF">2021-05-07T01:12:00Z</dcterms:created>
  <dcterms:modified xsi:type="dcterms:W3CDTF">2021-05-07T01:12:00Z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21.125.1622</vt:lpwstr>
  </property>
</Properties>
</file>