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AE" w:rsidRDefault="002E51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D3C21ABF1F34A1FA3F8776B3711B37D"/>
          </w:placeholder>
        </w:sdtPr>
        <w:sdtContent>
          <w:r w:rsidRPr="005C2A78">
            <w:rPr>
              <w:rFonts w:cs="Times New Roman"/>
              <w:b/>
              <w:szCs w:val="24"/>
              <w:u w:val="single"/>
            </w:rPr>
            <w:t>BILL ANALYSIS</w:t>
          </w:r>
        </w:sdtContent>
      </w:sdt>
    </w:p>
    <w:p w:rsidR="002E51AE" w:rsidRPr="00585C31" w:rsidRDefault="002E51AE" w:rsidP="000F1DF9">
      <w:pPr>
        <w:spacing w:after="0" w:line="240" w:lineRule="auto"/>
        <w:rPr>
          <w:rFonts w:cs="Times New Roman"/>
          <w:szCs w:val="24"/>
        </w:rPr>
      </w:pPr>
    </w:p>
    <w:p w:rsidR="002E51AE" w:rsidRPr="00585C31" w:rsidRDefault="002E51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51AE" w:rsidTr="000F1DF9">
        <w:tc>
          <w:tcPr>
            <w:tcW w:w="2718" w:type="dxa"/>
          </w:tcPr>
          <w:p w:rsidR="002E51AE" w:rsidRPr="005C2A78" w:rsidRDefault="002E51AE" w:rsidP="006D756B">
            <w:pPr>
              <w:rPr>
                <w:rFonts w:cs="Times New Roman"/>
                <w:szCs w:val="24"/>
              </w:rPr>
            </w:pPr>
            <w:sdt>
              <w:sdtPr>
                <w:rPr>
                  <w:rFonts w:cs="Times New Roman"/>
                  <w:szCs w:val="24"/>
                </w:rPr>
                <w:alias w:val="Agency Title"/>
                <w:tag w:val="AgencyTitleContentControl"/>
                <w:id w:val="1920747753"/>
                <w:lock w:val="sdtContentLocked"/>
                <w:placeholder>
                  <w:docPart w:val="40409EA12EDD4AAF9F61F7F26D9B7D09"/>
                </w:placeholder>
              </w:sdtPr>
              <w:sdtEndPr>
                <w:rPr>
                  <w:rFonts w:cstheme="minorBidi"/>
                  <w:szCs w:val="22"/>
                </w:rPr>
              </w:sdtEndPr>
              <w:sdtContent>
                <w:r>
                  <w:rPr>
                    <w:rFonts w:cs="Times New Roman"/>
                    <w:szCs w:val="24"/>
                  </w:rPr>
                  <w:t>Senate Research Center</w:t>
                </w:r>
              </w:sdtContent>
            </w:sdt>
          </w:p>
        </w:tc>
        <w:tc>
          <w:tcPr>
            <w:tcW w:w="6858" w:type="dxa"/>
          </w:tcPr>
          <w:p w:rsidR="002E51AE" w:rsidRPr="00FF6471" w:rsidRDefault="002E51AE" w:rsidP="000F1DF9">
            <w:pPr>
              <w:jc w:val="right"/>
              <w:rPr>
                <w:rFonts w:cs="Times New Roman"/>
                <w:szCs w:val="24"/>
              </w:rPr>
            </w:pPr>
            <w:sdt>
              <w:sdtPr>
                <w:rPr>
                  <w:rFonts w:cs="Times New Roman"/>
                  <w:szCs w:val="24"/>
                </w:rPr>
                <w:alias w:val="Bill Number"/>
                <w:tag w:val="BillNumberOne"/>
                <w:id w:val="-410784069"/>
                <w:lock w:val="sdtContentLocked"/>
                <w:placeholder>
                  <w:docPart w:val="FB6F9506007A483F909CC2BE74A39C52"/>
                </w:placeholder>
              </w:sdtPr>
              <w:sdtContent>
                <w:r>
                  <w:rPr>
                    <w:rFonts w:cs="Times New Roman"/>
                    <w:szCs w:val="24"/>
                  </w:rPr>
                  <w:t>H.B. 225</w:t>
                </w:r>
              </w:sdtContent>
            </w:sdt>
          </w:p>
        </w:tc>
      </w:tr>
      <w:tr w:rsidR="002E51AE" w:rsidTr="000F1DF9">
        <w:sdt>
          <w:sdtPr>
            <w:rPr>
              <w:rFonts w:cs="Times New Roman"/>
              <w:szCs w:val="24"/>
            </w:rPr>
            <w:alias w:val="TLCNumber"/>
            <w:tag w:val="TLCNumber"/>
            <w:id w:val="-542600604"/>
            <w:lock w:val="sdtLocked"/>
            <w:placeholder>
              <w:docPart w:val="6CBC5794EBAC45DFB17833779F1F4962"/>
            </w:placeholder>
          </w:sdtPr>
          <w:sdtContent>
            <w:tc>
              <w:tcPr>
                <w:tcW w:w="2718" w:type="dxa"/>
              </w:tcPr>
              <w:p w:rsidR="002E51AE" w:rsidRPr="000F1DF9" w:rsidRDefault="002E51AE" w:rsidP="00C65088">
                <w:pPr>
                  <w:rPr>
                    <w:rFonts w:cs="Times New Roman"/>
                    <w:szCs w:val="24"/>
                  </w:rPr>
                </w:pPr>
                <w:r>
                  <w:rPr>
                    <w:rFonts w:cs="Times New Roman"/>
                    <w:szCs w:val="24"/>
                  </w:rPr>
                  <w:t>87R971 KJE-F</w:t>
                </w:r>
              </w:p>
            </w:tc>
          </w:sdtContent>
        </w:sdt>
        <w:tc>
          <w:tcPr>
            <w:tcW w:w="6858" w:type="dxa"/>
          </w:tcPr>
          <w:p w:rsidR="002E51AE" w:rsidRPr="005C2A78" w:rsidRDefault="002E51AE" w:rsidP="00073EDD">
            <w:pPr>
              <w:jc w:val="right"/>
              <w:rPr>
                <w:rFonts w:cs="Times New Roman"/>
                <w:szCs w:val="24"/>
              </w:rPr>
            </w:pPr>
            <w:sdt>
              <w:sdtPr>
                <w:rPr>
                  <w:rFonts w:cs="Times New Roman"/>
                  <w:szCs w:val="24"/>
                </w:rPr>
                <w:alias w:val="Author Label"/>
                <w:tag w:val="By"/>
                <w:id w:val="72399597"/>
                <w:lock w:val="sdtLocked"/>
                <w:placeholder>
                  <w:docPart w:val="D814AB94605248A898E17F0EA1A785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040F52E4CC4A5BA01424C0910F5953"/>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B24D67E2AC234893AF839F7576BEF80F"/>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91483DF33DEC4758AD9F9B47EA9227CA"/>
                </w:placeholder>
                <w:showingPlcHdr/>
              </w:sdtPr>
              <w:sdtContent/>
            </w:sdt>
          </w:p>
        </w:tc>
      </w:tr>
      <w:tr w:rsidR="002E51AE" w:rsidTr="000F1DF9">
        <w:tc>
          <w:tcPr>
            <w:tcW w:w="2718" w:type="dxa"/>
          </w:tcPr>
          <w:p w:rsidR="002E51AE" w:rsidRPr="00BC7495" w:rsidRDefault="002E51AE" w:rsidP="000F1DF9">
            <w:pPr>
              <w:rPr>
                <w:rFonts w:cs="Times New Roman"/>
                <w:szCs w:val="24"/>
              </w:rPr>
            </w:pPr>
          </w:p>
        </w:tc>
        <w:sdt>
          <w:sdtPr>
            <w:rPr>
              <w:rFonts w:cs="Times New Roman"/>
              <w:szCs w:val="24"/>
            </w:rPr>
            <w:alias w:val="Committee"/>
            <w:tag w:val="Committee"/>
            <w:id w:val="1914272295"/>
            <w:lock w:val="sdtContentLocked"/>
            <w:placeholder>
              <w:docPart w:val="CA7935FCD2DD4A989BBD898C0DD7B8DF"/>
            </w:placeholder>
          </w:sdtPr>
          <w:sdtContent>
            <w:tc>
              <w:tcPr>
                <w:tcW w:w="6858" w:type="dxa"/>
              </w:tcPr>
              <w:p w:rsidR="002E51AE" w:rsidRPr="00FF6471" w:rsidRDefault="002E51AE" w:rsidP="000F1DF9">
                <w:pPr>
                  <w:jc w:val="right"/>
                  <w:rPr>
                    <w:rFonts w:cs="Times New Roman"/>
                    <w:szCs w:val="24"/>
                  </w:rPr>
                </w:pPr>
                <w:r>
                  <w:rPr>
                    <w:rFonts w:cs="Times New Roman"/>
                    <w:szCs w:val="24"/>
                  </w:rPr>
                  <w:t>Criminal Justice</w:t>
                </w:r>
              </w:p>
            </w:tc>
          </w:sdtContent>
        </w:sdt>
      </w:tr>
      <w:tr w:rsidR="002E51AE" w:rsidTr="000F1DF9">
        <w:tc>
          <w:tcPr>
            <w:tcW w:w="2718" w:type="dxa"/>
          </w:tcPr>
          <w:p w:rsidR="002E51AE" w:rsidRPr="00BC7495" w:rsidRDefault="002E51AE" w:rsidP="000F1DF9">
            <w:pPr>
              <w:rPr>
                <w:rFonts w:cs="Times New Roman"/>
                <w:szCs w:val="24"/>
              </w:rPr>
            </w:pPr>
          </w:p>
        </w:tc>
        <w:sdt>
          <w:sdtPr>
            <w:rPr>
              <w:rFonts w:cs="Times New Roman"/>
              <w:szCs w:val="24"/>
            </w:rPr>
            <w:alias w:val="Date"/>
            <w:tag w:val="DateContentControl"/>
            <w:id w:val="1178081906"/>
            <w:lock w:val="sdtLocked"/>
            <w:placeholder>
              <w:docPart w:val="E13081AD9D174A67B95A57CF804752FA"/>
            </w:placeholder>
            <w:date w:fullDate="2021-05-17T00:00:00Z">
              <w:dateFormat w:val="M/d/yyyy"/>
              <w:lid w:val="en-US"/>
              <w:storeMappedDataAs w:val="dateTime"/>
              <w:calendar w:val="gregorian"/>
            </w:date>
          </w:sdtPr>
          <w:sdtContent>
            <w:tc>
              <w:tcPr>
                <w:tcW w:w="6858" w:type="dxa"/>
              </w:tcPr>
              <w:p w:rsidR="002E51AE" w:rsidRPr="00FF6471" w:rsidRDefault="002E51AE" w:rsidP="00151F97">
                <w:pPr>
                  <w:jc w:val="right"/>
                  <w:rPr>
                    <w:rFonts w:cs="Times New Roman"/>
                    <w:szCs w:val="24"/>
                  </w:rPr>
                </w:pPr>
                <w:r>
                  <w:rPr>
                    <w:rFonts w:cs="Times New Roman"/>
                    <w:szCs w:val="24"/>
                  </w:rPr>
                  <w:t>5/17/2021</w:t>
                </w:r>
              </w:p>
            </w:tc>
          </w:sdtContent>
        </w:sdt>
      </w:tr>
      <w:tr w:rsidR="002E51AE" w:rsidTr="000F1DF9">
        <w:tc>
          <w:tcPr>
            <w:tcW w:w="2718" w:type="dxa"/>
          </w:tcPr>
          <w:p w:rsidR="002E51AE" w:rsidRPr="00BC7495" w:rsidRDefault="002E51AE" w:rsidP="000F1DF9">
            <w:pPr>
              <w:rPr>
                <w:rFonts w:cs="Times New Roman"/>
                <w:szCs w:val="24"/>
              </w:rPr>
            </w:pPr>
          </w:p>
        </w:tc>
        <w:sdt>
          <w:sdtPr>
            <w:rPr>
              <w:rFonts w:cs="Times New Roman"/>
              <w:szCs w:val="24"/>
            </w:rPr>
            <w:alias w:val="BA Version"/>
            <w:tag w:val="BAVersion"/>
            <w:id w:val="-1685590809"/>
            <w:lock w:val="sdtContentLocked"/>
            <w:placeholder>
              <w:docPart w:val="ACB54B854E344EFA9667E8B21488DF64"/>
            </w:placeholder>
          </w:sdtPr>
          <w:sdtContent>
            <w:tc>
              <w:tcPr>
                <w:tcW w:w="6858" w:type="dxa"/>
              </w:tcPr>
              <w:p w:rsidR="002E51AE" w:rsidRPr="00FF6471" w:rsidRDefault="002E51AE" w:rsidP="000F1DF9">
                <w:pPr>
                  <w:jc w:val="right"/>
                  <w:rPr>
                    <w:rFonts w:cs="Times New Roman"/>
                    <w:szCs w:val="24"/>
                  </w:rPr>
                </w:pPr>
                <w:r>
                  <w:rPr>
                    <w:rFonts w:cs="Times New Roman"/>
                    <w:szCs w:val="24"/>
                  </w:rPr>
                  <w:t>Engrossed</w:t>
                </w:r>
              </w:p>
            </w:tc>
          </w:sdtContent>
        </w:sdt>
      </w:tr>
    </w:tbl>
    <w:p w:rsidR="002E51AE" w:rsidRPr="00FF6471" w:rsidRDefault="002E51AE" w:rsidP="000F1DF9">
      <w:pPr>
        <w:spacing w:after="0" w:line="240" w:lineRule="auto"/>
        <w:rPr>
          <w:rFonts w:cs="Times New Roman"/>
          <w:szCs w:val="24"/>
        </w:rPr>
      </w:pPr>
    </w:p>
    <w:p w:rsidR="002E51AE" w:rsidRPr="00FF6471" w:rsidRDefault="002E51AE" w:rsidP="000F1DF9">
      <w:pPr>
        <w:spacing w:after="0" w:line="240" w:lineRule="auto"/>
        <w:rPr>
          <w:rFonts w:cs="Times New Roman"/>
          <w:szCs w:val="24"/>
        </w:rPr>
      </w:pPr>
    </w:p>
    <w:p w:rsidR="002E51AE" w:rsidRPr="00FF6471" w:rsidRDefault="002E51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FBF9C836EC499896C868DEA78E42FB"/>
        </w:placeholder>
      </w:sdtPr>
      <w:sdtContent>
        <w:p w:rsidR="002E51AE" w:rsidRDefault="002E51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385D421BED642A7AB2BC847ED534B21"/>
        </w:placeholder>
      </w:sdtPr>
      <w:sdtEndPr/>
      <w:sdtContent>
        <w:p w:rsidR="002E51AE" w:rsidRDefault="002E51AE" w:rsidP="002E51AE">
          <w:pPr>
            <w:pStyle w:val="NormalWeb"/>
            <w:spacing w:before="0" w:beforeAutospacing="0" w:after="0" w:afterAutospacing="0"/>
            <w:jc w:val="both"/>
            <w:divId w:val="841504779"/>
            <w:rPr>
              <w:rFonts w:eastAsia="Times New Roman"/>
              <w:bCs/>
            </w:rPr>
          </w:pPr>
        </w:p>
        <w:p w:rsidR="002E51AE" w:rsidRPr="002E51AE" w:rsidRDefault="002E51AE" w:rsidP="002E51AE">
          <w:pPr>
            <w:pStyle w:val="NormalWeb"/>
            <w:spacing w:before="0" w:beforeAutospacing="0" w:after="0" w:afterAutospacing="0"/>
            <w:jc w:val="both"/>
            <w:divId w:val="841504779"/>
          </w:pPr>
          <w:r w:rsidRPr="002E51AE">
            <w:t>A writ of habeas corpus is a post-conviction process for getting back into court and overturning a wrongful conviction. Current law provides for the reexamination of certain cases based on new scientific evidence and authorizes a court to provide a convicted person relief on an application for a writ of habeas corpus if the court finds that the person would not have been convicted had the new evidence been presented at trial. However, there is no similar law providing for a reexamination of cases based on new non-scientific evidence that was not available to be offered during trial.</w:t>
          </w:r>
        </w:p>
        <w:p w:rsidR="002E51AE" w:rsidRPr="002E51AE" w:rsidRDefault="002E51AE" w:rsidP="002E51AE">
          <w:pPr>
            <w:pStyle w:val="NormalWeb"/>
            <w:spacing w:before="0" w:beforeAutospacing="0" w:after="0" w:afterAutospacing="0"/>
            <w:jc w:val="both"/>
            <w:divId w:val="841504779"/>
          </w:pPr>
          <w:r w:rsidRPr="002E51AE">
            <w:t> </w:t>
          </w:r>
        </w:p>
        <w:p w:rsidR="002E51AE" w:rsidRPr="002E51AE" w:rsidRDefault="002E51AE" w:rsidP="002E51AE">
          <w:pPr>
            <w:pStyle w:val="NormalWeb"/>
            <w:spacing w:before="0" w:beforeAutospacing="0" w:after="0" w:afterAutospacing="0"/>
            <w:jc w:val="both"/>
            <w:divId w:val="841504779"/>
          </w:pPr>
          <w:r>
            <w:t>H.B. 225</w:t>
          </w:r>
          <w:r w:rsidRPr="002E51AE">
            <w:t xml:space="preserve"> seeks to address this issue by authorizing a court to grant a convicted person relief on an application for a writ of habeas corpus based on new non-scientific evidence under certain conditions.</w:t>
          </w:r>
        </w:p>
        <w:p w:rsidR="002E51AE" w:rsidRPr="00D70925" w:rsidRDefault="002E51AE" w:rsidP="002E51AE">
          <w:pPr>
            <w:spacing w:after="0" w:line="240" w:lineRule="auto"/>
            <w:jc w:val="both"/>
            <w:rPr>
              <w:rFonts w:eastAsia="Times New Roman" w:cs="Times New Roman"/>
              <w:bCs/>
              <w:szCs w:val="24"/>
            </w:rPr>
          </w:pPr>
        </w:p>
      </w:sdtContent>
    </w:sdt>
    <w:p w:rsidR="002E51AE" w:rsidRDefault="002E51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225 </w:t>
      </w:r>
      <w:bookmarkStart w:id="1" w:name="AmendsCurrentLaw"/>
      <w:bookmarkEnd w:id="1"/>
      <w:r>
        <w:rPr>
          <w:rFonts w:cs="Times New Roman"/>
          <w:szCs w:val="24"/>
        </w:rPr>
        <w:t>amends current law relating to the procedure for an application for a writ of habeas corpus based on certain new evidence.</w:t>
      </w:r>
    </w:p>
    <w:p w:rsidR="002E51AE" w:rsidRPr="00FA1519" w:rsidRDefault="002E51AE" w:rsidP="000F1DF9">
      <w:pPr>
        <w:spacing w:after="0" w:line="240" w:lineRule="auto"/>
        <w:jc w:val="both"/>
        <w:rPr>
          <w:rFonts w:eastAsia="Times New Roman" w:cs="Times New Roman"/>
          <w:szCs w:val="24"/>
        </w:rPr>
      </w:pPr>
    </w:p>
    <w:p w:rsidR="002E51AE" w:rsidRPr="005C2A78" w:rsidRDefault="002E51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4855E92CDA4700A4C68242B72BB5D8"/>
          </w:placeholder>
        </w:sdtPr>
        <w:sdtContent>
          <w:r>
            <w:rPr>
              <w:rFonts w:eastAsia="Times New Roman" w:cs="Times New Roman"/>
              <w:b/>
              <w:szCs w:val="24"/>
              <w:u w:val="single"/>
            </w:rPr>
            <w:t>RULEMAKING AUTHORITY</w:t>
          </w:r>
        </w:sdtContent>
      </w:sdt>
    </w:p>
    <w:p w:rsidR="002E51AE" w:rsidRPr="006529C4" w:rsidRDefault="002E51AE" w:rsidP="00774EC7">
      <w:pPr>
        <w:spacing w:after="0" w:line="240" w:lineRule="auto"/>
        <w:jc w:val="both"/>
        <w:rPr>
          <w:rFonts w:cs="Times New Roman"/>
          <w:szCs w:val="24"/>
        </w:rPr>
      </w:pPr>
    </w:p>
    <w:p w:rsidR="002E51AE" w:rsidRPr="006529C4" w:rsidRDefault="002E51A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51AE" w:rsidRPr="006529C4" w:rsidRDefault="002E51AE" w:rsidP="00774EC7">
      <w:pPr>
        <w:spacing w:after="0" w:line="240" w:lineRule="auto"/>
        <w:jc w:val="both"/>
        <w:rPr>
          <w:rFonts w:cs="Times New Roman"/>
          <w:szCs w:val="24"/>
        </w:rPr>
      </w:pPr>
    </w:p>
    <w:p w:rsidR="002E51AE" w:rsidRPr="005C2A78" w:rsidRDefault="002E51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7ED938D1CD40BAB4D26111BDC4E87A"/>
          </w:placeholder>
        </w:sdtPr>
        <w:sdtContent>
          <w:r>
            <w:rPr>
              <w:rFonts w:eastAsia="Times New Roman" w:cs="Times New Roman"/>
              <w:b/>
              <w:szCs w:val="24"/>
              <w:u w:val="single"/>
            </w:rPr>
            <w:t>SECTION BY SECTION ANALYSIS</w:t>
          </w:r>
        </w:sdtContent>
      </w:sdt>
    </w:p>
    <w:p w:rsidR="002E51AE" w:rsidRPr="005C2A78" w:rsidRDefault="002E51AE" w:rsidP="002E51AE">
      <w:pPr>
        <w:spacing w:after="0" w:line="240" w:lineRule="auto"/>
        <w:jc w:val="both"/>
        <w:rPr>
          <w:rFonts w:eastAsia="Times New Roman" w:cs="Times New Roman"/>
          <w:szCs w:val="24"/>
        </w:rPr>
      </w:pPr>
    </w:p>
    <w:p w:rsidR="002E51AE" w:rsidRPr="00FA1519" w:rsidRDefault="002E51AE" w:rsidP="002E51AE">
      <w:pPr>
        <w:spacing w:after="0" w:line="240" w:lineRule="auto"/>
        <w:jc w:val="both"/>
        <w:rPr>
          <w:rFonts w:eastAsia="Times New Roman" w:cs="Times New Roman"/>
          <w:szCs w:val="24"/>
        </w:rPr>
      </w:pPr>
      <w:r w:rsidRPr="00FA1519">
        <w:rPr>
          <w:rFonts w:eastAsia="Times New Roman" w:cs="Times New Roman"/>
          <w:szCs w:val="24"/>
        </w:rPr>
        <w:t>SECTION 1. Amends Chapter 11, Code of Criminal Procedure, by adding Article 11.0732, as</w:t>
      </w:r>
    </w:p>
    <w:p w:rsidR="002E51AE" w:rsidRDefault="002E51AE" w:rsidP="002E51AE">
      <w:pPr>
        <w:spacing w:after="0" w:line="240" w:lineRule="auto"/>
        <w:jc w:val="both"/>
        <w:rPr>
          <w:rFonts w:eastAsia="Times New Roman" w:cs="Times New Roman"/>
          <w:szCs w:val="24"/>
        </w:rPr>
      </w:pPr>
      <w:r w:rsidRPr="00FA1519">
        <w:rPr>
          <w:rFonts w:eastAsia="Times New Roman" w:cs="Times New Roman"/>
          <w:szCs w:val="24"/>
        </w:rPr>
        <w:t>follows:</w:t>
      </w:r>
    </w:p>
    <w:p w:rsidR="002E51AE" w:rsidRPr="00FA1519" w:rsidRDefault="002E51AE" w:rsidP="002E51AE">
      <w:pPr>
        <w:spacing w:after="0" w:line="240" w:lineRule="auto"/>
        <w:jc w:val="both"/>
        <w:rPr>
          <w:rFonts w:eastAsia="Times New Roman" w:cs="Times New Roman"/>
          <w:szCs w:val="24"/>
        </w:rPr>
      </w:pPr>
    </w:p>
    <w:p w:rsidR="002E51AE" w:rsidRPr="00FA1519" w:rsidRDefault="002E51AE" w:rsidP="002E51AE">
      <w:pPr>
        <w:spacing w:after="0" w:line="240" w:lineRule="auto"/>
        <w:ind w:left="720"/>
        <w:jc w:val="both"/>
        <w:rPr>
          <w:rFonts w:eastAsia="Times New Roman" w:cs="Times New Roman"/>
          <w:szCs w:val="24"/>
        </w:rPr>
      </w:pPr>
      <w:r w:rsidRPr="00FA1519">
        <w:rPr>
          <w:rFonts w:eastAsia="Times New Roman" w:cs="Times New Roman"/>
          <w:szCs w:val="24"/>
        </w:rPr>
        <w:t>Art. 11.0732. PROCEDURE RELATED TO CERTAIN NEW EVIDENCE. (a) Provides</w:t>
      </w:r>
      <w:r>
        <w:rPr>
          <w:rFonts w:eastAsia="Times New Roman" w:cs="Times New Roman"/>
          <w:szCs w:val="24"/>
        </w:rPr>
        <w:t xml:space="preserve"> </w:t>
      </w:r>
      <w:r w:rsidRPr="00FA1519">
        <w:rPr>
          <w:rFonts w:eastAsia="Times New Roman" w:cs="Times New Roman"/>
          <w:szCs w:val="24"/>
        </w:rPr>
        <w:t>that this article applies to evidence, other than evidence described by Article 11.073(a)</w:t>
      </w:r>
      <w:r>
        <w:rPr>
          <w:rFonts w:eastAsia="Times New Roman" w:cs="Times New Roman"/>
          <w:szCs w:val="24"/>
        </w:rPr>
        <w:t xml:space="preserve"> </w:t>
      </w:r>
      <w:r w:rsidRPr="00FA1519">
        <w:rPr>
          <w:rFonts w:eastAsia="Times New Roman" w:cs="Times New Roman"/>
          <w:szCs w:val="24"/>
        </w:rPr>
        <w:t>(relating to certain relevant scientific evidence applicable to procedures related to an</w:t>
      </w:r>
      <w:r>
        <w:rPr>
          <w:rFonts w:eastAsia="Times New Roman" w:cs="Times New Roman"/>
          <w:szCs w:val="24"/>
        </w:rPr>
        <w:t xml:space="preserve"> </w:t>
      </w:r>
      <w:r w:rsidRPr="00FA1519">
        <w:rPr>
          <w:rFonts w:eastAsia="Times New Roman" w:cs="Times New Roman"/>
          <w:szCs w:val="24"/>
        </w:rPr>
        <w:t>application for a writ of habeas corpus), that was not available to be offered by a</w:t>
      </w:r>
      <w:r>
        <w:rPr>
          <w:rFonts w:eastAsia="Times New Roman" w:cs="Times New Roman"/>
          <w:szCs w:val="24"/>
        </w:rPr>
        <w:t xml:space="preserve"> </w:t>
      </w:r>
      <w:r w:rsidRPr="00FA1519">
        <w:rPr>
          <w:rFonts w:eastAsia="Times New Roman" w:cs="Times New Roman"/>
          <w:szCs w:val="24"/>
        </w:rPr>
        <w:t>convicted person at the person's trial and that is material to the person's conviction.</w:t>
      </w:r>
    </w:p>
    <w:p w:rsidR="002E51AE" w:rsidRDefault="002E51AE" w:rsidP="002E51AE">
      <w:pPr>
        <w:spacing w:after="0" w:line="240" w:lineRule="auto"/>
        <w:jc w:val="both"/>
        <w:rPr>
          <w:rFonts w:eastAsia="Times New Roman" w:cs="Times New Roman"/>
          <w:szCs w:val="24"/>
        </w:rPr>
      </w:pPr>
    </w:p>
    <w:p w:rsidR="002E51AE" w:rsidRPr="00FA1519" w:rsidRDefault="002E51AE" w:rsidP="002E51AE">
      <w:pPr>
        <w:spacing w:after="0" w:line="240" w:lineRule="auto"/>
        <w:ind w:left="1440"/>
        <w:jc w:val="both"/>
        <w:rPr>
          <w:rFonts w:eastAsia="Times New Roman" w:cs="Times New Roman"/>
          <w:szCs w:val="24"/>
        </w:rPr>
      </w:pPr>
      <w:r w:rsidRPr="00FA1519">
        <w:rPr>
          <w:rFonts w:eastAsia="Times New Roman" w:cs="Times New Roman"/>
          <w:szCs w:val="24"/>
        </w:rPr>
        <w:t>(b) Authorizes a court to grant a convicted person relief on an application for a</w:t>
      </w:r>
      <w:r>
        <w:rPr>
          <w:rFonts w:eastAsia="Times New Roman" w:cs="Times New Roman"/>
          <w:szCs w:val="24"/>
        </w:rPr>
        <w:t xml:space="preserve"> </w:t>
      </w:r>
      <w:r w:rsidRPr="00FA1519">
        <w:rPr>
          <w:rFonts w:eastAsia="Times New Roman" w:cs="Times New Roman"/>
          <w:szCs w:val="24"/>
        </w:rPr>
        <w:t>writ of habeas corpus if:</w:t>
      </w:r>
    </w:p>
    <w:p w:rsidR="002E51AE" w:rsidRDefault="002E51AE" w:rsidP="002E51AE">
      <w:pPr>
        <w:spacing w:after="0" w:line="240" w:lineRule="auto"/>
        <w:jc w:val="both"/>
        <w:rPr>
          <w:rFonts w:eastAsia="Times New Roman" w:cs="Times New Roman"/>
          <w:szCs w:val="24"/>
        </w:rPr>
      </w:pPr>
    </w:p>
    <w:p w:rsidR="002E51AE" w:rsidRDefault="002E51AE" w:rsidP="002E51AE">
      <w:pPr>
        <w:spacing w:after="0" w:line="240" w:lineRule="auto"/>
        <w:ind w:left="2160"/>
        <w:jc w:val="both"/>
        <w:rPr>
          <w:rFonts w:eastAsia="Times New Roman" w:cs="Times New Roman"/>
          <w:szCs w:val="24"/>
        </w:rPr>
      </w:pPr>
      <w:r w:rsidRPr="00FA1519">
        <w:rPr>
          <w:rFonts w:eastAsia="Times New Roman" w:cs="Times New Roman"/>
          <w:szCs w:val="24"/>
        </w:rPr>
        <w:t>(1) the convicted person files an application, in the manner provided by</w:t>
      </w:r>
      <w:r>
        <w:rPr>
          <w:rFonts w:eastAsia="Times New Roman" w:cs="Times New Roman"/>
          <w:szCs w:val="24"/>
        </w:rPr>
        <w:t xml:space="preserve"> </w:t>
      </w:r>
      <w:r w:rsidRPr="00FA1519">
        <w:rPr>
          <w:rFonts w:eastAsia="Times New Roman" w:cs="Times New Roman"/>
          <w:szCs w:val="24"/>
        </w:rPr>
        <w:t>Article 11.07 (Procedure After Conviction Without Death Penalty), 11.071</w:t>
      </w:r>
      <w:r>
        <w:rPr>
          <w:rFonts w:eastAsia="Times New Roman" w:cs="Times New Roman"/>
          <w:szCs w:val="24"/>
        </w:rPr>
        <w:t xml:space="preserve"> </w:t>
      </w:r>
      <w:r w:rsidRPr="00FA1519">
        <w:rPr>
          <w:rFonts w:eastAsia="Times New Roman" w:cs="Times New Roman"/>
          <w:szCs w:val="24"/>
        </w:rPr>
        <w:t>(Procedure in Death Penalty Case), or 11.072 (Procedure in Community</w:t>
      </w:r>
      <w:r>
        <w:rPr>
          <w:rFonts w:eastAsia="Times New Roman" w:cs="Times New Roman"/>
          <w:szCs w:val="24"/>
        </w:rPr>
        <w:t xml:space="preserve"> </w:t>
      </w:r>
      <w:r w:rsidRPr="00FA1519">
        <w:rPr>
          <w:rFonts w:eastAsia="Times New Roman" w:cs="Times New Roman"/>
          <w:szCs w:val="24"/>
        </w:rPr>
        <w:t>Supervision Case), containing specific facts indicating that:</w:t>
      </w:r>
    </w:p>
    <w:p w:rsidR="002E51AE" w:rsidRPr="00FA1519" w:rsidRDefault="002E51AE" w:rsidP="002E51AE">
      <w:pPr>
        <w:spacing w:after="0" w:line="240" w:lineRule="auto"/>
        <w:jc w:val="both"/>
        <w:rPr>
          <w:rFonts w:eastAsia="Times New Roman" w:cs="Times New Roman"/>
          <w:szCs w:val="24"/>
        </w:rPr>
      </w:pPr>
    </w:p>
    <w:p w:rsidR="002E51AE" w:rsidRDefault="002E51AE" w:rsidP="002E51AE">
      <w:pPr>
        <w:spacing w:after="0" w:line="240" w:lineRule="auto"/>
        <w:ind w:left="2880"/>
        <w:jc w:val="both"/>
        <w:rPr>
          <w:rFonts w:eastAsia="Times New Roman" w:cs="Times New Roman"/>
          <w:szCs w:val="24"/>
        </w:rPr>
      </w:pPr>
      <w:r w:rsidRPr="00FA1519">
        <w:rPr>
          <w:rFonts w:eastAsia="Times New Roman" w:cs="Times New Roman"/>
          <w:szCs w:val="24"/>
        </w:rPr>
        <w:t>(A) evidence described by Subsection (a) is currently available</w:t>
      </w:r>
      <w:r>
        <w:rPr>
          <w:rFonts w:eastAsia="Times New Roman" w:cs="Times New Roman"/>
          <w:szCs w:val="24"/>
        </w:rPr>
        <w:t xml:space="preserve"> </w:t>
      </w:r>
      <w:r w:rsidRPr="00FA1519">
        <w:rPr>
          <w:rFonts w:eastAsia="Times New Roman" w:cs="Times New Roman"/>
          <w:szCs w:val="24"/>
        </w:rPr>
        <w:t>and was not available at the time of the person's trial because the</w:t>
      </w:r>
      <w:r>
        <w:rPr>
          <w:rFonts w:eastAsia="Times New Roman" w:cs="Times New Roman"/>
          <w:szCs w:val="24"/>
        </w:rPr>
        <w:t xml:space="preserve"> </w:t>
      </w:r>
      <w:r w:rsidRPr="00FA1519">
        <w:rPr>
          <w:rFonts w:eastAsia="Times New Roman" w:cs="Times New Roman"/>
          <w:szCs w:val="24"/>
        </w:rPr>
        <w:t>evidence was not ascertainable through the exercise of reasonable</w:t>
      </w:r>
      <w:r>
        <w:rPr>
          <w:rFonts w:eastAsia="Times New Roman" w:cs="Times New Roman"/>
          <w:szCs w:val="24"/>
        </w:rPr>
        <w:t xml:space="preserve"> </w:t>
      </w:r>
      <w:r w:rsidRPr="00FA1519">
        <w:rPr>
          <w:rFonts w:eastAsia="Times New Roman" w:cs="Times New Roman"/>
          <w:szCs w:val="24"/>
        </w:rPr>
        <w:t>diligence by the person before the date of or during the person's</w:t>
      </w:r>
      <w:r>
        <w:rPr>
          <w:rFonts w:eastAsia="Times New Roman" w:cs="Times New Roman"/>
          <w:szCs w:val="24"/>
        </w:rPr>
        <w:t xml:space="preserve"> </w:t>
      </w:r>
      <w:r w:rsidRPr="00FA1519">
        <w:rPr>
          <w:rFonts w:eastAsia="Times New Roman" w:cs="Times New Roman"/>
          <w:szCs w:val="24"/>
        </w:rPr>
        <w:t>trial; and</w:t>
      </w:r>
    </w:p>
    <w:p w:rsidR="002E51AE" w:rsidRPr="00FA1519" w:rsidRDefault="002E51AE" w:rsidP="002E51AE">
      <w:pPr>
        <w:spacing w:after="0" w:line="240" w:lineRule="auto"/>
        <w:jc w:val="both"/>
        <w:rPr>
          <w:rFonts w:eastAsia="Times New Roman" w:cs="Times New Roman"/>
          <w:szCs w:val="24"/>
        </w:rPr>
      </w:pPr>
    </w:p>
    <w:p w:rsidR="002E51AE" w:rsidRPr="00FA1519" w:rsidRDefault="002E51AE" w:rsidP="002E51AE">
      <w:pPr>
        <w:spacing w:after="0" w:line="240" w:lineRule="auto"/>
        <w:ind w:left="2880"/>
        <w:jc w:val="both"/>
        <w:rPr>
          <w:rFonts w:eastAsia="Times New Roman" w:cs="Times New Roman"/>
          <w:szCs w:val="24"/>
        </w:rPr>
      </w:pPr>
      <w:r w:rsidRPr="00FA1519">
        <w:rPr>
          <w:rFonts w:eastAsia="Times New Roman" w:cs="Times New Roman"/>
          <w:szCs w:val="24"/>
        </w:rPr>
        <w:t>(B) the evidence would be admissible under the Texas Rules of</w:t>
      </w:r>
      <w:r>
        <w:rPr>
          <w:rFonts w:eastAsia="Times New Roman" w:cs="Times New Roman"/>
          <w:szCs w:val="24"/>
        </w:rPr>
        <w:t xml:space="preserve"> </w:t>
      </w:r>
      <w:r w:rsidRPr="00FA1519">
        <w:rPr>
          <w:rFonts w:eastAsia="Times New Roman" w:cs="Times New Roman"/>
          <w:szCs w:val="24"/>
        </w:rPr>
        <w:t>Evidence at a trial held on the date of the application; and</w:t>
      </w:r>
    </w:p>
    <w:p w:rsidR="002E51AE" w:rsidRPr="00FA1519" w:rsidRDefault="002E51AE" w:rsidP="002E51AE">
      <w:pPr>
        <w:spacing w:after="0" w:line="240" w:lineRule="auto"/>
        <w:jc w:val="both"/>
        <w:rPr>
          <w:rFonts w:eastAsia="Times New Roman" w:cs="Times New Roman"/>
          <w:szCs w:val="24"/>
        </w:rPr>
      </w:pPr>
    </w:p>
    <w:p w:rsidR="002E51AE" w:rsidRDefault="002E51AE" w:rsidP="002E51AE">
      <w:pPr>
        <w:spacing w:after="0" w:line="240" w:lineRule="auto"/>
        <w:ind w:left="2160"/>
        <w:jc w:val="both"/>
        <w:rPr>
          <w:rFonts w:eastAsia="Times New Roman" w:cs="Times New Roman"/>
          <w:szCs w:val="24"/>
        </w:rPr>
      </w:pPr>
      <w:r w:rsidRPr="00FA1519">
        <w:rPr>
          <w:rFonts w:eastAsia="Times New Roman" w:cs="Times New Roman"/>
          <w:szCs w:val="24"/>
        </w:rPr>
        <w:t>(2) the court makes the findings described by Subdivisions (1)(A) and (B)</w:t>
      </w:r>
      <w:r>
        <w:rPr>
          <w:rFonts w:eastAsia="Times New Roman" w:cs="Times New Roman"/>
          <w:szCs w:val="24"/>
        </w:rPr>
        <w:t xml:space="preserve"> </w:t>
      </w:r>
      <w:r w:rsidRPr="00FA1519">
        <w:rPr>
          <w:rFonts w:eastAsia="Times New Roman" w:cs="Times New Roman"/>
          <w:szCs w:val="24"/>
        </w:rPr>
        <w:t>and also finds that, had the evidence been presented at trial, on the</w:t>
      </w:r>
      <w:r>
        <w:rPr>
          <w:rFonts w:eastAsia="Times New Roman" w:cs="Times New Roman"/>
          <w:szCs w:val="24"/>
        </w:rPr>
        <w:t xml:space="preserve"> </w:t>
      </w:r>
      <w:r w:rsidRPr="00FA1519">
        <w:rPr>
          <w:rFonts w:eastAsia="Times New Roman" w:cs="Times New Roman"/>
          <w:szCs w:val="24"/>
        </w:rPr>
        <w:t>preponderance of the evidence the person would not have been convicted.</w:t>
      </w:r>
    </w:p>
    <w:p w:rsidR="002E51AE" w:rsidRPr="00FA1519" w:rsidRDefault="002E51AE" w:rsidP="002E51AE">
      <w:pPr>
        <w:spacing w:after="0" w:line="240" w:lineRule="auto"/>
        <w:jc w:val="both"/>
        <w:rPr>
          <w:rFonts w:eastAsia="Times New Roman" w:cs="Times New Roman"/>
          <w:szCs w:val="24"/>
        </w:rPr>
      </w:pPr>
    </w:p>
    <w:p w:rsidR="002E51AE" w:rsidRDefault="002E51AE" w:rsidP="002E51AE">
      <w:pPr>
        <w:spacing w:after="0" w:line="240" w:lineRule="auto"/>
        <w:ind w:left="1440"/>
        <w:jc w:val="both"/>
        <w:rPr>
          <w:rFonts w:eastAsia="Times New Roman" w:cs="Times New Roman"/>
          <w:szCs w:val="24"/>
        </w:rPr>
      </w:pPr>
      <w:r w:rsidRPr="00FA1519">
        <w:rPr>
          <w:rFonts w:eastAsia="Times New Roman" w:cs="Times New Roman"/>
          <w:szCs w:val="24"/>
        </w:rPr>
        <w:t>(c) Provides that for purposes of Section 4(a)(1), Article 11.07 (relating to</w:t>
      </w:r>
      <w:r>
        <w:rPr>
          <w:rFonts w:eastAsia="Times New Roman" w:cs="Times New Roman"/>
          <w:szCs w:val="24"/>
        </w:rPr>
        <w:t xml:space="preserve"> </w:t>
      </w:r>
      <w:r w:rsidRPr="00FA1519">
        <w:rPr>
          <w:rFonts w:eastAsia="Times New Roman" w:cs="Times New Roman"/>
          <w:szCs w:val="24"/>
        </w:rPr>
        <w:t>authorizing a court to consider the merits of or grant relief if the application for a</w:t>
      </w:r>
      <w:r>
        <w:rPr>
          <w:rFonts w:eastAsia="Times New Roman" w:cs="Times New Roman"/>
          <w:szCs w:val="24"/>
        </w:rPr>
        <w:t xml:space="preserve"> </w:t>
      </w:r>
      <w:r w:rsidRPr="00FA1519">
        <w:rPr>
          <w:rFonts w:eastAsia="Times New Roman" w:cs="Times New Roman"/>
          <w:szCs w:val="24"/>
        </w:rPr>
        <w:t>writ of habeas corpus establishes that current claims and issues were never</w:t>
      </w:r>
      <w:r>
        <w:rPr>
          <w:rFonts w:eastAsia="Times New Roman" w:cs="Times New Roman"/>
          <w:szCs w:val="24"/>
        </w:rPr>
        <w:t xml:space="preserve"> </w:t>
      </w:r>
      <w:r w:rsidRPr="00FA1519">
        <w:rPr>
          <w:rFonts w:eastAsia="Times New Roman" w:cs="Times New Roman"/>
          <w:szCs w:val="24"/>
        </w:rPr>
        <w:t>presented in a previous application), Section 5(a)(1), Article 11.071 (relating to</w:t>
      </w:r>
      <w:r>
        <w:rPr>
          <w:rFonts w:eastAsia="Times New Roman" w:cs="Times New Roman"/>
          <w:szCs w:val="24"/>
        </w:rPr>
        <w:t xml:space="preserve"> </w:t>
      </w:r>
      <w:r w:rsidRPr="00FA1519">
        <w:rPr>
          <w:rFonts w:eastAsia="Times New Roman" w:cs="Times New Roman"/>
          <w:szCs w:val="24"/>
        </w:rPr>
        <w:t>authorizing a court to consider the merits of or grant relief if the application for a</w:t>
      </w:r>
      <w:r>
        <w:rPr>
          <w:rFonts w:eastAsia="Times New Roman" w:cs="Times New Roman"/>
          <w:szCs w:val="24"/>
        </w:rPr>
        <w:t xml:space="preserve"> </w:t>
      </w:r>
      <w:r w:rsidRPr="00FA1519">
        <w:rPr>
          <w:rFonts w:eastAsia="Times New Roman" w:cs="Times New Roman"/>
          <w:szCs w:val="24"/>
        </w:rPr>
        <w:t>writ of habeas corpus establishes that current claims and issues were never</w:t>
      </w:r>
      <w:r>
        <w:rPr>
          <w:rFonts w:eastAsia="Times New Roman" w:cs="Times New Roman"/>
          <w:szCs w:val="24"/>
        </w:rPr>
        <w:t xml:space="preserve"> </w:t>
      </w:r>
      <w:r w:rsidRPr="00FA1519">
        <w:rPr>
          <w:rFonts w:eastAsia="Times New Roman" w:cs="Times New Roman"/>
          <w:szCs w:val="24"/>
        </w:rPr>
        <w:t>presented in a previous application due to the basis of the claims being</w:t>
      </w:r>
      <w:r>
        <w:rPr>
          <w:rFonts w:eastAsia="Times New Roman" w:cs="Times New Roman"/>
          <w:szCs w:val="24"/>
        </w:rPr>
        <w:t xml:space="preserve"> </w:t>
      </w:r>
      <w:r w:rsidRPr="00FA1519">
        <w:rPr>
          <w:rFonts w:eastAsia="Times New Roman" w:cs="Times New Roman"/>
          <w:szCs w:val="24"/>
        </w:rPr>
        <w:t>unavailable), and Section 9(a), Article 11.072 (relating to prohibiting a court from</w:t>
      </w:r>
      <w:r>
        <w:rPr>
          <w:rFonts w:eastAsia="Times New Roman" w:cs="Times New Roman"/>
          <w:szCs w:val="24"/>
        </w:rPr>
        <w:t xml:space="preserve"> </w:t>
      </w:r>
      <w:r w:rsidRPr="00FA1519">
        <w:rPr>
          <w:rFonts w:eastAsia="Times New Roman" w:cs="Times New Roman"/>
          <w:szCs w:val="24"/>
        </w:rPr>
        <w:t>considering the merits of or granting relief based on subsequent application for a</w:t>
      </w:r>
      <w:r>
        <w:rPr>
          <w:rFonts w:eastAsia="Times New Roman" w:cs="Times New Roman"/>
          <w:szCs w:val="24"/>
        </w:rPr>
        <w:t xml:space="preserve"> </w:t>
      </w:r>
      <w:r w:rsidRPr="00FA1519">
        <w:rPr>
          <w:rFonts w:eastAsia="Times New Roman" w:cs="Times New Roman"/>
          <w:szCs w:val="24"/>
        </w:rPr>
        <w:t>writ of habeas corpus unless the application contains certain facts), a claim or</w:t>
      </w:r>
      <w:r>
        <w:rPr>
          <w:rFonts w:eastAsia="Times New Roman" w:cs="Times New Roman"/>
          <w:szCs w:val="24"/>
        </w:rPr>
        <w:t xml:space="preserve"> </w:t>
      </w:r>
      <w:r w:rsidRPr="00FA1519">
        <w:rPr>
          <w:rFonts w:eastAsia="Times New Roman" w:cs="Times New Roman"/>
          <w:szCs w:val="24"/>
        </w:rPr>
        <w:t>issue could not have been presented previously in an original application or in a</w:t>
      </w:r>
      <w:r>
        <w:rPr>
          <w:rFonts w:eastAsia="Times New Roman" w:cs="Times New Roman"/>
          <w:szCs w:val="24"/>
        </w:rPr>
        <w:t xml:space="preserve"> </w:t>
      </w:r>
      <w:r w:rsidRPr="00FA1519">
        <w:rPr>
          <w:rFonts w:eastAsia="Times New Roman" w:cs="Times New Roman"/>
          <w:szCs w:val="24"/>
        </w:rPr>
        <w:t>previously considered application if the claim or issue is based on evidence</w:t>
      </w:r>
      <w:r>
        <w:rPr>
          <w:rFonts w:eastAsia="Times New Roman" w:cs="Times New Roman"/>
          <w:szCs w:val="24"/>
        </w:rPr>
        <w:t xml:space="preserve"> </w:t>
      </w:r>
      <w:r w:rsidRPr="00FA1519">
        <w:rPr>
          <w:rFonts w:eastAsia="Times New Roman" w:cs="Times New Roman"/>
          <w:szCs w:val="24"/>
        </w:rPr>
        <w:t>described by Subsection (a) that was not ascertainable through the exercise of</w:t>
      </w:r>
      <w:r>
        <w:rPr>
          <w:rFonts w:eastAsia="Times New Roman" w:cs="Times New Roman"/>
          <w:szCs w:val="24"/>
        </w:rPr>
        <w:t xml:space="preserve"> </w:t>
      </w:r>
      <w:r w:rsidRPr="00FA1519">
        <w:rPr>
          <w:rFonts w:eastAsia="Times New Roman" w:cs="Times New Roman"/>
          <w:szCs w:val="24"/>
        </w:rPr>
        <w:t>reasonable diligence by the convicted person on or before the date on which the</w:t>
      </w:r>
      <w:r>
        <w:rPr>
          <w:rFonts w:eastAsia="Times New Roman" w:cs="Times New Roman"/>
          <w:szCs w:val="24"/>
        </w:rPr>
        <w:t xml:space="preserve"> </w:t>
      </w:r>
      <w:r w:rsidRPr="00FA1519">
        <w:rPr>
          <w:rFonts w:eastAsia="Times New Roman" w:cs="Times New Roman"/>
          <w:szCs w:val="24"/>
        </w:rPr>
        <w:t>original application or a previously considered application, as applicable, was</w:t>
      </w:r>
      <w:r>
        <w:rPr>
          <w:rFonts w:eastAsia="Times New Roman" w:cs="Times New Roman"/>
          <w:szCs w:val="24"/>
        </w:rPr>
        <w:t xml:space="preserve"> </w:t>
      </w:r>
      <w:r w:rsidRPr="00FA1519">
        <w:rPr>
          <w:rFonts w:eastAsia="Times New Roman" w:cs="Times New Roman"/>
          <w:szCs w:val="24"/>
        </w:rPr>
        <w:t>filed.</w:t>
      </w:r>
    </w:p>
    <w:p w:rsidR="002E51AE" w:rsidRPr="00FA1519" w:rsidRDefault="002E51AE" w:rsidP="002E51AE">
      <w:pPr>
        <w:spacing w:after="0" w:line="240" w:lineRule="auto"/>
        <w:jc w:val="both"/>
        <w:rPr>
          <w:rFonts w:eastAsia="Times New Roman" w:cs="Times New Roman"/>
          <w:szCs w:val="24"/>
        </w:rPr>
      </w:pPr>
    </w:p>
    <w:p w:rsidR="002E51AE" w:rsidRDefault="002E51AE" w:rsidP="002E51AE">
      <w:pPr>
        <w:spacing w:after="0" w:line="240" w:lineRule="auto"/>
        <w:jc w:val="both"/>
        <w:rPr>
          <w:rFonts w:eastAsia="Times New Roman" w:cs="Times New Roman"/>
          <w:szCs w:val="24"/>
        </w:rPr>
      </w:pPr>
      <w:r w:rsidRPr="00FA1519">
        <w:rPr>
          <w:rFonts w:eastAsia="Times New Roman" w:cs="Times New Roman"/>
          <w:szCs w:val="24"/>
        </w:rPr>
        <w:t>SECTION 2. Makes application of this Act prospective.</w:t>
      </w:r>
    </w:p>
    <w:p w:rsidR="002E51AE" w:rsidRPr="00FA1519" w:rsidRDefault="002E51AE" w:rsidP="002E51AE">
      <w:pPr>
        <w:spacing w:after="0" w:line="240" w:lineRule="auto"/>
        <w:jc w:val="both"/>
        <w:rPr>
          <w:rFonts w:eastAsia="Times New Roman" w:cs="Times New Roman"/>
          <w:szCs w:val="24"/>
        </w:rPr>
      </w:pPr>
    </w:p>
    <w:p w:rsidR="002E51AE" w:rsidRPr="00C8671F" w:rsidRDefault="002E51AE" w:rsidP="002E51AE">
      <w:pPr>
        <w:spacing w:after="0" w:line="240" w:lineRule="auto"/>
        <w:jc w:val="both"/>
        <w:rPr>
          <w:rFonts w:eastAsia="Times New Roman" w:cs="Times New Roman"/>
          <w:szCs w:val="24"/>
        </w:rPr>
      </w:pPr>
      <w:r w:rsidRPr="00FA1519">
        <w:rPr>
          <w:rFonts w:eastAsia="Times New Roman" w:cs="Times New Roman"/>
          <w:szCs w:val="24"/>
        </w:rPr>
        <w:t>SECTION 3. Effective date: September 1, 2021.</w:t>
      </w:r>
    </w:p>
    <w:sectPr w:rsidR="002E51A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09B" w:rsidRDefault="00BB009B" w:rsidP="000F1DF9">
      <w:pPr>
        <w:spacing w:after="0" w:line="240" w:lineRule="auto"/>
      </w:pPr>
      <w:r>
        <w:separator/>
      </w:r>
    </w:p>
  </w:endnote>
  <w:endnote w:type="continuationSeparator" w:id="0">
    <w:p w:rsidR="00BB009B" w:rsidRDefault="00BB00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00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51AE">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E51AE">
                <w:rPr>
                  <w:sz w:val="20"/>
                  <w:szCs w:val="20"/>
                </w:rPr>
                <w:t>H.B. 225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E51A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00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51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51A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09B" w:rsidRDefault="00BB009B" w:rsidP="000F1DF9">
      <w:pPr>
        <w:spacing w:after="0" w:line="240" w:lineRule="auto"/>
      </w:pPr>
      <w:r>
        <w:separator/>
      </w:r>
    </w:p>
  </w:footnote>
  <w:footnote w:type="continuationSeparator" w:id="0">
    <w:p w:rsidR="00BB009B" w:rsidRDefault="00BB009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E51A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009B"/>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30698"/>
  <w15:docId w15:val="{CADD0026-5567-4D63-BE83-178D0819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51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D3C21ABF1F34A1FA3F8776B3711B37D"/>
        <w:category>
          <w:name w:val="General"/>
          <w:gallery w:val="placeholder"/>
        </w:category>
        <w:types>
          <w:type w:val="bbPlcHdr"/>
        </w:types>
        <w:behaviors>
          <w:behavior w:val="content"/>
        </w:behaviors>
        <w:guid w:val="{24B8C35E-51F0-4E85-BCB9-0FA1CF0C2634}"/>
      </w:docPartPr>
      <w:docPartBody>
        <w:p w:rsidR="00000000" w:rsidRDefault="009D2CD2"/>
      </w:docPartBody>
    </w:docPart>
    <w:docPart>
      <w:docPartPr>
        <w:name w:val="40409EA12EDD4AAF9F61F7F26D9B7D09"/>
        <w:category>
          <w:name w:val="General"/>
          <w:gallery w:val="placeholder"/>
        </w:category>
        <w:types>
          <w:type w:val="bbPlcHdr"/>
        </w:types>
        <w:behaviors>
          <w:behavior w:val="content"/>
        </w:behaviors>
        <w:guid w:val="{3F718E42-FE64-490B-8EFE-1861B5A88585}"/>
      </w:docPartPr>
      <w:docPartBody>
        <w:p w:rsidR="00000000" w:rsidRDefault="009D2CD2"/>
      </w:docPartBody>
    </w:docPart>
    <w:docPart>
      <w:docPartPr>
        <w:name w:val="FB6F9506007A483F909CC2BE74A39C52"/>
        <w:category>
          <w:name w:val="General"/>
          <w:gallery w:val="placeholder"/>
        </w:category>
        <w:types>
          <w:type w:val="bbPlcHdr"/>
        </w:types>
        <w:behaviors>
          <w:behavior w:val="content"/>
        </w:behaviors>
        <w:guid w:val="{AB41D653-B616-4945-968C-24F5CBA265B1}"/>
      </w:docPartPr>
      <w:docPartBody>
        <w:p w:rsidR="00000000" w:rsidRDefault="009D2CD2"/>
      </w:docPartBody>
    </w:docPart>
    <w:docPart>
      <w:docPartPr>
        <w:name w:val="6CBC5794EBAC45DFB17833779F1F4962"/>
        <w:category>
          <w:name w:val="General"/>
          <w:gallery w:val="placeholder"/>
        </w:category>
        <w:types>
          <w:type w:val="bbPlcHdr"/>
        </w:types>
        <w:behaviors>
          <w:behavior w:val="content"/>
        </w:behaviors>
        <w:guid w:val="{34605963-4415-4DFE-B28E-290619AE7EE7}"/>
      </w:docPartPr>
      <w:docPartBody>
        <w:p w:rsidR="00000000" w:rsidRDefault="009D2CD2"/>
      </w:docPartBody>
    </w:docPart>
    <w:docPart>
      <w:docPartPr>
        <w:name w:val="D814AB94605248A898E17F0EA1A78575"/>
        <w:category>
          <w:name w:val="General"/>
          <w:gallery w:val="placeholder"/>
        </w:category>
        <w:types>
          <w:type w:val="bbPlcHdr"/>
        </w:types>
        <w:behaviors>
          <w:behavior w:val="content"/>
        </w:behaviors>
        <w:guid w:val="{C36BEAC9-5D8D-40EC-953B-9843155E7B38}"/>
      </w:docPartPr>
      <w:docPartBody>
        <w:p w:rsidR="00000000" w:rsidRDefault="009D2CD2"/>
      </w:docPartBody>
    </w:docPart>
    <w:docPart>
      <w:docPartPr>
        <w:name w:val="82040F52E4CC4A5BA01424C0910F5953"/>
        <w:category>
          <w:name w:val="General"/>
          <w:gallery w:val="placeholder"/>
        </w:category>
        <w:types>
          <w:type w:val="bbPlcHdr"/>
        </w:types>
        <w:behaviors>
          <w:behavior w:val="content"/>
        </w:behaviors>
        <w:guid w:val="{80527DB5-969A-4FDC-9743-19241D760ABC}"/>
      </w:docPartPr>
      <w:docPartBody>
        <w:p w:rsidR="00000000" w:rsidRDefault="009D2CD2"/>
      </w:docPartBody>
    </w:docPart>
    <w:docPart>
      <w:docPartPr>
        <w:name w:val="B24D67E2AC234893AF839F7576BEF80F"/>
        <w:category>
          <w:name w:val="General"/>
          <w:gallery w:val="placeholder"/>
        </w:category>
        <w:types>
          <w:type w:val="bbPlcHdr"/>
        </w:types>
        <w:behaviors>
          <w:behavior w:val="content"/>
        </w:behaviors>
        <w:guid w:val="{2704213C-6D48-45B5-8B90-50744C0F0F28}"/>
      </w:docPartPr>
      <w:docPartBody>
        <w:p w:rsidR="00000000" w:rsidRDefault="009D2CD2"/>
      </w:docPartBody>
    </w:docPart>
    <w:docPart>
      <w:docPartPr>
        <w:name w:val="91483DF33DEC4758AD9F9B47EA9227CA"/>
        <w:category>
          <w:name w:val="General"/>
          <w:gallery w:val="placeholder"/>
        </w:category>
        <w:types>
          <w:type w:val="bbPlcHdr"/>
        </w:types>
        <w:behaviors>
          <w:behavior w:val="content"/>
        </w:behaviors>
        <w:guid w:val="{CE076896-B980-4D3B-9034-89ECD8D4E563}"/>
      </w:docPartPr>
      <w:docPartBody>
        <w:p w:rsidR="00000000" w:rsidRDefault="009D2CD2"/>
      </w:docPartBody>
    </w:docPart>
    <w:docPart>
      <w:docPartPr>
        <w:name w:val="CA7935FCD2DD4A989BBD898C0DD7B8DF"/>
        <w:category>
          <w:name w:val="General"/>
          <w:gallery w:val="placeholder"/>
        </w:category>
        <w:types>
          <w:type w:val="bbPlcHdr"/>
        </w:types>
        <w:behaviors>
          <w:behavior w:val="content"/>
        </w:behaviors>
        <w:guid w:val="{48770B57-D604-41A3-BC46-E5871D00F697}"/>
      </w:docPartPr>
      <w:docPartBody>
        <w:p w:rsidR="00000000" w:rsidRDefault="009D2CD2"/>
      </w:docPartBody>
    </w:docPart>
    <w:docPart>
      <w:docPartPr>
        <w:name w:val="E13081AD9D174A67B95A57CF804752FA"/>
        <w:category>
          <w:name w:val="General"/>
          <w:gallery w:val="placeholder"/>
        </w:category>
        <w:types>
          <w:type w:val="bbPlcHdr"/>
        </w:types>
        <w:behaviors>
          <w:behavior w:val="content"/>
        </w:behaviors>
        <w:guid w:val="{6E7CF124-4147-4E07-A128-76C14C750029}"/>
      </w:docPartPr>
      <w:docPartBody>
        <w:p w:rsidR="00000000" w:rsidRDefault="00754617" w:rsidP="00754617">
          <w:pPr>
            <w:pStyle w:val="E13081AD9D174A67B95A57CF804752FA"/>
          </w:pPr>
          <w:r w:rsidRPr="00A30DD1">
            <w:rPr>
              <w:rStyle w:val="PlaceholderText"/>
            </w:rPr>
            <w:t>Click here to enter a date.</w:t>
          </w:r>
        </w:p>
      </w:docPartBody>
    </w:docPart>
    <w:docPart>
      <w:docPartPr>
        <w:name w:val="ACB54B854E344EFA9667E8B21488DF64"/>
        <w:category>
          <w:name w:val="General"/>
          <w:gallery w:val="placeholder"/>
        </w:category>
        <w:types>
          <w:type w:val="bbPlcHdr"/>
        </w:types>
        <w:behaviors>
          <w:behavior w:val="content"/>
        </w:behaviors>
        <w:guid w:val="{2AC3F3CD-AAB9-4F5D-9E4D-01143FDCED38}"/>
      </w:docPartPr>
      <w:docPartBody>
        <w:p w:rsidR="00000000" w:rsidRDefault="009D2CD2"/>
      </w:docPartBody>
    </w:docPart>
    <w:docPart>
      <w:docPartPr>
        <w:name w:val="4AFBF9C836EC499896C868DEA78E42FB"/>
        <w:category>
          <w:name w:val="General"/>
          <w:gallery w:val="placeholder"/>
        </w:category>
        <w:types>
          <w:type w:val="bbPlcHdr"/>
        </w:types>
        <w:behaviors>
          <w:behavior w:val="content"/>
        </w:behaviors>
        <w:guid w:val="{26D238A0-FD0D-44FB-954B-815AFEDB018F}"/>
      </w:docPartPr>
      <w:docPartBody>
        <w:p w:rsidR="00000000" w:rsidRDefault="009D2CD2"/>
      </w:docPartBody>
    </w:docPart>
    <w:docPart>
      <w:docPartPr>
        <w:name w:val="6385D421BED642A7AB2BC847ED534B21"/>
        <w:category>
          <w:name w:val="General"/>
          <w:gallery w:val="placeholder"/>
        </w:category>
        <w:types>
          <w:type w:val="bbPlcHdr"/>
        </w:types>
        <w:behaviors>
          <w:behavior w:val="content"/>
        </w:behaviors>
        <w:guid w:val="{74BBAAE2-1555-4945-939F-D7FF78A5CD77}"/>
      </w:docPartPr>
      <w:docPartBody>
        <w:p w:rsidR="00000000" w:rsidRDefault="00754617" w:rsidP="00754617">
          <w:pPr>
            <w:pStyle w:val="6385D421BED642A7AB2BC847ED534B21"/>
          </w:pPr>
          <w:r>
            <w:rPr>
              <w:rFonts w:eastAsia="Times New Roman" w:cs="Times New Roman"/>
              <w:bCs/>
              <w:szCs w:val="24"/>
            </w:rPr>
            <w:t xml:space="preserve"> </w:t>
          </w:r>
        </w:p>
      </w:docPartBody>
    </w:docPart>
    <w:docPart>
      <w:docPartPr>
        <w:name w:val="C04855E92CDA4700A4C68242B72BB5D8"/>
        <w:category>
          <w:name w:val="General"/>
          <w:gallery w:val="placeholder"/>
        </w:category>
        <w:types>
          <w:type w:val="bbPlcHdr"/>
        </w:types>
        <w:behaviors>
          <w:behavior w:val="content"/>
        </w:behaviors>
        <w:guid w:val="{F8E71F32-8147-475E-B680-A12429AFDDF9}"/>
      </w:docPartPr>
      <w:docPartBody>
        <w:p w:rsidR="00000000" w:rsidRDefault="009D2CD2"/>
      </w:docPartBody>
    </w:docPart>
    <w:docPart>
      <w:docPartPr>
        <w:name w:val="947ED938D1CD40BAB4D26111BDC4E87A"/>
        <w:category>
          <w:name w:val="General"/>
          <w:gallery w:val="placeholder"/>
        </w:category>
        <w:types>
          <w:type w:val="bbPlcHdr"/>
        </w:types>
        <w:behaviors>
          <w:behavior w:val="content"/>
        </w:behaviors>
        <w:guid w:val="{7A010FF6-EC7E-45D0-B138-7B82CA50FB41}"/>
      </w:docPartPr>
      <w:docPartBody>
        <w:p w:rsidR="00000000" w:rsidRDefault="009D2C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4617"/>
    <w:rsid w:val="008C55F7"/>
    <w:rsid w:val="0090598B"/>
    <w:rsid w:val="00984D6C"/>
    <w:rsid w:val="009D2CD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6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13081AD9D174A67B95A57CF804752FA">
    <w:name w:val="E13081AD9D174A67B95A57CF804752FA"/>
    <w:rsid w:val="00754617"/>
    <w:pPr>
      <w:spacing w:after="160" w:line="259" w:lineRule="auto"/>
    </w:pPr>
  </w:style>
  <w:style w:type="paragraph" w:customStyle="1" w:styleId="6385D421BED642A7AB2BC847ED534B21">
    <w:name w:val="6385D421BED642A7AB2BC847ED534B21"/>
    <w:rsid w:val="007546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0C8A51-16D2-430E-9169-A12ABBC2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5701</TotalTime>
  <Pages>1</Pages>
  <Words>620</Words>
  <Characters>3540</Characters>
  <Application>Microsoft Office Word</Application>
  <DocSecurity>0</DocSecurity>
  <Lines>29</Lines>
  <Paragraphs>8</Paragraphs>
  <ScaleCrop>false</ScaleCrop>
  <Company>Texas Legislative Council</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2021-05-18T01:28:00Z</cp:lastPrinted>
  <dcterms:created xsi:type="dcterms:W3CDTF">2015-05-29T14:24:00Z</dcterms:created>
  <dcterms:modified xsi:type="dcterms:W3CDTF">2021-05-18T01:38:00Z</dcterms:modified>
</cp:coreProperties>
</file>

<file path=docProps/custom.xml><?xml version="1.0" encoding="utf-8"?>
<op:Properties xmlns:vt="http://schemas.openxmlformats.org/officeDocument/2006/docPropsVTypes" xmlns:op="http://schemas.openxmlformats.org/officeDocument/2006/custom-properties"/>
</file>