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A93" w:rsidRDefault="00973A9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B410E0D5AD4544AC072368477377AB"/>
          </w:placeholder>
        </w:sdtPr>
        <w:sdtContent>
          <w:r w:rsidRPr="005C2A78">
            <w:rPr>
              <w:rFonts w:cs="Times New Roman"/>
              <w:b/>
              <w:szCs w:val="24"/>
              <w:u w:val="single"/>
            </w:rPr>
            <w:t>BILL ANALYSIS</w:t>
          </w:r>
        </w:sdtContent>
      </w:sdt>
    </w:p>
    <w:p w:rsidR="00973A93" w:rsidRPr="00585C31" w:rsidRDefault="00973A93" w:rsidP="000F1DF9">
      <w:pPr>
        <w:spacing w:after="0" w:line="240" w:lineRule="auto"/>
        <w:rPr>
          <w:rFonts w:cs="Times New Roman"/>
          <w:szCs w:val="24"/>
        </w:rPr>
      </w:pPr>
    </w:p>
    <w:p w:rsidR="00973A93" w:rsidRPr="00585C31" w:rsidRDefault="00973A9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3A93" w:rsidTr="000F1DF9">
        <w:tc>
          <w:tcPr>
            <w:tcW w:w="2718" w:type="dxa"/>
          </w:tcPr>
          <w:p w:rsidR="00973A93" w:rsidRPr="005C2A78" w:rsidRDefault="00973A93" w:rsidP="006D756B">
            <w:pPr>
              <w:rPr>
                <w:rFonts w:cs="Times New Roman"/>
                <w:szCs w:val="24"/>
              </w:rPr>
            </w:pPr>
            <w:sdt>
              <w:sdtPr>
                <w:rPr>
                  <w:rFonts w:cs="Times New Roman"/>
                  <w:szCs w:val="24"/>
                </w:rPr>
                <w:alias w:val="Agency Title"/>
                <w:tag w:val="AgencyTitleContentControl"/>
                <w:id w:val="1920747753"/>
                <w:lock w:val="sdtContentLocked"/>
                <w:placeholder>
                  <w:docPart w:val="6AD180C72FB14240A4B55DDCD73DF6B2"/>
                </w:placeholder>
              </w:sdtPr>
              <w:sdtEndPr>
                <w:rPr>
                  <w:rFonts w:cstheme="minorBidi"/>
                  <w:szCs w:val="22"/>
                </w:rPr>
              </w:sdtEndPr>
              <w:sdtContent>
                <w:r>
                  <w:rPr>
                    <w:rFonts w:cs="Times New Roman"/>
                    <w:szCs w:val="24"/>
                  </w:rPr>
                  <w:t>Senate Research Center</w:t>
                </w:r>
              </w:sdtContent>
            </w:sdt>
          </w:p>
        </w:tc>
        <w:tc>
          <w:tcPr>
            <w:tcW w:w="6858" w:type="dxa"/>
          </w:tcPr>
          <w:p w:rsidR="00973A93" w:rsidRPr="00FF6471" w:rsidRDefault="00973A93" w:rsidP="000F1DF9">
            <w:pPr>
              <w:jc w:val="right"/>
              <w:rPr>
                <w:rFonts w:cs="Times New Roman"/>
                <w:szCs w:val="24"/>
              </w:rPr>
            </w:pPr>
            <w:sdt>
              <w:sdtPr>
                <w:rPr>
                  <w:rFonts w:cs="Times New Roman"/>
                  <w:szCs w:val="24"/>
                </w:rPr>
                <w:alias w:val="Bill Number"/>
                <w:tag w:val="BillNumberOne"/>
                <w:id w:val="-410784069"/>
                <w:lock w:val="sdtContentLocked"/>
                <w:placeholder>
                  <w:docPart w:val="F6AFE25EE62441B29E514DAA2D9D4BC7"/>
                </w:placeholder>
              </w:sdtPr>
              <w:sdtContent>
                <w:r>
                  <w:rPr>
                    <w:rFonts w:cs="Times New Roman"/>
                    <w:szCs w:val="24"/>
                  </w:rPr>
                  <w:t>H.B. 273</w:t>
                </w:r>
              </w:sdtContent>
            </w:sdt>
          </w:p>
        </w:tc>
      </w:tr>
      <w:tr w:rsidR="00973A93" w:rsidTr="000F1DF9">
        <w:sdt>
          <w:sdtPr>
            <w:rPr>
              <w:rFonts w:cs="Times New Roman"/>
              <w:szCs w:val="24"/>
            </w:rPr>
            <w:alias w:val="TLCNumber"/>
            <w:tag w:val="TLCNumber"/>
            <w:id w:val="-542600604"/>
            <w:lock w:val="sdtLocked"/>
            <w:placeholder>
              <w:docPart w:val="79D17771CF5043108DC4D4B3593BDDFF"/>
            </w:placeholder>
          </w:sdtPr>
          <w:sdtContent>
            <w:tc>
              <w:tcPr>
                <w:tcW w:w="2718" w:type="dxa"/>
              </w:tcPr>
              <w:p w:rsidR="00973A93" w:rsidRPr="000F1DF9" w:rsidRDefault="00973A93" w:rsidP="00C65088">
                <w:pPr>
                  <w:rPr>
                    <w:rFonts w:cs="Times New Roman"/>
                    <w:szCs w:val="24"/>
                  </w:rPr>
                </w:pPr>
                <w:r>
                  <w:rPr>
                    <w:rFonts w:cs="Times New Roman"/>
                    <w:szCs w:val="24"/>
                  </w:rPr>
                  <w:t>87R2255 AJZ-D</w:t>
                </w:r>
              </w:p>
            </w:tc>
          </w:sdtContent>
        </w:sdt>
        <w:tc>
          <w:tcPr>
            <w:tcW w:w="6858" w:type="dxa"/>
          </w:tcPr>
          <w:p w:rsidR="00973A93" w:rsidRPr="005C2A78" w:rsidRDefault="00973A93" w:rsidP="00073EDD">
            <w:pPr>
              <w:jc w:val="right"/>
              <w:rPr>
                <w:rFonts w:cs="Times New Roman"/>
                <w:szCs w:val="24"/>
              </w:rPr>
            </w:pPr>
            <w:sdt>
              <w:sdtPr>
                <w:rPr>
                  <w:rFonts w:cs="Times New Roman"/>
                  <w:szCs w:val="24"/>
                </w:rPr>
                <w:alias w:val="Author Label"/>
                <w:tag w:val="By"/>
                <w:id w:val="72399597"/>
                <w:lock w:val="sdtLocked"/>
                <w:placeholder>
                  <w:docPart w:val="138EC4D3DC3F4F6DAEA3944C0AED31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83C9B002EB482A8AA625ADAED5E2F6"/>
                </w:placeholder>
              </w:sdtPr>
              <w:sdtContent>
                <w:r>
                  <w:rPr>
                    <w:rFonts w:cs="Times New Roman"/>
                    <w:szCs w:val="24"/>
                  </w:rPr>
                  <w:t>Canales</w:t>
                </w:r>
              </w:sdtContent>
            </w:sdt>
            <w:sdt>
              <w:sdtPr>
                <w:rPr>
                  <w:rFonts w:cs="Times New Roman"/>
                  <w:szCs w:val="24"/>
                </w:rPr>
                <w:alias w:val="Sponsor"/>
                <w:tag w:val="Sponsor"/>
                <w:id w:val="-2039656131"/>
                <w:lock w:val="sdtContentLocked"/>
                <w:placeholder>
                  <w:docPart w:val="2DD9CC502361450CBEEB12D510F9DA32"/>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17E3A34465B44557A391AE03B1B47946"/>
                </w:placeholder>
                <w:showingPlcHdr/>
              </w:sdtPr>
              <w:sdtContent/>
            </w:sdt>
          </w:p>
        </w:tc>
      </w:tr>
      <w:tr w:rsidR="00973A93" w:rsidTr="000F1DF9">
        <w:tc>
          <w:tcPr>
            <w:tcW w:w="2718" w:type="dxa"/>
          </w:tcPr>
          <w:p w:rsidR="00973A93" w:rsidRPr="00BC7495" w:rsidRDefault="00973A93" w:rsidP="000F1DF9">
            <w:pPr>
              <w:rPr>
                <w:rFonts w:cs="Times New Roman"/>
                <w:szCs w:val="24"/>
              </w:rPr>
            </w:pPr>
          </w:p>
        </w:tc>
        <w:sdt>
          <w:sdtPr>
            <w:rPr>
              <w:rFonts w:cs="Times New Roman"/>
              <w:szCs w:val="24"/>
            </w:rPr>
            <w:alias w:val="Committee"/>
            <w:tag w:val="Committee"/>
            <w:id w:val="1914272295"/>
            <w:lock w:val="sdtContentLocked"/>
            <w:placeholder>
              <w:docPart w:val="3B28E19D9FC04070AB632CD83643F0EE"/>
            </w:placeholder>
          </w:sdtPr>
          <w:sdtContent>
            <w:tc>
              <w:tcPr>
                <w:tcW w:w="6858" w:type="dxa"/>
              </w:tcPr>
              <w:p w:rsidR="00973A93" w:rsidRPr="00FF6471" w:rsidRDefault="00973A93" w:rsidP="000F1DF9">
                <w:pPr>
                  <w:jc w:val="right"/>
                  <w:rPr>
                    <w:rFonts w:cs="Times New Roman"/>
                    <w:szCs w:val="24"/>
                  </w:rPr>
                </w:pPr>
                <w:r>
                  <w:rPr>
                    <w:rFonts w:cs="Times New Roman"/>
                    <w:szCs w:val="24"/>
                  </w:rPr>
                  <w:t>Transportation</w:t>
                </w:r>
              </w:p>
            </w:tc>
          </w:sdtContent>
        </w:sdt>
      </w:tr>
      <w:tr w:rsidR="00973A93" w:rsidTr="000F1DF9">
        <w:tc>
          <w:tcPr>
            <w:tcW w:w="2718" w:type="dxa"/>
          </w:tcPr>
          <w:p w:rsidR="00973A93" w:rsidRPr="00BC7495" w:rsidRDefault="00973A93" w:rsidP="000F1DF9">
            <w:pPr>
              <w:rPr>
                <w:rFonts w:cs="Times New Roman"/>
                <w:szCs w:val="24"/>
              </w:rPr>
            </w:pPr>
          </w:p>
        </w:tc>
        <w:sdt>
          <w:sdtPr>
            <w:rPr>
              <w:rFonts w:cs="Times New Roman"/>
              <w:szCs w:val="24"/>
            </w:rPr>
            <w:alias w:val="Date"/>
            <w:tag w:val="DateContentControl"/>
            <w:id w:val="1178081906"/>
            <w:lock w:val="sdtLocked"/>
            <w:placeholder>
              <w:docPart w:val="0EFA2E883C22428CAA33CE9A39AFA328"/>
            </w:placeholder>
            <w:date w:fullDate="2021-05-17T00:00:00Z">
              <w:dateFormat w:val="M/d/yyyy"/>
              <w:lid w:val="en-US"/>
              <w:storeMappedDataAs w:val="dateTime"/>
              <w:calendar w:val="gregorian"/>
            </w:date>
          </w:sdtPr>
          <w:sdtContent>
            <w:tc>
              <w:tcPr>
                <w:tcW w:w="6858" w:type="dxa"/>
              </w:tcPr>
              <w:p w:rsidR="00973A93" w:rsidRPr="00FF6471" w:rsidRDefault="00973A93" w:rsidP="000F1DF9">
                <w:pPr>
                  <w:jc w:val="right"/>
                  <w:rPr>
                    <w:rFonts w:cs="Times New Roman"/>
                    <w:szCs w:val="24"/>
                  </w:rPr>
                </w:pPr>
                <w:r>
                  <w:rPr>
                    <w:rFonts w:cs="Times New Roman"/>
                    <w:szCs w:val="24"/>
                  </w:rPr>
                  <w:t>5/17/2021</w:t>
                </w:r>
              </w:p>
            </w:tc>
          </w:sdtContent>
        </w:sdt>
      </w:tr>
      <w:tr w:rsidR="00973A93" w:rsidTr="000F1DF9">
        <w:tc>
          <w:tcPr>
            <w:tcW w:w="2718" w:type="dxa"/>
          </w:tcPr>
          <w:p w:rsidR="00973A93" w:rsidRPr="00BC7495" w:rsidRDefault="00973A93" w:rsidP="000F1DF9">
            <w:pPr>
              <w:rPr>
                <w:rFonts w:cs="Times New Roman"/>
                <w:szCs w:val="24"/>
              </w:rPr>
            </w:pPr>
          </w:p>
        </w:tc>
        <w:sdt>
          <w:sdtPr>
            <w:rPr>
              <w:rFonts w:cs="Times New Roman"/>
              <w:szCs w:val="24"/>
            </w:rPr>
            <w:alias w:val="BA Version"/>
            <w:tag w:val="BAVersion"/>
            <w:id w:val="-1685590809"/>
            <w:lock w:val="sdtContentLocked"/>
            <w:placeholder>
              <w:docPart w:val="E5A6B4285A8E4B5E87686E96CF8A2EEE"/>
            </w:placeholder>
          </w:sdtPr>
          <w:sdtContent>
            <w:tc>
              <w:tcPr>
                <w:tcW w:w="6858" w:type="dxa"/>
              </w:tcPr>
              <w:p w:rsidR="00973A93" w:rsidRPr="00FF6471" w:rsidRDefault="00973A93" w:rsidP="000F1DF9">
                <w:pPr>
                  <w:jc w:val="right"/>
                  <w:rPr>
                    <w:rFonts w:cs="Times New Roman"/>
                    <w:szCs w:val="24"/>
                  </w:rPr>
                </w:pPr>
                <w:r>
                  <w:rPr>
                    <w:rFonts w:cs="Times New Roman"/>
                    <w:szCs w:val="24"/>
                  </w:rPr>
                  <w:t>Engrossed</w:t>
                </w:r>
              </w:p>
            </w:tc>
          </w:sdtContent>
        </w:sdt>
      </w:tr>
    </w:tbl>
    <w:p w:rsidR="00973A93" w:rsidRPr="00FF6471" w:rsidRDefault="00973A93" w:rsidP="000F1DF9">
      <w:pPr>
        <w:spacing w:after="0" w:line="240" w:lineRule="auto"/>
        <w:rPr>
          <w:rFonts w:cs="Times New Roman"/>
          <w:szCs w:val="24"/>
        </w:rPr>
      </w:pPr>
    </w:p>
    <w:p w:rsidR="00973A93" w:rsidRPr="00FF6471" w:rsidRDefault="00973A93" w:rsidP="000F1DF9">
      <w:pPr>
        <w:spacing w:after="0" w:line="240" w:lineRule="auto"/>
        <w:rPr>
          <w:rFonts w:cs="Times New Roman"/>
          <w:szCs w:val="24"/>
        </w:rPr>
      </w:pPr>
    </w:p>
    <w:p w:rsidR="00973A93" w:rsidRPr="00FF6471" w:rsidRDefault="00973A9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99FEBA3F084A2299CA66BC747EF61E"/>
        </w:placeholder>
      </w:sdtPr>
      <w:sdtContent>
        <w:p w:rsidR="00973A93" w:rsidRDefault="00973A9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FC54660E99341F49DB4BEA8ACBE82A7"/>
        </w:placeholder>
      </w:sdtPr>
      <w:sdtContent>
        <w:p w:rsidR="00973A93" w:rsidRDefault="00973A93" w:rsidP="0053795E">
          <w:pPr>
            <w:pStyle w:val="NormalWeb"/>
            <w:spacing w:before="0" w:beforeAutospacing="0" w:after="0" w:afterAutospacing="0"/>
            <w:jc w:val="both"/>
            <w:divId w:val="1522668184"/>
            <w:rPr>
              <w:rFonts w:eastAsia="Times New Roman"/>
              <w:bCs/>
            </w:rPr>
          </w:pPr>
        </w:p>
        <w:p w:rsidR="00973A93" w:rsidRPr="0053795E" w:rsidRDefault="00973A93" w:rsidP="0053795E">
          <w:pPr>
            <w:pStyle w:val="NormalWeb"/>
            <w:spacing w:before="0" w:beforeAutospacing="0" w:after="0" w:afterAutospacing="0"/>
            <w:jc w:val="both"/>
            <w:divId w:val="1522668184"/>
            <w:rPr>
              <w:color w:val="000000"/>
            </w:rPr>
          </w:pPr>
          <w:r w:rsidRPr="0053795E">
            <w:rPr>
              <w:color w:val="000000"/>
            </w:rPr>
            <w:t>Today, almost no one leaves home without their smartphone. Increasingly, Texans are relying on their cell phones and not carrying their wallets. Texans are used to interacting with technology in their daily lives and have come to expect the same level of innovation from Texas driver's license and personal identification cards.</w:t>
          </w:r>
        </w:p>
        <w:p w:rsidR="00973A93" w:rsidRDefault="00973A93" w:rsidP="0053795E">
          <w:pPr>
            <w:pStyle w:val="NormalWeb"/>
            <w:spacing w:before="0" w:beforeAutospacing="0" w:after="0" w:afterAutospacing="0"/>
            <w:jc w:val="both"/>
            <w:divId w:val="1522668184"/>
            <w:rPr>
              <w:color w:val="000000"/>
            </w:rPr>
          </w:pPr>
        </w:p>
        <w:p w:rsidR="00973A93" w:rsidRPr="0053795E" w:rsidRDefault="00973A93" w:rsidP="0053795E">
          <w:pPr>
            <w:pStyle w:val="NormalWeb"/>
            <w:spacing w:before="0" w:beforeAutospacing="0" w:after="0" w:afterAutospacing="0"/>
            <w:jc w:val="both"/>
            <w:divId w:val="1522668184"/>
            <w:rPr>
              <w:color w:val="000000"/>
            </w:rPr>
          </w:pPr>
          <w:r w:rsidRPr="0053795E">
            <w:rPr>
              <w:color w:val="000000"/>
            </w:rPr>
            <w:t>H.B. 273 amends Chapter 526 of the Transportation Code to require the Department of Public Safety</w:t>
          </w:r>
          <w:r>
            <w:rPr>
              <w:color w:val="000000"/>
            </w:rPr>
            <w:t xml:space="preserve"> of the State of Texas</w:t>
          </w:r>
          <w:r w:rsidRPr="0053795E">
            <w:rPr>
              <w:color w:val="000000"/>
            </w:rPr>
            <w:t xml:space="preserve"> by rule to establish a pilot program for the issuance of digital driver's licenses and digital personal identification certificates.</w:t>
          </w:r>
        </w:p>
        <w:p w:rsidR="00973A93" w:rsidRPr="00D70925" w:rsidRDefault="00973A93" w:rsidP="0053795E">
          <w:pPr>
            <w:spacing w:after="0" w:line="240" w:lineRule="auto"/>
            <w:jc w:val="both"/>
            <w:rPr>
              <w:rFonts w:eastAsia="Times New Roman" w:cs="Times New Roman"/>
              <w:bCs/>
              <w:szCs w:val="24"/>
            </w:rPr>
          </w:pPr>
        </w:p>
      </w:sdtContent>
    </w:sdt>
    <w:p w:rsidR="00973A93" w:rsidRDefault="00973A9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273 </w:t>
      </w:r>
      <w:bookmarkStart w:id="1" w:name="AmendsCurrentLaw"/>
      <w:bookmarkEnd w:id="1"/>
      <w:r>
        <w:rPr>
          <w:rFonts w:cs="Times New Roman"/>
          <w:szCs w:val="24"/>
        </w:rPr>
        <w:t>amends current law relating to the establishment of a pilot program for the issuance of digital identification.</w:t>
      </w:r>
    </w:p>
    <w:p w:rsidR="00973A93" w:rsidRPr="00175EB3" w:rsidRDefault="00973A93" w:rsidP="000F1DF9">
      <w:pPr>
        <w:spacing w:after="0" w:line="240" w:lineRule="auto"/>
        <w:jc w:val="both"/>
        <w:rPr>
          <w:rFonts w:eastAsia="Times New Roman" w:cs="Times New Roman"/>
          <w:szCs w:val="24"/>
        </w:rPr>
      </w:pPr>
    </w:p>
    <w:p w:rsidR="00973A93" w:rsidRPr="005C2A78" w:rsidRDefault="00973A9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A70334143E452FA916C95272FD1BA5"/>
          </w:placeholder>
        </w:sdtPr>
        <w:sdtContent>
          <w:r>
            <w:rPr>
              <w:rFonts w:eastAsia="Times New Roman" w:cs="Times New Roman"/>
              <w:b/>
              <w:szCs w:val="24"/>
              <w:u w:val="single"/>
            </w:rPr>
            <w:t>RULEMAKING AUTHORITY</w:t>
          </w:r>
        </w:sdtContent>
      </w:sdt>
    </w:p>
    <w:p w:rsidR="00973A93" w:rsidRPr="006529C4" w:rsidRDefault="00973A93" w:rsidP="00774EC7">
      <w:pPr>
        <w:spacing w:after="0" w:line="240" w:lineRule="auto"/>
        <w:jc w:val="both"/>
        <w:rPr>
          <w:rFonts w:cs="Times New Roman"/>
          <w:szCs w:val="24"/>
        </w:rPr>
      </w:pPr>
    </w:p>
    <w:p w:rsidR="00973A93" w:rsidRPr="006529C4" w:rsidRDefault="00973A93" w:rsidP="00774EC7">
      <w:pPr>
        <w:spacing w:after="0" w:line="240" w:lineRule="auto"/>
        <w:jc w:val="both"/>
        <w:rPr>
          <w:rFonts w:cs="Times New Roman"/>
          <w:szCs w:val="24"/>
        </w:rPr>
      </w:pPr>
      <w:r>
        <w:rPr>
          <w:rFonts w:cs="Times New Roman"/>
          <w:szCs w:val="24"/>
        </w:rPr>
        <w:t>Rulemaking authority is expressly granted to the Department of Public Safety of the State of Texas in SECTION 1 (Section 526.002, Transportation Code) of this bill.</w:t>
      </w:r>
    </w:p>
    <w:p w:rsidR="00973A93" w:rsidRPr="006529C4" w:rsidRDefault="00973A93" w:rsidP="00774EC7">
      <w:pPr>
        <w:spacing w:after="0" w:line="240" w:lineRule="auto"/>
        <w:jc w:val="both"/>
        <w:rPr>
          <w:rFonts w:cs="Times New Roman"/>
          <w:szCs w:val="24"/>
        </w:rPr>
      </w:pPr>
    </w:p>
    <w:p w:rsidR="00973A93" w:rsidRPr="005C2A78" w:rsidRDefault="00973A9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F70478E2E84915AFA3FA924EA8867C"/>
          </w:placeholder>
        </w:sdtPr>
        <w:sdtContent>
          <w:r>
            <w:rPr>
              <w:rFonts w:eastAsia="Times New Roman" w:cs="Times New Roman"/>
              <w:b/>
              <w:szCs w:val="24"/>
              <w:u w:val="single"/>
            </w:rPr>
            <w:t>SECTION BY SECTION ANALYSIS</w:t>
          </w:r>
        </w:sdtContent>
      </w:sdt>
    </w:p>
    <w:p w:rsidR="00973A93" w:rsidRPr="005C2A78" w:rsidRDefault="00973A93" w:rsidP="000F1DF9">
      <w:pPr>
        <w:spacing w:after="0" w:line="240" w:lineRule="auto"/>
        <w:jc w:val="both"/>
        <w:rPr>
          <w:rFonts w:eastAsia="Times New Roman" w:cs="Times New Roman"/>
          <w:szCs w:val="24"/>
        </w:rPr>
      </w:pPr>
    </w:p>
    <w:p w:rsidR="00973A93" w:rsidRDefault="00973A93" w:rsidP="0065138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B, Title 7, Transportation Code, by adding Chapter 526, as follows:</w:t>
      </w:r>
    </w:p>
    <w:p w:rsidR="00973A93" w:rsidRDefault="00973A93" w:rsidP="00651388">
      <w:pPr>
        <w:spacing w:after="0" w:line="240" w:lineRule="auto"/>
        <w:jc w:val="both"/>
        <w:rPr>
          <w:rFonts w:eastAsia="Times New Roman" w:cs="Times New Roman"/>
          <w:szCs w:val="24"/>
        </w:rPr>
      </w:pPr>
    </w:p>
    <w:p w:rsidR="00973A93" w:rsidRDefault="00973A93" w:rsidP="00651388">
      <w:pPr>
        <w:spacing w:after="0" w:line="240" w:lineRule="auto"/>
        <w:jc w:val="center"/>
        <w:rPr>
          <w:rFonts w:eastAsia="Times New Roman" w:cs="Times New Roman"/>
          <w:szCs w:val="24"/>
        </w:rPr>
      </w:pPr>
      <w:r>
        <w:rPr>
          <w:rFonts w:eastAsia="Times New Roman" w:cs="Times New Roman"/>
          <w:szCs w:val="24"/>
        </w:rPr>
        <w:t>CHAPTER 526. DIGITAL IDENTIFICATION PILOT PROGRAM</w:t>
      </w:r>
    </w:p>
    <w:p w:rsidR="00973A93" w:rsidRPr="00175EB3" w:rsidRDefault="00973A93" w:rsidP="00651388">
      <w:pPr>
        <w:spacing w:after="0" w:line="240" w:lineRule="auto"/>
        <w:jc w:val="center"/>
        <w:rPr>
          <w:rFonts w:eastAsia="Times New Roman" w:cs="Times New Roman"/>
          <w:szCs w:val="24"/>
        </w:rPr>
      </w:pPr>
    </w:p>
    <w:p w:rsidR="00973A93" w:rsidRPr="00175EB3" w:rsidRDefault="00973A93" w:rsidP="00651388">
      <w:pPr>
        <w:spacing w:after="0" w:line="240" w:lineRule="auto"/>
        <w:ind w:left="720"/>
        <w:jc w:val="both"/>
        <w:rPr>
          <w:rFonts w:eastAsia="Times New Roman" w:cs="Times New Roman"/>
          <w:szCs w:val="24"/>
        </w:rPr>
      </w:pPr>
      <w:r w:rsidRPr="00175EB3">
        <w:rPr>
          <w:rFonts w:eastAsia="Times New Roman" w:cs="Times New Roman"/>
          <w:szCs w:val="24"/>
        </w:rPr>
        <w:t>Sec. 526.001.  DEFINITIONS.  Defines "department," "driver's license," and "digital identification."</w:t>
      </w:r>
    </w:p>
    <w:p w:rsidR="00973A93" w:rsidRPr="00175EB3" w:rsidRDefault="00973A93" w:rsidP="00651388">
      <w:pPr>
        <w:spacing w:after="0" w:line="240" w:lineRule="auto"/>
        <w:ind w:left="720"/>
        <w:jc w:val="both"/>
        <w:rPr>
          <w:rFonts w:eastAsia="Times New Roman" w:cs="Times New Roman"/>
          <w:szCs w:val="24"/>
        </w:rPr>
      </w:pPr>
    </w:p>
    <w:p w:rsidR="00973A93" w:rsidRPr="00175EB3" w:rsidRDefault="00973A93" w:rsidP="00651388">
      <w:pPr>
        <w:spacing w:after="0" w:line="240" w:lineRule="auto"/>
        <w:ind w:left="720"/>
        <w:jc w:val="both"/>
        <w:rPr>
          <w:rFonts w:cs="Times New Roman"/>
          <w:szCs w:val="24"/>
          <w:shd w:val="clear" w:color="auto" w:fill="FFFFFF"/>
        </w:rPr>
      </w:pPr>
      <w:r w:rsidRPr="00175EB3">
        <w:rPr>
          <w:rFonts w:eastAsia="Times New Roman" w:cs="Times New Roman"/>
          <w:szCs w:val="24"/>
        </w:rPr>
        <w:t xml:space="preserve">Sec. 526.002.  DIGITAL IDENTIFICATION PILOT PROGRAM.  (a) Requires the Department of Public Safety of the State of Texas (DPS) by rule to </w:t>
      </w:r>
      <w:r w:rsidRPr="00175EB3">
        <w:rPr>
          <w:rFonts w:cs="Times New Roman"/>
          <w:szCs w:val="24"/>
          <w:shd w:val="clear" w:color="auto" w:fill="FFFFFF"/>
        </w:rPr>
        <w:t>establish a pilot program for the issuance of digital identification.</w:t>
      </w:r>
    </w:p>
    <w:p w:rsidR="00973A93" w:rsidRPr="00175EB3" w:rsidRDefault="00973A93" w:rsidP="00651388">
      <w:pPr>
        <w:spacing w:after="0" w:line="240" w:lineRule="auto"/>
        <w:ind w:left="720"/>
        <w:jc w:val="both"/>
        <w:rPr>
          <w:rFonts w:cs="Times New Roman"/>
          <w:szCs w:val="24"/>
          <w:shd w:val="clear" w:color="auto" w:fill="FFFFFF"/>
        </w:rPr>
      </w:pPr>
    </w:p>
    <w:p w:rsidR="00973A93" w:rsidRPr="00175EB3" w:rsidRDefault="00973A93" w:rsidP="00651388">
      <w:pPr>
        <w:spacing w:after="0" w:line="240" w:lineRule="auto"/>
        <w:ind w:left="1440"/>
        <w:jc w:val="both"/>
        <w:rPr>
          <w:rFonts w:cs="Times New Roman"/>
          <w:szCs w:val="24"/>
          <w:shd w:val="clear" w:color="auto" w:fill="FFFFFF"/>
        </w:rPr>
      </w:pPr>
      <w:r w:rsidRPr="00175EB3">
        <w:rPr>
          <w:rFonts w:cs="Times New Roman"/>
          <w:szCs w:val="24"/>
          <w:shd w:val="clear" w:color="auto" w:fill="FFFFFF"/>
        </w:rPr>
        <w:t>(b) Requires DPS, in establishing the digital identification pilot program, to:</w:t>
      </w:r>
    </w:p>
    <w:p w:rsidR="00973A93" w:rsidRPr="00175EB3" w:rsidRDefault="00973A93" w:rsidP="00651388">
      <w:pPr>
        <w:spacing w:after="0" w:line="240" w:lineRule="auto"/>
        <w:ind w:left="1440"/>
        <w:jc w:val="both"/>
        <w:rPr>
          <w:rFonts w:cs="Times New Roman"/>
          <w:szCs w:val="24"/>
          <w:shd w:val="clear" w:color="auto" w:fill="FFFFFF"/>
        </w:rPr>
      </w:pPr>
    </w:p>
    <w:p w:rsidR="00973A93" w:rsidRPr="00175EB3" w:rsidRDefault="00973A93" w:rsidP="00651388">
      <w:pPr>
        <w:spacing w:after="0" w:line="240" w:lineRule="auto"/>
        <w:ind w:left="2160"/>
        <w:jc w:val="both"/>
        <w:rPr>
          <w:rFonts w:cs="Times New Roman"/>
          <w:szCs w:val="24"/>
          <w:shd w:val="clear" w:color="auto" w:fill="FFFFFF"/>
        </w:rPr>
      </w:pPr>
      <w:r>
        <w:rPr>
          <w:rFonts w:eastAsia="Times New Roman" w:cs="Times New Roman"/>
          <w:szCs w:val="24"/>
        </w:rPr>
        <w:t>(1)  assess existing DPS</w:t>
      </w:r>
      <w:r w:rsidRPr="00175EB3">
        <w:rPr>
          <w:rFonts w:eastAsia="Times New Roman" w:cs="Times New Roman"/>
          <w:szCs w:val="24"/>
        </w:rPr>
        <w:t xml:space="preserve"> infrastructure and identify changes required to implement the program;</w:t>
      </w:r>
    </w:p>
    <w:p w:rsidR="00973A93" w:rsidRPr="00175EB3" w:rsidRDefault="00973A93" w:rsidP="00651388">
      <w:pPr>
        <w:spacing w:after="0" w:line="240" w:lineRule="auto"/>
        <w:ind w:left="2160"/>
        <w:jc w:val="both"/>
        <w:rPr>
          <w:rFonts w:cs="Times New Roman"/>
          <w:szCs w:val="24"/>
          <w:shd w:val="clear" w:color="auto" w:fill="FFFFFF"/>
        </w:rPr>
      </w:pPr>
    </w:p>
    <w:p w:rsidR="00973A93" w:rsidRPr="00175EB3" w:rsidRDefault="00973A93" w:rsidP="00651388">
      <w:pPr>
        <w:spacing w:after="0" w:line="240" w:lineRule="auto"/>
        <w:ind w:left="2160"/>
        <w:jc w:val="both"/>
        <w:rPr>
          <w:rFonts w:cs="Times New Roman"/>
          <w:szCs w:val="24"/>
          <w:shd w:val="clear" w:color="auto" w:fill="FFFFFF"/>
        </w:rPr>
      </w:pPr>
      <w:r>
        <w:rPr>
          <w:rFonts w:eastAsia="Times New Roman" w:cs="Times New Roman"/>
          <w:szCs w:val="24"/>
        </w:rPr>
        <w:t>(2)  upgrade DPS</w:t>
      </w:r>
      <w:r w:rsidRPr="00175EB3">
        <w:rPr>
          <w:rFonts w:eastAsia="Times New Roman" w:cs="Times New Roman"/>
          <w:szCs w:val="24"/>
        </w:rPr>
        <w:t xml:space="preserve"> infrastruc</w:t>
      </w:r>
      <w:r>
        <w:rPr>
          <w:rFonts w:eastAsia="Times New Roman" w:cs="Times New Roman"/>
          <w:szCs w:val="24"/>
        </w:rPr>
        <w:t>ture according to the DPS</w:t>
      </w:r>
      <w:r w:rsidRPr="00175EB3">
        <w:rPr>
          <w:rFonts w:eastAsia="Times New Roman" w:cs="Times New Roman"/>
          <w:szCs w:val="24"/>
        </w:rPr>
        <w:t>'s findings under Subdivision (1);</w:t>
      </w:r>
    </w:p>
    <w:p w:rsidR="00973A93" w:rsidRPr="00175EB3" w:rsidRDefault="00973A93" w:rsidP="00651388">
      <w:pPr>
        <w:spacing w:after="0" w:line="240" w:lineRule="auto"/>
        <w:ind w:left="2160"/>
        <w:jc w:val="both"/>
        <w:rPr>
          <w:rFonts w:cs="Times New Roman"/>
          <w:szCs w:val="24"/>
          <w:shd w:val="clear" w:color="auto" w:fill="FFFFFF"/>
        </w:rPr>
      </w:pPr>
    </w:p>
    <w:p w:rsidR="00973A93" w:rsidRPr="00175EB3" w:rsidRDefault="00973A93" w:rsidP="00651388">
      <w:pPr>
        <w:spacing w:after="0" w:line="240" w:lineRule="auto"/>
        <w:ind w:left="2160"/>
        <w:jc w:val="both"/>
        <w:rPr>
          <w:rFonts w:cs="Times New Roman"/>
          <w:szCs w:val="24"/>
          <w:shd w:val="clear" w:color="auto" w:fill="FFFFFF"/>
        </w:rPr>
      </w:pPr>
      <w:r w:rsidRPr="00175EB3">
        <w:rPr>
          <w:rFonts w:eastAsia="Times New Roman" w:cs="Times New Roman"/>
          <w:szCs w:val="24"/>
        </w:rPr>
        <w:t>(3)  acquire a mobile application that:</w:t>
      </w:r>
    </w:p>
    <w:p w:rsidR="00973A93" w:rsidRPr="00175EB3" w:rsidRDefault="00973A93" w:rsidP="00651388">
      <w:pPr>
        <w:spacing w:after="0" w:line="240" w:lineRule="auto"/>
        <w:ind w:left="2160"/>
        <w:jc w:val="both"/>
        <w:rPr>
          <w:rFonts w:cs="Times New Roman"/>
          <w:szCs w:val="24"/>
          <w:shd w:val="clear" w:color="auto" w:fill="FFFFFF"/>
        </w:rPr>
      </w:pPr>
    </w:p>
    <w:p w:rsidR="00973A93" w:rsidRPr="00175EB3" w:rsidRDefault="00973A93" w:rsidP="00651388">
      <w:pPr>
        <w:spacing w:after="0" w:line="240" w:lineRule="auto"/>
        <w:ind w:left="2880"/>
        <w:jc w:val="both"/>
        <w:rPr>
          <w:rFonts w:cs="Times New Roman"/>
          <w:szCs w:val="24"/>
          <w:shd w:val="clear" w:color="auto" w:fill="FFFFFF"/>
        </w:rPr>
      </w:pPr>
      <w:r w:rsidRPr="00175EB3">
        <w:rPr>
          <w:rFonts w:eastAsia="Times New Roman" w:cs="Times New Roman"/>
          <w:szCs w:val="24"/>
        </w:rPr>
        <w:t xml:space="preserve">(A)  displays digital identification that includes the information described by Section 521.121(a) (relating to requiring </w:t>
      </w:r>
      <w:r>
        <w:rPr>
          <w:rFonts w:eastAsia="Times New Roman" w:cs="Times New Roman"/>
          <w:szCs w:val="24"/>
        </w:rPr>
        <w:t>that a driver's license</w:t>
      </w:r>
      <w:r w:rsidRPr="00175EB3">
        <w:rPr>
          <w:rFonts w:eastAsia="Times New Roman" w:cs="Times New Roman"/>
          <w:szCs w:val="24"/>
        </w:rPr>
        <w:t xml:space="preserve"> include certain information) on a wireless communication device;</w:t>
      </w:r>
    </w:p>
    <w:p w:rsidR="00973A93" w:rsidRPr="00175EB3" w:rsidRDefault="00973A93" w:rsidP="00651388">
      <w:pPr>
        <w:spacing w:after="0" w:line="240" w:lineRule="auto"/>
        <w:ind w:left="2880"/>
        <w:jc w:val="both"/>
        <w:rPr>
          <w:rFonts w:cs="Times New Roman"/>
          <w:szCs w:val="24"/>
          <w:shd w:val="clear" w:color="auto" w:fill="FFFFFF"/>
        </w:rPr>
      </w:pPr>
    </w:p>
    <w:p w:rsidR="00973A93" w:rsidRPr="00175EB3" w:rsidRDefault="00973A93" w:rsidP="00651388">
      <w:pPr>
        <w:spacing w:after="0" w:line="240" w:lineRule="auto"/>
        <w:ind w:left="2880"/>
        <w:jc w:val="both"/>
        <w:rPr>
          <w:rFonts w:cs="Times New Roman"/>
          <w:szCs w:val="24"/>
          <w:shd w:val="clear" w:color="auto" w:fill="FFFFFF"/>
        </w:rPr>
      </w:pPr>
      <w:r w:rsidRPr="00175EB3">
        <w:rPr>
          <w:rFonts w:eastAsia="Times New Roman" w:cs="Times New Roman"/>
          <w:szCs w:val="24"/>
        </w:rPr>
        <w:t>(B)  includes an authentication and verification process for a wireless communication device; and</w:t>
      </w:r>
    </w:p>
    <w:p w:rsidR="00973A93" w:rsidRPr="00175EB3" w:rsidRDefault="00973A93" w:rsidP="00651388">
      <w:pPr>
        <w:spacing w:after="0" w:line="240" w:lineRule="auto"/>
        <w:ind w:left="2880"/>
        <w:jc w:val="both"/>
        <w:rPr>
          <w:rFonts w:cs="Times New Roman"/>
          <w:szCs w:val="24"/>
          <w:shd w:val="clear" w:color="auto" w:fill="FFFFFF"/>
        </w:rPr>
      </w:pPr>
    </w:p>
    <w:p w:rsidR="00973A93" w:rsidRPr="00175EB3" w:rsidRDefault="00973A93" w:rsidP="00651388">
      <w:pPr>
        <w:spacing w:after="0" w:line="240" w:lineRule="auto"/>
        <w:ind w:left="2880"/>
        <w:jc w:val="both"/>
        <w:rPr>
          <w:rFonts w:cs="Times New Roman"/>
          <w:szCs w:val="24"/>
          <w:shd w:val="clear" w:color="auto" w:fill="FFFFFF"/>
        </w:rPr>
      </w:pPr>
      <w:r w:rsidRPr="00175EB3">
        <w:rPr>
          <w:rFonts w:eastAsia="Times New Roman" w:cs="Times New Roman"/>
          <w:szCs w:val="24"/>
        </w:rPr>
        <w:t>(C)  may be used in any location regardless of the location's level of wireless connectivity or cellular telephone service;</w:t>
      </w:r>
    </w:p>
    <w:p w:rsidR="00973A93" w:rsidRPr="00175EB3" w:rsidRDefault="00973A93" w:rsidP="00651388">
      <w:pPr>
        <w:spacing w:after="0" w:line="240" w:lineRule="auto"/>
        <w:ind w:left="2160"/>
        <w:jc w:val="both"/>
        <w:rPr>
          <w:rFonts w:cs="Times New Roman"/>
          <w:szCs w:val="24"/>
          <w:shd w:val="clear" w:color="auto" w:fill="FFFFFF"/>
        </w:rPr>
      </w:pPr>
    </w:p>
    <w:p w:rsidR="00973A93" w:rsidRPr="00175EB3" w:rsidRDefault="00973A93" w:rsidP="00651388">
      <w:pPr>
        <w:spacing w:after="0" w:line="240" w:lineRule="auto"/>
        <w:ind w:left="2160"/>
        <w:jc w:val="both"/>
        <w:rPr>
          <w:rFonts w:cs="Times New Roman"/>
          <w:szCs w:val="24"/>
          <w:shd w:val="clear" w:color="auto" w:fill="FFFFFF"/>
        </w:rPr>
      </w:pPr>
      <w:r w:rsidRPr="00175EB3">
        <w:rPr>
          <w:rFonts w:eastAsia="Times New Roman" w:cs="Times New Roman"/>
          <w:szCs w:val="24"/>
        </w:rPr>
        <w:t>(4)  deploy the digital identification mobile application at no cost to focus groups for testing and evaluation; and</w:t>
      </w:r>
    </w:p>
    <w:p w:rsidR="00973A93" w:rsidRPr="00175EB3" w:rsidRDefault="00973A93" w:rsidP="00651388">
      <w:pPr>
        <w:spacing w:after="0" w:line="240" w:lineRule="auto"/>
        <w:ind w:left="2160"/>
        <w:jc w:val="both"/>
        <w:rPr>
          <w:rFonts w:cs="Times New Roman"/>
          <w:szCs w:val="24"/>
          <w:shd w:val="clear" w:color="auto" w:fill="FFFFFF"/>
        </w:rPr>
      </w:pPr>
    </w:p>
    <w:p w:rsidR="00973A93" w:rsidRPr="00175EB3" w:rsidRDefault="00973A93" w:rsidP="00651388">
      <w:pPr>
        <w:spacing w:after="0" w:line="240" w:lineRule="auto"/>
        <w:ind w:left="2160"/>
        <w:jc w:val="both"/>
        <w:rPr>
          <w:rFonts w:eastAsia="Times New Roman" w:cs="Times New Roman"/>
          <w:szCs w:val="24"/>
        </w:rPr>
      </w:pPr>
      <w:r w:rsidRPr="00175EB3">
        <w:rPr>
          <w:rFonts w:eastAsia="Times New Roman" w:cs="Times New Roman"/>
          <w:szCs w:val="24"/>
        </w:rPr>
        <w:t>(5)  implement a law enforcement version of the application for field testing.</w:t>
      </w:r>
    </w:p>
    <w:p w:rsidR="00973A93" w:rsidRPr="00175EB3" w:rsidRDefault="00973A93" w:rsidP="00651388">
      <w:pPr>
        <w:spacing w:after="0" w:line="240" w:lineRule="auto"/>
        <w:ind w:left="2160"/>
        <w:jc w:val="both"/>
        <w:rPr>
          <w:rFonts w:eastAsia="Times New Roman" w:cs="Times New Roman"/>
          <w:szCs w:val="24"/>
        </w:rPr>
      </w:pPr>
    </w:p>
    <w:p w:rsidR="00973A93" w:rsidRPr="00175EB3" w:rsidRDefault="00973A93" w:rsidP="00651388">
      <w:pPr>
        <w:spacing w:after="0" w:line="240" w:lineRule="auto"/>
        <w:ind w:left="1440"/>
        <w:jc w:val="both"/>
        <w:rPr>
          <w:rFonts w:cs="Times New Roman"/>
          <w:szCs w:val="24"/>
          <w:shd w:val="clear" w:color="auto" w:fill="FFFFFF"/>
        </w:rPr>
      </w:pPr>
      <w:r w:rsidRPr="00175EB3">
        <w:rPr>
          <w:rFonts w:eastAsia="Times New Roman" w:cs="Times New Roman"/>
          <w:szCs w:val="24"/>
        </w:rPr>
        <w:t>(c) Prohibits d</w:t>
      </w:r>
      <w:r w:rsidRPr="00175EB3">
        <w:rPr>
          <w:rFonts w:cs="Times New Roman"/>
          <w:szCs w:val="24"/>
          <w:shd w:val="clear" w:color="auto" w:fill="FFFFFF"/>
        </w:rPr>
        <w:t>igital identification issued under this section from being used or accepted as valid proof of identification.</w:t>
      </w:r>
    </w:p>
    <w:p w:rsidR="00973A93" w:rsidRPr="00175EB3" w:rsidRDefault="00973A93" w:rsidP="00651388">
      <w:pPr>
        <w:spacing w:after="0" w:line="240" w:lineRule="auto"/>
        <w:ind w:left="1440"/>
        <w:jc w:val="both"/>
        <w:rPr>
          <w:rFonts w:cs="Times New Roman"/>
          <w:szCs w:val="24"/>
          <w:shd w:val="clear" w:color="auto" w:fill="FFFFFF"/>
        </w:rPr>
      </w:pPr>
    </w:p>
    <w:p w:rsidR="00973A93" w:rsidRPr="00175EB3" w:rsidRDefault="00973A93" w:rsidP="00651388">
      <w:pPr>
        <w:spacing w:after="0" w:line="240" w:lineRule="auto"/>
        <w:ind w:left="1440"/>
        <w:jc w:val="both"/>
        <w:rPr>
          <w:rFonts w:cs="Times New Roman"/>
          <w:szCs w:val="24"/>
          <w:shd w:val="clear" w:color="auto" w:fill="FFFFFF"/>
        </w:rPr>
      </w:pPr>
      <w:r w:rsidRPr="00175EB3">
        <w:rPr>
          <w:rFonts w:cs="Times New Roman"/>
          <w:szCs w:val="24"/>
          <w:shd w:val="clear" w:color="auto" w:fill="FFFFFF"/>
        </w:rPr>
        <w:t>(d) Authorizes DPS to contract with a third party to establish the pilot program described by this section if the contract is at no cost to DPS.</w:t>
      </w:r>
    </w:p>
    <w:p w:rsidR="00973A93" w:rsidRPr="00175EB3" w:rsidRDefault="00973A93" w:rsidP="00651388">
      <w:pPr>
        <w:spacing w:after="0" w:line="240" w:lineRule="auto"/>
        <w:ind w:left="1440"/>
        <w:jc w:val="both"/>
        <w:rPr>
          <w:rFonts w:cs="Times New Roman"/>
          <w:szCs w:val="24"/>
          <w:shd w:val="clear" w:color="auto" w:fill="FFFFFF"/>
        </w:rPr>
      </w:pPr>
    </w:p>
    <w:p w:rsidR="00973A93" w:rsidRPr="00175EB3" w:rsidRDefault="00973A93" w:rsidP="00651388">
      <w:pPr>
        <w:spacing w:after="0" w:line="240" w:lineRule="auto"/>
        <w:ind w:left="1440"/>
        <w:jc w:val="both"/>
        <w:rPr>
          <w:rFonts w:cs="Times New Roman"/>
          <w:szCs w:val="24"/>
          <w:shd w:val="clear" w:color="auto" w:fill="FFFFFF"/>
        </w:rPr>
      </w:pPr>
      <w:r w:rsidRPr="00175EB3">
        <w:rPr>
          <w:rFonts w:cs="Times New Roman"/>
          <w:szCs w:val="24"/>
          <w:shd w:val="clear" w:color="auto" w:fill="FFFFFF"/>
        </w:rPr>
        <w:t>(e) Requires DPS to prepare a report containing the results of the pilot program and the department's recommendations. Requires DPS to submit the report to the Public Safety Commission and the legislature not later than the 180th day after the date of completion of the pilot program.</w:t>
      </w:r>
    </w:p>
    <w:p w:rsidR="00973A93" w:rsidRPr="00175EB3" w:rsidRDefault="00973A93" w:rsidP="00651388">
      <w:pPr>
        <w:spacing w:after="0" w:line="240" w:lineRule="auto"/>
        <w:ind w:left="1440"/>
        <w:jc w:val="both"/>
        <w:rPr>
          <w:rFonts w:cs="Times New Roman"/>
          <w:szCs w:val="24"/>
          <w:shd w:val="clear" w:color="auto" w:fill="FFFFFF"/>
        </w:rPr>
      </w:pPr>
    </w:p>
    <w:p w:rsidR="00973A93" w:rsidRPr="00175EB3" w:rsidRDefault="00973A93" w:rsidP="00651388">
      <w:pPr>
        <w:spacing w:after="0" w:line="240" w:lineRule="auto"/>
        <w:ind w:left="720"/>
        <w:jc w:val="both"/>
        <w:rPr>
          <w:rFonts w:cs="Times New Roman"/>
          <w:szCs w:val="24"/>
          <w:shd w:val="clear" w:color="auto" w:fill="FFFFFF"/>
        </w:rPr>
      </w:pPr>
      <w:r w:rsidRPr="00175EB3">
        <w:rPr>
          <w:rFonts w:cs="Times New Roman"/>
          <w:szCs w:val="24"/>
          <w:shd w:val="clear" w:color="auto" w:fill="FFFFFF"/>
        </w:rPr>
        <w:t>Sec. 526.003.  EXPIRATION.  Provides that this chapter expires September 1, 2023.</w:t>
      </w:r>
    </w:p>
    <w:p w:rsidR="00973A93" w:rsidRPr="00175EB3" w:rsidRDefault="00973A93" w:rsidP="00651388">
      <w:pPr>
        <w:spacing w:after="0" w:line="240" w:lineRule="auto"/>
        <w:ind w:left="720"/>
        <w:jc w:val="both"/>
        <w:rPr>
          <w:rFonts w:cs="Times New Roman"/>
          <w:szCs w:val="24"/>
          <w:shd w:val="clear" w:color="auto" w:fill="FFFFFF"/>
        </w:rPr>
      </w:pPr>
    </w:p>
    <w:p w:rsidR="00973A93" w:rsidRPr="00175EB3" w:rsidRDefault="00973A93" w:rsidP="00651388">
      <w:pPr>
        <w:spacing w:after="0" w:line="240" w:lineRule="auto"/>
        <w:jc w:val="both"/>
        <w:rPr>
          <w:rFonts w:cs="Times New Roman"/>
          <w:szCs w:val="24"/>
          <w:shd w:val="clear" w:color="auto" w:fill="FFFFFF"/>
        </w:rPr>
      </w:pPr>
      <w:r w:rsidRPr="00175EB3">
        <w:rPr>
          <w:rFonts w:cs="Times New Roman"/>
          <w:szCs w:val="24"/>
          <w:shd w:val="clear" w:color="auto" w:fill="FFFFFF"/>
        </w:rPr>
        <w:t>SECTION 2. Requires DPS, not later than February 1, 2022, to adopt the initial </w:t>
      </w:r>
      <w:r w:rsidRPr="00175EB3">
        <w:rPr>
          <w:rFonts w:cs="Times New Roman"/>
          <w:szCs w:val="24"/>
        </w:rPr>
        <w:t>rules</w:t>
      </w:r>
      <w:r w:rsidRPr="00175EB3">
        <w:rPr>
          <w:rFonts w:cs="Times New Roman"/>
          <w:szCs w:val="24"/>
          <w:shd w:val="clear" w:color="auto" w:fill="FFFFFF"/>
        </w:rPr>
        <w:t> for the digital identification pilot program under Chapter 526, Transportation Code, as added by this Act.</w:t>
      </w:r>
    </w:p>
    <w:p w:rsidR="00973A93" w:rsidRPr="00175EB3" w:rsidRDefault="00973A93" w:rsidP="00651388">
      <w:pPr>
        <w:spacing w:after="0" w:line="240" w:lineRule="auto"/>
        <w:jc w:val="both"/>
        <w:rPr>
          <w:rFonts w:cs="Times New Roman"/>
          <w:szCs w:val="24"/>
          <w:shd w:val="clear" w:color="auto" w:fill="FFFFFF"/>
        </w:rPr>
      </w:pPr>
    </w:p>
    <w:p w:rsidR="00973A93" w:rsidRPr="00175EB3" w:rsidRDefault="00973A93" w:rsidP="00651388">
      <w:pPr>
        <w:spacing w:after="0" w:line="240" w:lineRule="auto"/>
        <w:jc w:val="both"/>
        <w:rPr>
          <w:rFonts w:ascii="Consolas" w:hAnsi="Consolas"/>
          <w:color w:val="333333"/>
          <w:sz w:val="20"/>
          <w:szCs w:val="20"/>
          <w:u w:val="single"/>
          <w:shd w:val="clear" w:color="auto" w:fill="FFFFFF"/>
        </w:rPr>
      </w:pPr>
      <w:r w:rsidRPr="00175EB3">
        <w:rPr>
          <w:rFonts w:cs="Times New Roman"/>
          <w:szCs w:val="24"/>
          <w:shd w:val="clear" w:color="auto" w:fill="FFFFFF"/>
        </w:rPr>
        <w:t>SECTION 3. Effective date: upon passage or September 1, 2021.</w:t>
      </w:r>
      <w:r w:rsidRPr="00175EB3">
        <w:rPr>
          <w:rFonts w:eastAsia="Times New Roman" w:cs="Times New Roman"/>
          <w:szCs w:val="24"/>
        </w:rPr>
        <w:t xml:space="preserve"> </w:t>
      </w:r>
    </w:p>
    <w:sectPr w:rsidR="00973A93" w:rsidRPr="00175EB3"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8B5" w:rsidRDefault="00ED28B5" w:rsidP="000F1DF9">
      <w:pPr>
        <w:spacing w:after="0" w:line="240" w:lineRule="auto"/>
      </w:pPr>
      <w:r>
        <w:separator/>
      </w:r>
    </w:p>
  </w:endnote>
  <w:endnote w:type="continuationSeparator" w:id="0">
    <w:p w:rsidR="00ED28B5" w:rsidRDefault="00ED28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28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3A93">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73A93">
                <w:rPr>
                  <w:sz w:val="20"/>
                  <w:szCs w:val="20"/>
                </w:rPr>
                <w:t>H.B. 273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73A9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28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8B5" w:rsidRDefault="00ED28B5" w:rsidP="000F1DF9">
      <w:pPr>
        <w:spacing w:after="0" w:line="240" w:lineRule="auto"/>
      </w:pPr>
      <w:r>
        <w:separator/>
      </w:r>
    </w:p>
  </w:footnote>
  <w:footnote w:type="continuationSeparator" w:id="0">
    <w:p w:rsidR="00ED28B5" w:rsidRDefault="00ED28B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3A9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28B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EAD61"/>
  <w15:docId w15:val="{7E4D3C98-DDD9-4852-9650-1C5C29D5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3A9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B410E0D5AD4544AC072368477377AB"/>
        <w:category>
          <w:name w:val="General"/>
          <w:gallery w:val="placeholder"/>
        </w:category>
        <w:types>
          <w:type w:val="bbPlcHdr"/>
        </w:types>
        <w:behaviors>
          <w:behavior w:val="content"/>
        </w:behaviors>
        <w:guid w:val="{384945EB-F203-46D5-9502-22D21BC1F59F}"/>
      </w:docPartPr>
      <w:docPartBody>
        <w:p w:rsidR="00000000" w:rsidRDefault="00794899"/>
      </w:docPartBody>
    </w:docPart>
    <w:docPart>
      <w:docPartPr>
        <w:name w:val="6AD180C72FB14240A4B55DDCD73DF6B2"/>
        <w:category>
          <w:name w:val="General"/>
          <w:gallery w:val="placeholder"/>
        </w:category>
        <w:types>
          <w:type w:val="bbPlcHdr"/>
        </w:types>
        <w:behaviors>
          <w:behavior w:val="content"/>
        </w:behaviors>
        <w:guid w:val="{5171369B-FD0E-42EA-B4C7-30018C04958F}"/>
      </w:docPartPr>
      <w:docPartBody>
        <w:p w:rsidR="00000000" w:rsidRDefault="00794899"/>
      </w:docPartBody>
    </w:docPart>
    <w:docPart>
      <w:docPartPr>
        <w:name w:val="F6AFE25EE62441B29E514DAA2D9D4BC7"/>
        <w:category>
          <w:name w:val="General"/>
          <w:gallery w:val="placeholder"/>
        </w:category>
        <w:types>
          <w:type w:val="bbPlcHdr"/>
        </w:types>
        <w:behaviors>
          <w:behavior w:val="content"/>
        </w:behaviors>
        <w:guid w:val="{D627241D-434F-49BC-8F0D-4D8EBBD09CB5}"/>
      </w:docPartPr>
      <w:docPartBody>
        <w:p w:rsidR="00000000" w:rsidRDefault="00794899"/>
      </w:docPartBody>
    </w:docPart>
    <w:docPart>
      <w:docPartPr>
        <w:name w:val="79D17771CF5043108DC4D4B3593BDDFF"/>
        <w:category>
          <w:name w:val="General"/>
          <w:gallery w:val="placeholder"/>
        </w:category>
        <w:types>
          <w:type w:val="bbPlcHdr"/>
        </w:types>
        <w:behaviors>
          <w:behavior w:val="content"/>
        </w:behaviors>
        <w:guid w:val="{8D4F9895-00BE-4CE5-9552-D93FCE366D96}"/>
      </w:docPartPr>
      <w:docPartBody>
        <w:p w:rsidR="00000000" w:rsidRDefault="00794899"/>
      </w:docPartBody>
    </w:docPart>
    <w:docPart>
      <w:docPartPr>
        <w:name w:val="138EC4D3DC3F4F6DAEA3944C0AED3131"/>
        <w:category>
          <w:name w:val="General"/>
          <w:gallery w:val="placeholder"/>
        </w:category>
        <w:types>
          <w:type w:val="bbPlcHdr"/>
        </w:types>
        <w:behaviors>
          <w:behavior w:val="content"/>
        </w:behaviors>
        <w:guid w:val="{994513DE-3BA5-4F53-A554-89ABF2590734}"/>
      </w:docPartPr>
      <w:docPartBody>
        <w:p w:rsidR="00000000" w:rsidRDefault="00794899"/>
      </w:docPartBody>
    </w:docPart>
    <w:docPart>
      <w:docPartPr>
        <w:name w:val="8A83C9B002EB482A8AA625ADAED5E2F6"/>
        <w:category>
          <w:name w:val="General"/>
          <w:gallery w:val="placeholder"/>
        </w:category>
        <w:types>
          <w:type w:val="bbPlcHdr"/>
        </w:types>
        <w:behaviors>
          <w:behavior w:val="content"/>
        </w:behaviors>
        <w:guid w:val="{34E1F611-13F3-48DF-9F93-703666E01B7E}"/>
      </w:docPartPr>
      <w:docPartBody>
        <w:p w:rsidR="00000000" w:rsidRDefault="00794899"/>
      </w:docPartBody>
    </w:docPart>
    <w:docPart>
      <w:docPartPr>
        <w:name w:val="2DD9CC502361450CBEEB12D510F9DA32"/>
        <w:category>
          <w:name w:val="General"/>
          <w:gallery w:val="placeholder"/>
        </w:category>
        <w:types>
          <w:type w:val="bbPlcHdr"/>
        </w:types>
        <w:behaviors>
          <w:behavior w:val="content"/>
        </w:behaviors>
        <w:guid w:val="{FD51B0E5-FD79-4B18-A176-ADB81AA3D435}"/>
      </w:docPartPr>
      <w:docPartBody>
        <w:p w:rsidR="00000000" w:rsidRDefault="00794899"/>
      </w:docPartBody>
    </w:docPart>
    <w:docPart>
      <w:docPartPr>
        <w:name w:val="17E3A34465B44557A391AE03B1B47946"/>
        <w:category>
          <w:name w:val="General"/>
          <w:gallery w:val="placeholder"/>
        </w:category>
        <w:types>
          <w:type w:val="bbPlcHdr"/>
        </w:types>
        <w:behaviors>
          <w:behavior w:val="content"/>
        </w:behaviors>
        <w:guid w:val="{C72BBE71-63F3-4C37-A85A-018AFFD73B3C}"/>
      </w:docPartPr>
      <w:docPartBody>
        <w:p w:rsidR="00000000" w:rsidRDefault="00794899"/>
      </w:docPartBody>
    </w:docPart>
    <w:docPart>
      <w:docPartPr>
        <w:name w:val="3B28E19D9FC04070AB632CD83643F0EE"/>
        <w:category>
          <w:name w:val="General"/>
          <w:gallery w:val="placeholder"/>
        </w:category>
        <w:types>
          <w:type w:val="bbPlcHdr"/>
        </w:types>
        <w:behaviors>
          <w:behavior w:val="content"/>
        </w:behaviors>
        <w:guid w:val="{EBB0E759-7DD4-48C3-AA68-715B66565F42}"/>
      </w:docPartPr>
      <w:docPartBody>
        <w:p w:rsidR="00000000" w:rsidRDefault="00794899"/>
      </w:docPartBody>
    </w:docPart>
    <w:docPart>
      <w:docPartPr>
        <w:name w:val="0EFA2E883C22428CAA33CE9A39AFA328"/>
        <w:category>
          <w:name w:val="General"/>
          <w:gallery w:val="placeholder"/>
        </w:category>
        <w:types>
          <w:type w:val="bbPlcHdr"/>
        </w:types>
        <w:behaviors>
          <w:behavior w:val="content"/>
        </w:behaviors>
        <w:guid w:val="{3B6D059E-7D86-49E0-9FA2-9CD1D896D346}"/>
      </w:docPartPr>
      <w:docPartBody>
        <w:p w:rsidR="00000000" w:rsidRDefault="000A1386" w:rsidP="000A1386">
          <w:pPr>
            <w:pStyle w:val="0EFA2E883C22428CAA33CE9A39AFA328"/>
          </w:pPr>
          <w:r w:rsidRPr="00A30DD1">
            <w:rPr>
              <w:rStyle w:val="PlaceholderText"/>
            </w:rPr>
            <w:t>Click here to enter a date.</w:t>
          </w:r>
        </w:p>
      </w:docPartBody>
    </w:docPart>
    <w:docPart>
      <w:docPartPr>
        <w:name w:val="E5A6B4285A8E4B5E87686E96CF8A2EEE"/>
        <w:category>
          <w:name w:val="General"/>
          <w:gallery w:val="placeholder"/>
        </w:category>
        <w:types>
          <w:type w:val="bbPlcHdr"/>
        </w:types>
        <w:behaviors>
          <w:behavior w:val="content"/>
        </w:behaviors>
        <w:guid w:val="{BDE86337-0058-4863-B0D9-85738EAE3F23}"/>
      </w:docPartPr>
      <w:docPartBody>
        <w:p w:rsidR="00000000" w:rsidRDefault="00794899"/>
      </w:docPartBody>
    </w:docPart>
    <w:docPart>
      <w:docPartPr>
        <w:name w:val="D999FEBA3F084A2299CA66BC747EF61E"/>
        <w:category>
          <w:name w:val="General"/>
          <w:gallery w:val="placeholder"/>
        </w:category>
        <w:types>
          <w:type w:val="bbPlcHdr"/>
        </w:types>
        <w:behaviors>
          <w:behavior w:val="content"/>
        </w:behaviors>
        <w:guid w:val="{A0C3CAAF-7E4C-4844-8707-E573E2EF1F75}"/>
      </w:docPartPr>
      <w:docPartBody>
        <w:p w:rsidR="00000000" w:rsidRDefault="00794899"/>
      </w:docPartBody>
    </w:docPart>
    <w:docPart>
      <w:docPartPr>
        <w:name w:val="BFC54660E99341F49DB4BEA8ACBE82A7"/>
        <w:category>
          <w:name w:val="General"/>
          <w:gallery w:val="placeholder"/>
        </w:category>
        <w:types>
          <w:type w:val="bbPlcHdr"/>
        </w:types>
        <w:behaviors>
          <w:behavior w:val="content"/>
        </w:behaviors>
        <w:guid w:val="{1791D5F8-B6A9-4638-9BE8-F8A6EFD56CC4}"/>
      </w:docPartPr>
      <w:docPartBody>
        <w:p w:rsidR="00000000" w:rsidRDefault="000A1386" w:rsidP="000A1386">
          <w:pPr>
            <w:pStyle w:val="BFC54660E99341F49DB4BEA8ACBE82A7"/>
          </w:pPr>
          <w:r>
            <w:rPr>
              <w:rFonts w:eastAsia="Times New Roman" w:cs="Times New Roman"/>
              <w:bCs/>
              <w:szCs w:val="24"/>
            </w:rPr>
            <w:t xml:space="preserve"> </w:t>
          </w:r>
        </w:p>
      </w:docPartBody>
    </w:docPart>
    <w:docPart>
      <w:docPartPr>
        <w:name w:val="FCA70334143E452FA916C95272FD1BA5"/>
        <w:category>
          <w:name w:val="General"/>
          <w:gallery w:val="placeholder"/>
        </w:category>
        <w:types>
          <w:type w:val="bbPlcHdr"/>
        </w:types>
        <w:behaviors>
          <w:behavior w:val="content"/>
        </w:behaviors>
        <w:guid w:val="{012AFE1F-2BDF-4EDE-ACAF-CF61794C30F9}"/>
      </w:docPartPr>
      <w:docPartBody>
        <w:p w:rsidR="00000000" w:rsidRDefault="00794899"/>
      </w:docPartBody>
    </w:docPart>
    <w:docPart>
      <w:docPartPr>
        <w:name w:val="BEF70478E2E84915AFA3FA924EA8867C"/>
        <w:category>
          <w:name w:val="General"/>
          <w:gallery w:val="placeholder"/>
        </w:category>
        <w:types>
          <w:type w:val="bbPlcHdr"/>
        </w:types>
        <w:behaviors>
          <w:behavior w:val="content"/>
        </w:behaviors>
        <w:guid w:val="{240FAF41-49B5-4737-8875-E5FA20FE9320}"/>
      </w:docPartPr>
      <w:docPartBody>
        <w:p w:rsidR="00000000" w:rsidRDefault="007948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A1386"/>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489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3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EFA2E883C22428CAA33CE9A39AFA328">
    <w:name w:val="0EFA2E883C22428CAA33CE9A39AFA328"/>
    <w:rsid w:val="000A1386"/>
    <w:pPr>
      <w:spacing w:after="160" w:line="259" w:lineRule="auto"/>
    </w:pPr>
  </w:style>
  <w:style w:type="paragraph" w:customStyle="1" w:styleId="BFC54660E99341F49DB4BEA8ACBE82A7">
    <w:name w:val="BFC54660E99341F49DB4BEA8ACBE82A7"/>
    <w:rsid w:val="000A13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144D75-11EF-4972-A23F-1BDE2F59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510</Words>
  <Characters>2912</Characters>
  <Application>Microsoft Office Word</Application>
  <DocSecurity>0</DocSecurity>
  <Lines>24</Lines>
  <Paragraphs>6</Paragraphs>
  <ScaleCrop>false</ScaleCrop>
  <Company>Texas Legislative Council</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2021-05-17T17:31:00Z</dcterms:modified>
</cp:coreProperties>
</file>

<file path=docProps/custom.xml><?xml version="1.0" encoding="utf-8"?>
<op:Properties xmlns:vt="http://schemas.openxmlformats.org/officeDocument/2006/docPropsVTypes" xmlns:op="http://schemas.openxmlformats.org/officeDocument/2006/custom-properties"/>
</file>