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7589F" w14:paraId="1D7E6446" w14:textId="77777777" w:rsidTr="00345119">
        <w:tc>
          <w:tcPr>
            <w:tcW w:w="9576" w:type="dxa"/>
            <w:noWrap/>
          </w:tcPr>
          <w:p w14:paraId="3400CB27" w14:textId="77777777" w:rsidR="008423E4" w:rsidRPr="0022177D" w:rsidRDefault="00041750" w:rsidP="00CF38F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4D98163" w14:textId="77777777" w:rsidR="008423E4" w:rsidRPr="0022177D" w:rsidRDefault="008423E4" w:rsidP="00CF38F8">
      <w:pPr>
        <w:jc w:val="center"/>
      </w:pPr>
    </w:p>
    <w:p w14:paraId="77457007" w14:textId="77777777" w:rsidR="008423E4" w:rsidRPr="00B31F0E" w:rsidRDefault="008423E4" w:rsidP="00CF38F8"/>
    <w:p w14:paraId="3DE7BE2B" w14:textId="77777777" w:rsidR="008423E4" w:rsidRPr="00742794" w:rsidRDefault="008423E4" w:rsidP="00CF38F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589F" w14:paraId="43E15D81" w14:textId="77777777" w:rsidTr="00345119">
        <w:tc>
          <w:tcPr>
            <w:tcW w:w="9576" w:type="dxa"/>
          </w:tcPr>
          <w:p w14:paraId="7E775ABF" w14:textId="19F61118" w:rsidR="008423E4" w:rsidRPr="00861995" w:rsidRDefault="00041750" w:rsidP="00CF38F8">
            <w:pPr>
              <w:jc w:val="right"/>
            </w:pPr>
            <w:r>
              <w:t>H.B. 285</w:t>
            </w:r>
          </w:p>
        </w:tc>
      </w:tr>
      <w:tr w:rsidR="0007589F" w14:paraId="4B649BCA" w14:textId="77777777" w:rsidTr="00345119">
        <w:tc>
          <w:tcPr>
            <w:tcW w:w="9576" w:type="dxa"/>
          </w:tcPr>
          <w:p w14:paraId="37CCEB1D" w14:textId="79FBCA6A" w:rsidR="008423E4" w:rsidRPr="00861995" w:rsidRDefault="00041750" w:rsidP="00CF38F8">
            <w:pPr>
              <w:jc w:val="right"/>
            </w:pPr>
            <w:r>
              <w:t xml:space="preserve">By: </w:t>
            </w:r>
            <w:r w:rsidR="00F97659">
              <w:t>Murr</w:t>
            </w:r>
          </w:p>
        </w:tc>
      </w:tr>
      <w:tr w:rsidR="0007589F" w14:paraId="7DFA100C" w14:textId="77777777" w:rsidTr="00345119">
        <w:tc>
          <w:tcPr>
            <w:tcW w:w="9576" w:type="dxa"/>
          </w:tcPr>
          <w:p w14:paraId="6DB96F91" w14:textId="1C2605D6" w:rsidR="008423E4" w:rsidRPr="00861995" w:rsidRDefault="00041750" w:rsidP="00CF38F8">
            <w:pPr>
              <w:jc w:val="right"/>
            </w:pPr>
            <w:r>
              <w:t>Criminal Jurisprudence</w:t>
            </w:r>
          </w:p>
        </w:tc>
      </w:tr>
      <w:tr w:rsidR="0007589F" w14:paraId="19418E71" w14:textId="77777777" w:rsidTr="00345119">
        <w:tc>
          <w:tcPr>
            <w:tcW w:w="9576" w:type="dxa"/>
          </w:tcPr>
          <w:p w14:paraId="7D469EA8" w14:textId="39E82C4B" w:rsidR="008423E4" w:rsidRDefault="00041750" w:rsidP="00CF38F8">
            <w:pPr>
              <w:jc w:val="right"/>
            </w:pPr>
            <w:r>
              <w:t>Committee Report (Unamended)</w:t>
            </w:r>
          </w:p>
        </w:tc>
      </w:tr>
    </w:tbl>
    <w:p w14:paraId="03023ED3" w14:textId="77777777" w:rsidR="008423E4" w:rsidRDefault="008423E4" w:rsidP="00CF38F8">
      <w:pPr>
        <w:tabs>
          <w:tab w:val="right" w:pos="9360"/>
        </w:tabs>
      </w:pPr>
    </w:p>
    <w:p w14:paraId="0830D9DB" w14:textId="77777777" w:rsidR="008423E4" w:rsidRDefault="008423E4" w:rsidP="00CF38F8"/>
    <w:p w14:paraId="552258B0" w14:textId="77777777" w:rsidR="008423E4" w:rsidRDefault="008423E4" w:rsidP="00CF38F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7589F" w14:paraId="6D06C44E" w14:textId="77777777" w:rsidTr="00345119">
        <w:tc>
          <w:tcPr>
            <w:tcW w:w="9576" w:type="dxa"/>
          </w:tcPr>
          <w:p w14:paraId="21B13644" w14:textId="77777777" w:rsidR="008423E4" w:rsidRPr="00A8133F" w:rsidRDefault="00041750" w:rsidP="00CF38F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67B8D32" w14:textId="77777777" w:rsidR="008423E4" w:rsidRDefault="008423E4" w:rsidP="00CF38F8"/>
          <w:p w14:paraId="6CE47D5F" w14:textId="57FBE423" w:rsidR="008423E4" w:rsidRDefault="00041750" w:rsidP="00CF38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918DB">
              <w:t>Concerns have been raised regarding the high incidence of threats of physical harm directed towards public servants</w:t>
            </w:r>
            <w:r w:rsidR="00854DFC">
              <w:t>, such as judges,</w:t>
            </w:r>
            <w:r w:rsidRPr="004918DB">
              <w:t xml:space="preserve"> due to their status or involvement in a legal proceeding or case. It has been noted that while current law provides a</w:t>
            </w:r>
            <w:r w:rsidR="006C4C3B">
              <w:t xml:space="preserve"> </w:t>
            </w:r>
            <w:r w:rsidRPr="004918DB">
              <w:t>second degree felony for obstruction or retaliation offenses committed against jurors, there is no</w:t>
            </w:r>
            <w:r w:rsidR="006C4C3B">
              <w:t xml:space="preserve"> parallel</w:t>
            </w:r>
            <w:r w:rsidRPr="004918DB">
              <w:t xml:space="preserve"> penalty specifically imposed </w:t>
            </w:r>
            <w:r w:rsidRPr="004918DB">
              <w:t>for similar conduct against a public servant</w:t>
            </w:r>
            <w:r w:rsidR="006C4C3B">
              <w:t xml:space="preserve"> due to their service or status as </w:t>
            </w:r>
            <w:r w:rsidR="00854DFC">
              <w:t>such</w:t>
            </w:r>
            <w:r w:rsidRPr="004918DB">
              <w:t xml:space="preserve">. H.B. 285 seeks to address this issue by </w:t>
            </w:r>
            <w:r w:rsidR="007814CE" w:rsidRPr="007814CE">
              <w:t>increasing the punishment for certain conduct constituting the criminal offense of obstruction or retaliation</w:t>
            </w:r>
            <w:r w:rsidR="007814CE">
              <w:t>.</w:t>
            </w:r>
            <w:r w:rsidRPr="004918DB">
              <w:t xml:space="preserve">  </w:t>
            </w:r>
          </w:p>
          <w:p w14:paraId="14AA86EC" w14:textId="77777777" w:rsidR="008423E4" w:rsidRPr="00E26B13" w:rsidRDefault="008423E4" w:rsidP="00CF38F8">
            <w:pPr>
              <w:rPr>
                <w:b/>
              </w:rPr>
            </w:pPr>
          </w:p>
        </w:tc>
      </w:tr>
      <w:tr w:rsidR="0007589F" w14:paraId="2F82C7C8" w14:textId="77777777" w:rsidTr="00345119">
        <w:tc>
          <w:tcPr>
            <w:tcW w:w="9576" w:type="dxa"/>
          </w:tcPr>
          <w:p w14:paraId="37A5C37F" w14:textId="77777777" w:rsidR="0017725B" w:rsidRDefault="00041750" w:rsidP="00CF38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14:paraId="6D49ACFC" w14:textId="77777777" w:rsidR="0017725B" w:rsidRDefault="0017725B" w:rsidP="00CF38F8">
            <w:pPr>
              <w:rPr>
                <w:b/>
                <w:u w:val="single"/>
              </w:rPr>
            </w:pPr>
          </w:p>
          <w:p w14:paraId="3E7E352F" w14:textId="77777777" w:rsidR="00111375" w:rsidRPr="00111375" w:rsidRDefault="00041750" w:rsidP="00CF38F8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of a person for com</w:t>
            </w:r>
            <w:r>
              <w:t>munity supervision, parole, or mandatory supervision.</w:t>
            </w:r>
          </w:p>
          <w:p w14:paraId="0ACB2CCF" w14:textId="77777777" w:rsidR="0017725B" w:rsidRPr="0017725B" w:rsidRDefault="0017725B" w:rsidP="00CF38F8">
            <w:pPr>
              <w:rPr>
                <w:b/>
                <w:u w:val="single"/>
              </w:rPr>
            </w:pPr>
          </w:p>
        </w:tc>
      </w:tr>
      <w:tr w:rsidR="0007589F" w14:paraId="2E7EEA4F" w14:textId="77777777" w:rsidTr="00345119">
        <w:tc>
          <w:tcPr>
            <w:tcW w:w="9576" w:type="dxa"/>
          </w:tcPr>
          <w:p w14:paraId="4737218B" w14:textId="77777777" w:rsidR="008423E4" w:rsidRPr="00A8133F" w:rsidRDefault="00041750" w:rsidP="00CF38F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90E9BD4" w14:textId="77777777" w:rsidR="008423E4" w:rsidRDefault="008423E4" w:rsidP="00CF38F8"/>
          <w:p w14:paraId="307CCEB0" w14:textId="77777777" w:rsidR="00111375" w:rsidRDefault="00041750" w:rsidP="00CF38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F11F208" w14:textId="77777777" w:rsidR="008423E4" w:rsidRPr="00E21FDC" w:rsidRDefault="008423E4" w:rsidP="00CF38F8">
            <w:pPr>
              <w:rPr>
                <w:b/>
              </w:rPr>
            </w:pPr>
          </w:p>
        </w:tc>
      </w:tr>
      <w:tr w:rsidR="0007589F" w14:paraId="689D455C" w14:textId="77777777" w:rsidTr="00345119">
        <w:tc>
          <w:tcPr>
            <w:tcW w:w="9576" w:type="dxa"/>
          </w:tcPr>
          <w:p w14:paraId="55EFA487" w14:textId="77777777" w:rsidR="008423E4" w:rsidRPr="00A8133F" w:rsidRDefault="00041750" w:rsidP="00CF38F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587A1FD" w14:textId="77777777" w:rsidR="008423E4" w:rsidRDefault="008423E4" w:rsidP="00CF38F8"/>
          <w:p w14:paraId="1F5E43AC" w14:textId="77777777" w:rsidR="009C36CD" w:rsidRPr="009C36CD" w:rsidRDefault="00041750" w:rsidP="00CF38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285 amends the Penal Code to </w:t>
            </w:r>
            <w:r w:rsidR="002D0BA4">
              <w:t>increase</w:t>
            </w:r>
            <w:r>
              <w:t xml:space="preserve"> the penalty for obstruction or retaliation </w:t>
            </w:r>
            <w:r w:rsidR="002D0BA4">
              <w:t>against a</w:t>
            </w:r>
            <w:r w:rsidR="004F7BEE">
              <w:t>ny</w:t>
            </w:r>
            <w:r w:rsidR="002D0BA4">
              <w:t xml:space="preserve"> public servant </w:t>
            </w:r>
            <w:r>
              <w:t>from a third degree felony to a second degree felony.</w:t>
            </w:r>
          </w:p>
          <w:p w14:paraId="7E56F260" w14:textId="77777777" w:rsidR="008423E4" w:rsidRPr="00835628" w:rsidRDefault="008423E4" w:rsidP="00CF38F8">
            <w:pPr>
              <w:rPr>
                <w:b/>
              </w:rPr>
            </w:pPr>
          </w:p>
        </w:tc>
      </w:tr>
      <w:tr w:rsidR="0007589F" w14:paraId="6E96E8F0" w14:textId="77777777" w:rsidTr="00345119">
        <w:tc>
          <w:tcPr>
            <w:tcW w:w="9576" w:type="dxa"/>
          </w:tcPr>
          <w:p w14:paraId="747AB741" w14:textId="77777777" w:rsidR="008423E4" w:rsidRPr="00A8133F" w:rsidRDefault="00041750" w:rsidP="00CF38F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2D53AD7" w14:textId="77777777" w:rsidR="008423E4" w:rsidRDefault="008423E4" w:rsidP="00CF38F8"/>
          <w:p w14:paraId="693F1841" w14:textId="77777777" w:rsidR="008423E4" w:rsidRPr="003624F2" w:rsidRDefault="00041750" w:rsidP="00CF38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49260C3" w14:textId="77777777" w:rsidR="008423E4" w:rsidRPr="00233FDB" w:rsidRDefault="008423E4" w:rsidP="00CF38F8">
            <w:pPr>
              <w:rPr>
                <w:b/>
              </w:rPr>
            </w:pPr>
          </w:p>
        </w:tc>
      </w:tr>
    </w:tbl>
    <w:p w14:paraId="2E731FB2" w14:textId="77777777" w:rsidR="008423E4" w:rsidRPr="00BE0E75" w:rsidRDefault="008423E4" w:rsidP="00CF38F8">
      <w:pPr>
        <w:jc w:val="both"/>
        <w:rPr>
          <w:rFonts w:ascii="Arial" w:hAnsi="Arial"/>
          <w:sz w:val="16"/>
          <w:szCs w:val="16"/>
        </w:rPr>
      </w:pPr>
    </w:p>
    <w:p w14:paraId="1193C7B5" w14:textId="77777777" w:rsidR="004108C3" w:rsidRPr="008423E4" w:rsidRDefault="004108C3" w:rsidP="00CF38F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40C22" w14:textId="77777777" w:rsidR="00000000" w:rsidRDefault="00041750">
      <w:r>
        <w:separator/>
      </w:r>
    </w:p>
  </w:endnote>
  <w:endnote w:type="continuationSeparator" w:id="0">
    <w:p w14:paraId="6C2F5FA9" w14:textId="77777777" w:rsidR="00000000" w:rsidRDefault="0004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74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589F" w14:paraId="53E50988" w14:textId="77777777" w:rsidTr="009C1E9A">
      <w:trPr>
        <w:cantSplit/>
      </w:trPr>
      <w:tc>
        <w:tcPr>
          <w:tcW w:w="0" w:type="pct"/>
        </w:tcPr>
        <w:p w14:paraId="0A7EB2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9939A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88756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0CC4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8CC625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589F" w14:paraId="7D731EEE" w14:textId="77777777" w:rsidTr="009C1E9A">
      <w:trPr>
        <w:cantSplit/>
      </w:trPr>
      <w:tc>
        <w:tcPr>
          <w:tcW w:w="0" w:type="pct"/>
        </w:tcPr>
        <w:p w14:paraId="14AB78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2D5087" w14:textId="66029D38" w:rsidR="00EC379B" w:rsidRPr="009C1E9A" w:rsidRDefault="0004175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23860</w:t>
          </w:r>
        </w:p>
      </w:tc>
      <w:tc>
        <w:tcPr>
          <w:tcW w:w="2453" w:type="pct"/>
        </w:tcPr>
        <w:p w14:paraId="12771526" w14:textId="0841D2A8" w:rsidR="00EC379B" w:rsidRDefault="000417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260F5">
            <w:t>21.121.445</w:t>
          </w:r>
          <w:r>
            <w:fldChar w:fldCharType="end"/>
          </w:r>
        </w:p>
      </w:tc>
    </w:tr>
    <w:tr w:rsidR="0007589F" w14:paraId="151DF229" w14:textId="77777777" w:rsidTr="009C1E9A">
      <w:trPr>
        <w:cantSplit/>
      </w:trPr>
      <w:tc>
        <w:tcPr>
          <w:tcW w:w="0" w:type="pct"/>
        </w:tcPr>
        <w:p w14:paraId="44767F4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0FDB98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0C28D9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BE99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589F" w14:paraId="03C1457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8DFCF69" w14:textId="12B1336E" w:rsidR="00EC379B" w:rsidRDefault="0004175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F38F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24B1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891C2D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B01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AF07" w14:textId="77777777" w:rsidR="00000000" w:rsidRDefault="00041750">
      <w:r>
        <w:separator/>
      </w:r>
    </w:p>
  </w:footnote>
  <w:footnote w:type="continuationSeparator" w:id="0">
    <w:p w14:paraId="0EFAC39B" w14:textId="77777777" w:rsidR="00000000" w:rsidRDefault="0004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784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3B26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A8E9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7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113"/>
    <w:rsid w:val="000330D4"/>
    <w:rsid w:val="0003572D"/>
    <w:rsid w:val="00035DB0"/>
    <w:rsid w:val="00037088"/>
    <w:rsid w:val="000400D5"/>
    <w:rsid w:val="00041750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89F"/>
    <w:rsid w:val="00076D7D"/>
    <w:rsid w:val="00080D95"/>
    <w:rsid w:val="00082256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59F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375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226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5AF3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BA4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0F5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2EB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5F8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18DB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BEE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50F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9BA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7DF5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4C3B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4CE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DFC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2BA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8F8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D7A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C9D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8E3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6E2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151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279"/>
    <w:rsid w:val="00F85661"/>
    <w:rsid w:val="00F96602"/>
    <w:rsid w:val="00F9735A"/>
    <w:rsid w:val="00F97659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CE767D-7CE9-4572-A4A9-49110CB0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68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68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6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6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1229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HB00285 (Committee Report (Unamended))</vt:lpstr>
    </vt:vector>
  </TitlesOfParts>
  <Company>State of Texas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23860</dc:subject>
  <dc:creator>State of Texas</dc:creator>
  <dc:description>HB 285 by Murr-(H)Criminal Jurisprudence</dc:description>
  <cp:lastModifiedBy>Stacey Nicchio</cp:lastModifiedBy>
  <cp:revision>2</cp:revision>
  <cp:lastPrinted>2003-11-26T17:21:00Z</cp:lastPrinted>
  <dcterms:created xsi:type="dcterms:W3CDTF">2021-05-05T16:31:00Z</dcterms:created>
  <dcterms:modified xsi:type="dcterms:W3CDTF">2021-05-05T16:31:00Z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21.121.445</vt:lpwstr>
  </property>
</Properties>
</file>