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CB225E" w14:paraId="7A0A1614" w14:textId="77777777" w:rsidTr="00345119">
        <w:tc>
          <w:tcPr>
            <w:tcW w:w="9576" w:type="dxa"/>
            <w:noWrap/>
          </w:tcPr>
          <w:p w14:paraId="52AAB5B7" w14:textId="77777777" w:rsidR="008423E4" w:rsidRPr="0022177D" w:rsidRDefault="00F40B67" w:rsidP="00690423">
            <w:pPr>
              <w:pStyle w:val="Heading1"/>
            </w:pPr>
            <w:bookmarkStart w:id="0" w:name="_GoBack"/>
            <w:bookmarkEnd w:id="0"/>
            <w:r w:rsidRPr="00631897">
              <w:t>BILL ANALYSIS</w:t>
            </w:r>
          </w:p>
        </w:tc>
      </w:tr>
    </w:tbl>
    <w:p w14:paraId="6FFDECFB" w14:textId="77777777" w:rsidR="008423E4" w:rsidRPr="0022177D" w:rsidRDefault="008423E4" w:rsidP="00690423">
      <w:pPr>
        <w:jc w:val="center"/>
      </w:pPr>
    </w:p>
    <w:p w14:paraId="7B7952CA" w14:textId="77777777" w:rsidR="008423E4" w:rsidRPr="00B31F0E" w:rsidRDefault="008423E4" w:rsidP="00690423"/>
    <w:p w14:paraId="786A0817" w14:textId="77777777" w:rsidR="008423E4" w:rsidRPr="00742794" w:rsidRDefault="008423E4" w:rsidP="00690423">
      <w:pPr>
        <w:tabs>
          <w:tab w:val="right" w:pos="9360"/>
        </w:tabs>
      </w:pPr>
    </w:p>
    <w:tbl>
      <w:tblPr>
        <w:tblW w:w="0" w:type="auto"/>
        <w:tblLayout w:type="fixed"/>
        <w:tblLook w:val="01E0" w:firstRow="1" w:lastRow="1" w:firstColumn="1" w:lastColumn="1" w:noHBand="0" w:noVBand="0"/>
      </w:tblPr>
      <w:tblGrid>
        <w:gridCol w:w="9576"/>
      </w:tblGrid>
      <w:tr w:rsidR="00CB225E" w14:paraId="2A080A87" w14:textId="77777777" w:rsidTr="00345119">
        <w:tc>
          <w:tcPr>
            <w:tcW w:w="9576" w:type="dxa"/>
          </w:tcPr>
          <w:p w14:paraId="16C54C2D" w14:textId="4AAB5797" w:rsidR="008423E4" w:rsidRPr="00861995" w:rsidRDefault="00F40B67" w:rsidP="00690423">
            <w:pPr>
              <w:jc w:val="right"/>
            </w:pPr>
            <w:r>
              <w:t>C.S.H.B. 290</w:t>
            </w:r>
          </w:p>
        </w:tc>
      </w:tr>
      <w:tr w:rsidR="00CB225E" w14:paraId="43AEFB5A" w14:textId="77777777" w:rsidTr="00345119">
        <w:tc>
          <w:tcPr>
            <w:tcW w:w="9576" w:type="dxa"/>
          </w:tcPr>
          <w:p w14:paraId="1188AF05" w14:textId="5B4796E1" w:rsidR="008423E4" w:rsidRPr="00861995" w:rsidRDefault="00F40B67" w:rsidP="00690423">
            <w:pPr>
              <w:jc w:val="right"/>
            </w:pPr>
            <w:r>
              <w:t xml:space="preserve">By: </w:t>
            </w:r>
            <w:r w:rsidR="009B172D">
              <w:t>Cortez</w:t>
            </w:r>
          </w:p>
        </w:tc>
      </w:tr>
      <w:tr w:rsidR="00CB225E" w14:paraId="76B278B9" w14:textId="77777777" w:rsidTr="00345119">
        <w:tc>
          <w:tcPr>
            <w:tcW w:w="9576" w:type="dxa"/>
          </w:tcPr>
          <w:p w14:paraId="2AED8FCD" w14:textId="1FFC62C4" w:rsidR="008423E4" w:rsidRPr="00861995" w:rsidRDefault="00F40B67" w:rsidP="00690423">
            <w:pPr>
              <w:jc w:val="right"/>
            </w:pPr>
            <w:r>
              <w:t>Human Services</w:t>
            </w:r>
          </w:p>
        </w:tc>
      </w:tr>
      <w:tr w:rsidR="00CB225E" w14:paraId="7CE5CB34" w14:textId="77777777" w:rsidTr="00345119">
        <w:tc>
          <w:tcPr>
            <w:tcW w:w="9576" w:type="dxa"/>
          </w:tcPr>
          <w:p w14:paraId="37CE3576" w14:textId="2409130C" w:rsidR="008423E4" w:rsidRDefault="00F40B67" w:rsidP="00690423">
            <w:pPr>
              <w:jc w:val="right"/>
            </w:pPr>
            <w:r>
              <w:t>Committee Report (Substituted)</w:t>
            </w:r>
          </w:p>
        </w:tc>
      </w:tr>
    </w:tbl>
    <w:p w14:paraId="16B173D8" w14:textId="77777777" w:rsidR="008423E4" w:rsidRDefault="008423E4" w:rsidP="00690423">
      <w:pPr>
        <w:tabs>
          <w:tab w:val="right" w:pos="9360"/>
        </w:tabs>
      </w:pPr>
    </w:p>
    <w:p w14:paraId="30B5D2F4" w14:textId="77777777" w:rsidR="008423E4" w:rsidRDefault="008423E4" w:rsidP="00690423"/>
    <w:p w14:paraId="4A6A97EF" w14:textId="77777777" w:rsidR="008423E4" w:rsidRDefault="008423E4" w:rsidP="00690423"/>
    <w:tbl>
      <w:tblPr>
        <w:tblW w:w="0" w:type="auto"/>
        <w:tblCellMar>
          <w:left w:w="115" w:type="dxa"/>
          <w:right w:w="115" w:type="dxa"/>
        </w:tblCellMar>
        <w:tblLook w:val="01E0" w:firstRow="1" w:lastRow="1" w:firstColumn="1" w:lastColumn="1" w:noHBand="0" w:noVBand="0"/>
      </w:tblPr>
      <w:tblGrid>
        <w:gridCol w:w="9360"/>
      </w:tblGrid>
      <w:tr w:rsidR="00CB225E" w14:paraId="451AAB64" w14:textId="77777777" w:rsidTr="00345119">
        <w:tc>
          <w:tcPr>
            <w:tcW w:w="9576" w:type="dxa"/>
          </w:tcPr>
          <w:p w14:paraId="765375A0" w14:textId="77777777" w:rsidR="008423E4" w:rsidRPr="00A8133F" w:rsidRDefault="00F40B67" w:rsidP="00690423">
            <w:pPr>
              <w:rPr>
                <w:b/>
              </w:rPr>
            </w:pPr>
            <w:r w:rsidRPr="009C1E9A">
              <w:rPr>
                <w:b/>
                <w:u w:val="single"/>
              </w:rPr>
              <w:t>BACKGROUND AND PURPOSE</w:t>
            </w:r>
            <w:r>
              <w:rPr>
                <w:b/>
              </w:rPr>
              <w:t xml:space="preserve"> </w:t>
            </w:r>
          </w:p>
          <w:p w14:paraId="7AD4781A" w14:textId="77777777" w:rsidR="008423E4" w:rsidRDefault="008423E4" w:rsidP="00690423"/>
          <w:p w14:paraId="44107CC0" w14:textId="424B7322" w:rsidR="008423E4" w:rsidRDefault="00F40B67" w:rsidP="00690423">
            <w:pPr>
              <w:pStyle w:val="Header"/>
              <w:jc w:val="both"/>
            </w:pPr>
            <w:r>
              <w:t xml:space="preserve">The uninsured rate for children in </w:t>
            </w:r>
            <w:r w:rsidR="00FD0165">
              <w:t xml:space="preserve">Texas </w:t>
            </w:r>
            <w:r>
              <w:t>is more than double the national average</w:t>
            </w:r>
            <w:r w:rsidR="00FD0165">
              <w:t xml:space="preserve">. </w:t>
            </w:r>
            <w:r w:rsidR="00FD1449">
              <w:t>It has been suggested that the</w:t>
            </w:r>
            <w:r w:rsidR="004508F7">
              <w:t xml:space="preserve"> state, which operates the Medicaid program on which many low income children and families rely for coverage, does not do an adequate job of ensuring vulnerable children are not cycling on and off the program and being forced to go uninsured, which only results in increased costs for all parties through the cost of uncompensated care. C.S.H.B. 290 seeks to address this issue by</w:t>
            </w:r>
            <w:r w:rsidR="00FD0165">
              <w:t xml:space="preserve"> </w:t>
            </w:r>
            <w:r w:rsidR="0041465E">
              <w:t>providing for</w:t>
            </w:r>
            <w:r w:rsidR="00FD0165">
              <w:t xml:space="preserve"> a mid-year income check and </w:t>
            </w:r>
            <w:r w:rsidR="0041465E">
              <w:t xml:space="preserve">providing a child's parent or guardian an opportunity to address findings that their household income renders the child ineligible for continued Medicaid coverage before that coverage is terminated while providing also for notification </w:t>
            </w:r>
            <w:r w:rsidR="00FD0165">
              <w:t>th</w:t>
            </w:r>
            <w:r w:rsidR="0041465E">
              <w:t>at</w:t>
            </w:r>
            <w:r w:rsidR="00FD0165">
              <w:t xml:space="preserve"> </w:t>
            </w:r>
            <w:r w:rsidR="0041465E">
              <w:t xml:space="preserve">a </w:t>
            </w:r>
            <w:r w:rsidR="00FD0165">
              <w:t xml:space="preserve">child </w:t>
            </w:r>
            <w:r w:rsidR="0041465E">
              <w:t xml:space="preserve">whose Medicaid coverage is ultimately terminated </w:t>
            </w:r>
            <w:r w:rsidR="00FD0165">
              <w:t>may qualify for CHIP</w:t>
            </w:r>
            <w:r w:rsidR="0041465E">
              <w:t>.</w:t>
            </w:r>
          </w:p>
          <w:p w14:paraId="478E9C9A" w14:textId="77777777" w:rsidR="008423E4" w:rsidRPr="00E26B13" w:rsidRDefault="008423E4" w:rsidP="00690423">
            <w:pPr>
              <w:rPr>
                <w:b/>
              </w:rPr>
            </w:pPr>
          </w:p>
        </w:tc>
      </w:tr>
      <w:tr w:rsidR="00CB225E" w14:paraId="65695B19" w14:textId="77777777" w:rsidTr="00345119">
        <w:tc>
          <w:tcPr>
            <w:tcW w:w="9576" w:type="dxa"/>
          </w:tcPr>
          <w:p w14:paraId="2B2E074D" w14:textId="77777777" w:rsidR="0017725B" w:rsidRDefault="00F40B67" w:rsidP="00690423">
            <w:pPr>
              <w:rPr>
                <w:b/>
                <w:u w:val="single"/>
              </w:rPr>
            </w:pPr>
            <w:r>
              <w:rPr>
                <w:b/>
                <w:u w:val="single"/>
              </w:rPr>
              <w:t>CRIMINAL JUSTICE IMPACT</w:t>
            </w:r>
          </w:p>
          <w:p w14:paraId="1FDAE500" w14:textId="77777777" w:rsidR="0017725B" w:rsidRDefault="0017725B" w:rsidP="00690423">
            <w:pPr>
              <w:rPr>
                <w:b/>
                <w:u w:val="single"/>
              </w:rPr>
            </w:pPr>
          </w:p>
          <w:p w14:paraId="2B8FE42D" w14:textId="77777777" w:rsidR="00A35D61" w:rsidRPr="00A35D61" w:rsidRDefault="00F40B67" w:rsidP="00690423">
            <w:pPr>
              <w:jc w:val="both"/>
            </w:pPr>
            <w:r>
              <w:t>It is the committee's opinion that this bill does not expressly create a criminal offense, increase the punishment for an existing criminal offense or category of offenses, or change the eligibility of a person for community supervision, parole, or manda</w:t>
            </w:r>
            <w:r>
              <w:t>tory supervision.</w:t>
            </w:r>
          </w:p>
          <w:p w14:paraId="4A316E82" w14:textId="77777777" w:rsidR="0017725B" w:rsidRPr="0017725B" w:rsidRDefault="0017725B" w:rsidP="00690423">
            <w:pPr>
              <w:rPr>
                <w:b/>
                <w:u w:val="single"/>
              </w:rPr>
            </w:pPr>
          </w:p>
        </w:tc>
      </w:tr>
      <w:tr w:rsidR="00CB225E" w14:paraId="6F00DDB8" w14:textId="77777777" w:rsidTr="00345119">
        <w:tc>
          <w:tcPr>
            <w:tcW w:w="9576" w:type="dxa"/>
          </w:tcPr>
          <w:p w14:paraId="15D8C12D" w14:textId="77777777" w:rsidR="008423E4" w:rsidRPr="00A8133F" w:rsidRDefault="00F40B67" w:rsidP="00690423">
            <w:pPr>
              <w:rPr>
                <w:b/>
              </w:rPr>
            </w:pPr>
            <w:r w:rsidRPr="009C1E9A">
              <w:rPr>
                <w:b/>
                <w:u w:val="single"/>
              </w:rPr>
              <w:t>RULEMAKING AUTHORITY</w:t>
            </w:r>
            <w:r>
              <w:rPr>
                <w:b/>
              </w:rPr>
              <w:t xml:space="preserve"> </w:t>
            </w:r>
          </w:p>
          <w:p w14:paraId="37778ED3" w14:textId="77777777" w:rsidR="008423E4" w:rsidRDefault="008423E4" w:rsidP="00690423"/>
          <w:p w14:paraId="00AF0654" w14:textId="6DEC2895" w:rsidR="00A35D61" w:rsidRDefault="00F40B67" w:rsidP="00690423">
            <w:pPr>
              <w:pStyle w:val="Header"/>
              <w:tabs>
                <w:tab w:val="clear" w:pos="4320"/>
                <w:tab w:val="clear" w:pos="8640"/>
              </w:tabs>
              <w:jc w:val="both"/>
            </w:pPr>
            <w:r>
              <w:t>It is the committee's opinion that rulemaking authority is expressly granted</w:t>
            </w:r>
            <w:r w:rsidR="00AB3E62">
              <w:t xml:space="preserve"> to</w:t>
            </w:r>
            <w:r>
              <w:t xml:space="preserve"> </w:t>
            </w:r>
            <w:r w:rsidRPr="004D4C75">
              <w:t>the</w:t>
            </w:r>
            <w:r>
              <w:t xml:space="preserve"> executive commissioner of the</w:t>
            </w:r>
            <w:r w:rsidRPr="004D4C75">
              <w:t xml:space="preserve"> Health and Human Services Commission</w:t>
            </w:r>
            <w:r>
              <w:t xml:space="preserve"> in SECTION 1 of this bill.</w:t>
            </w:r>
          </w:p>
          <w:p w14:paraId="5592778A" w14:textId="77777777" w:rsidR="008423E4" w:rsidRPr="00E21FDC" w:rsidRDefault="008423E4" w:rsidP="00690423">
            <w:pPr>
              <w:rPr>
                <w:b/>
              </w:rPr>
            </w:pPr>
          </w:p>
        </w:tc>
      </w:tr>
      <w:tr w:rsidR="00CB225E" w14:paraId="5B3956A7" w14:textId="77777777" w:rsidTr="00345119">
        <w:tc>
          <w:tcPr>
            <w:tcW w:w="9576" w:type="dxa"/>
          </w:tcPr>
          <w:p w14:paraId="2C0FEE8F" w14:textId="36D1B010" w:rsidR="008423E4" w:rsidRDefault="00F40B67" w:rsidP="00690423">
            <w:pPr>
              <w:rPr>
                <w:b/>
              </w:rPr>
            </w:pPr>
            <w:r w:rsidRPr="009C1E9A">
              <w:rPr>
                <w:b/>
                <w:u w:val="single"/>
              </w:rPr>
              <w:t>ANALYSIS</w:t>
            </w:r>
            <w:r>
              <w:rPr>
                <w:b/>
              </w:rPr>
              <w:t xml:space="preserve"> </w:t>
            </w:r>
          </w:p>
          <w:p w14:paraId="255C1A60" w14:textId="77777777" w:rsidR="00690423" w:rsidRPr="00E855F8" w:rsidRDefault="00690423" w:rsidP="00690423">
            <w:pPr>
              <w:rPr>
                <w:b/>
              </w:rPr>
            </w:pPr>
          </w:p>
          <w:p w14:paraId="5098AA20" w14:textId="6BC80CF6" w:rsidR="00BE7F78" w:rsidRDefault="00F40B67" w:rsidP="00690423">
            <w:pPr>
              <w:pStyle w:val="Header"/>
              <w:jc w:val="both"/>
            </w:pPr>
            <w:r>
              <w:t>C.S.</w:t>
            </w:r>
            <w:r w:rsidR="00AC13ED">
              <w:t xml:space="preserve">H.B. 290 amends the Human Resources Code to </w:t>
            </w:r>
            <w:r>
              <w:t xml:space="preserve">require the </w:t>
            </w:r>
            <w:r w:rsidRPr="004D4C75">
              <w:t>executive commissioner of the Health and Human Services Commission</w:t>
            </w:r>
            <w:r>
              <w:t xml:space="preserve"> (HHSC) to adopt rules to </w:t>
            </w:r>
            <w:r w:rsidRPr="004D4C75">
              <w:t>provide for two consecutive periods of continuous eligibility</w:t>
            </w:r>
            <w:r>
              <w:t xml:space="preserve"> </w:t>
            </w:r>
            <w:r w:rsidRPr="004D4C75">
              <w:t xml:space="preserve">under </w:t>
            </w:r>
            <w:r w:rsidR="001840B4">
              <w:t xml:space="preserve">the state </w:t>
            </w:r>
            <w:r w:rsidRPr="004D4C75">
              <w:t>Medicaid</w:t>
            </w:r>
            <w:r>
              <w:t xml:space="preserve"> </w:t>
            </w:r>
            <w:r w:rsidR="001840B4">
              <w:t xml:space="preserve">program </w:t>
            </w:r>
            <w:r>
              <w:t>for</w:t>
            </w:r>
            <w:r w:rsidRPr="004D4C75">
              <w:t xml:space="preserve"> child</w:t>
            </w:r>
            <w:r>
              <w:t>ren</w:t>
            </w:r>
            <w:r w:rsidRPr="004D4C75">
              <w:t xml:space="preserve"> </w:t>
            </w:r>
            <w:r w:rsidR="001840B4">
              <w:t>younger than</w:t>
            </w:r>
            <w:r w:rsidRPr="004D4C75">
              <w:t xml:space="preserve"> 19 years of age</w:t>
            </w:r>
            <w:r>
              <w:t xml:space="preserve"> </w:t>
            </w:r>
            <w:r w:rsidRPr="004D4C75">
              <w:t xml:space="preserve">between each certification and recertification of </w:t>
            </w:r>
            <w:r w:rsidR="001840B4">
              <w:t>the</w:t>
            </w:r>
            <w:r w:rsidRPr="004D4C75">
              <w:t xml:space="preserve"> child's eligibility</w:t>
            </w:r>
            <w:r>
              <w:t>.</w:t>
            </w:r>
            <w:r w:rsidR="00197D4A">
              <w:t xml:space="preserve"> A child remains eligible during </w:t>
            </w:r>
            <w:r w:rsidR="00197D4A" w:rsidRPr="00197D4A">
              <w:t>the first</w:t>
            </w:r>
            <w:r w:rsidR="00E855F8">
              <w:t xml:space="preserve"> of the two consecutive periods, </w:t>
            </w:r>
            <w:r w:rsidR="00197D4A" w:rsidRPr="00197D4A">
              <w:t>without additional review</w:t>
            </w:r>
            <w:r w:rsidR="00197D4A">
              <w:t xml:space="preserve"> by HHSC</w:t>
            </w:r>
            <w:r w:rsidR="00AB3E62">
              <w:t>,</w:t>
            </w:r>
            <w:r w:rsidR="00197D4A">
              <w:t xml:space="preserve"> until the end of the six-month period following the date on which the child's eligibility was determined.</w:t>
            </w:r>
          </w:p>
          <w:p w14:paraId="1B997756" w14:textId="77777777" w:rsidR="00BE7F78" w:rsidRDefault="00BE7F78" w:rsidP="00690423">
            <w:pPr>
              <w:pStyle w:val="Header"/>
              <w:jc w:val="both"/>
            </w:pPr>
          </w:p>
          <w:p w14:paraId="7FC607BD" w14:textId="6AC48780" w:rsidR="00D15708" w:rsidRDefault="00F40B67" w:rsidP="00690423">
            <w:pPr>
              <w:pStyle w:val="Header"/>
              <w:jc w:val="both"/>
            </w:pPr>
            <w:r>
              <w:t xml:space="preserve">C.S.H.B. 290 requires HHSC to </w:t>
            </w:r>
            <w:r w:rsidRPr="00BE7F78">
              <w:t xml:space="preserve">review </w:t>
            </w:r>
            <w:r>
              <w:t>a</w:t>
            </w:r>
            <w:r w:rsidRPr="00BE7F78">
              <w:t xml:space="preserve"> child's household income </w:t>
            </w:r>
            <w:r>
              <w:t>d</w:t>
            </w:r>
            <w:r w:rsidRPr="00BE7F78">
              <w:t xml:space="preserve">uring the sixth month following the date on which </w:t>
            </w:r>
            <w:r w:rsidR="00F67E41">
              <w:t>the</w:t>
            </w:r>
            <w:r w:rsidRPr="00BE7F78">
              <w:t xml:space="preserve"> child's </w:t>
            </w:r>
            <w:r w:rsidR="00F67E41">
              <w:t xml:space="preserve">Medicaid </w:t>
            </w:r>
            <w:r w:rsidRPr="00BE7F78">
              <w:t xml:space="preserve">eligibility </w:t>
            </w:r>
            <w:r>
              <w:t>is certified or recertified in a manner that</w:t>
            </w:r>
            <w:r>
              <w:t xml:space="preserve"> complies with federal law</w:t>
            </w:r>
            <w:r w:rsidR="00F67E41">
              <w:t>. I</w:t>
            </w:r>
            <w:r w:rsidRPr="00D15708">
              <w:t xml:space="preserve">f the review indicates that the child's household income does not exceed the maximum income for eligibility, </w:t>
            </w:r>
            <w:r w:rsidR="00F67E41">
              <w:t xml:space="preserve">HHSC must </w:t>
            </w:r>
            <w:r w:rsidRPr="00D15708">
              <w:t>provide for a second consecutive period of continuous eligibility for the child</w:t>
            </w:r>
            <w:r w:rsidR="00F67E41">
              <w:t>. I</w:t>
            </w:r>
            <w:r w:rsidRPr="00D15708">
              <w:t>f the review indicates tha</w:t>
            </w:r>
            <w:r w:rsidRPr="00D15708">
              <w:t>t the child's household income</w:t>
            </w:r>
            <w:r w:rsidR="00F67E41">
              <w:t xml:space="preserve"> does</w:t>
            </w:r>
            <w:r w:rsidRPr="00D15708">
              <w:t xml:space="preserve"> exceed the maximum income for eligibility, </w:t>
            </w:r>
            <w:r w:rsidR="00F67E41">
              <w:t xml:space="preserve">HHSC may </w:t>
            </w:r>
            <w:r w:rsidRPr="00D15708">
              <w:t xml:space="preserve">request additional documentation to verify the child's household income in a manner that complies with federal law. </w:t>
            </w:r>
          </w:p>
          <w:p w14:paraId="07045DCA" w14:textId="77777777" w:rsidR="00F67E41" w:rsidRDefault="00F67E41" w:rsidP="00690423">
            <w:pPr>
              <w:pStyle w:val="Header"/>
              <w:jc w:val="both"/>
            </w:pPr>
          </w:p>
          <w:p w14:paraId="2E6B6CEE" w14:textId="312FF133" w:rsidR="009145B5" w:rsidRDefault="00F40B67" w:rsidP="00690423">
            <w:pPr>
              <w:pStyle w:val="Header"/>
              <w:jc w:val="both"/>
            </w:pPr>
            <w:r>
              <w:t>C.S.H.B. 290</w:t>
            </w:r>
            <w:r w:rsidR="00D15708">
              <w:t xml:space="preserve"> requires HHSC to continue to provide </w:t>
            </w:r>
            <w:r>
              <w:t xml:space="preserve">Medicaid </w:t>
            </w:r>
            <w:r w:rsidR="00D15708">
              <w:t xml:space="preserve">coverage for </w:t>
            </w:r>
            <w:r>
              <w:t>a child whose</w:t>
            </w:r>
            <w:r w:rsidR="00D15708">
              <w:t xml:space="preserve"> </w:t>
            </w:r>
            <w:r w:rsidR="00D15708" w:rsidRPr="00D15708">
              <w:t xml:space="preserve">household income </w:t>
            </w:r>
            <w:r>
              <w:t xml:space="preserve">HHSC has determined, after review, </w:t>
            </w:r>
            <w:r w:rsidR="00D15708" w:rsidRPr="00D15708">
              <w:t>exceeds the maximum income for eligibility until</w:t>
            </w:r>
            <w:r w:rsidR="00D15708">
              <w:t xml:space="preserve"> HHSC provides the child's parent or guardian with a period of not less than 30 days to provide documentation demonstrating that the child's household income does not exceed the maximum income and</w:t>
            </w:r>
            <w:r>
              <w:t xml:space="preserve"> </w:t>
            </w:r>
            <w:r w:rsidR="00D15708">
              <w:t>th</w:t>
            </w:r>
            <w:r>
              <w:t>at</w:t>
            </w:r>
            <w:r w:rsidR="00D15708">
              <w:t xml:space="preserve"> parent or guardian fails to provide the documentation during </w:t>
            </w:r>
            <w:r>
              <w:t>that</w:t>
            </w:r>
            <w:r w:rsidR="00D15708">
              <w:t xml:space="preserve"> period</w:t>
            </w:r>
            <w:r>
              <w:t>.</w:t>
            </w:r>
            <w:r w:rsidR="00D15708">
              <w:t xml:space="preserve"> </w:t>
            </w:r>
            <w:r>
              <w:t xml:space="preserve">If the parent or guardian provides </w:t>
            </w:r>
            <w:r w:rsidRPr="009145B5">
              <w:t>documentation demonstrating that the child's household income doe</w:t>
            </w:r>
            <w:r>
              <w:t>s not exceed the maximum income, HHSC must</w:t>
            </w:r>
            <w:r w:rsidRPr="009145B5">
              <w:t xml:space="preserve"> provide for a second consecutive period of conti</w:t>
            </w:r>
            <w:r>
              <w:t>nuous eligibility for the child.</w:t>
            </w:r>
            <w:r w:rsidR="00B33E8B">
              <w:t xml:space="preserve"> The bill prohibits HHSC from recertifying</w:t>
            </w:r>
            <w:r w:rsidR="00B33E8B" w:rsidRPr="00B33E8B">
              <w:t xml:space="preserve"> a child's eligibility more frequently than every 12 months as required by federal law.</w:t>
            </w:r>
          </w:p>
          <w:p w14:paraId="5DF0523D" w14:textId="06C11AFA" w:rsidR="00B33E8B" w:rsidRDefault="00B33E8B" w:rsidP="00690423">
            <w:pPr>
              <w:pStyle w:val="Header"/>
              <w:jc w:val="both"/>
            </w:pPr>
          </w:p>
          <w:p w14:paraId="030D9549" w14:textId="784F80CB" w:rsidR="009145B5" w:rsidRDefault="00F40B67" w:rsidP="00690423">
            <w:pPr>
              <w:pStyle w:val="Header"/>
              <w:jc w:val="both"/>
            </w:pPr>
            <w:r>
              <w:t>C.</w:t>
            </w:r>
            <w:r>
              <w:t>S.</w:t>
            </w:r>
            <w:r w:rsidR="00B33E8B">
              <w:t xml:space="preserve">H.B. 290 requires HHSC to </w:t>
            </w:r>
            <w:r w:rsidR="00B33E8B" w:rsidRPr="00B33E8B">
              <w:t xml:space="preserve">provide </w:t>
            </w:r>
            <w:r w:rsidR="00B33E8B">
              <w:t>a</w:t>
            </w:r>
            <w:r w:rsidR="00B33E8B" w:rsidRPr="00B33E8B">
              <w:t xml:space="preserve"> child's parent or guardian</w:t>
            </w:r>
            <w:r w:rsidR="00B33E8B">
              <w:t xml:space="preserve"> who fails to provide documentation demonstrating that the child's household income does not exceed the maximum income for eligibility</w:t>
            </w:r>
            <w:r w:rsidR="00B33E8B" w:rsidRPr="00B33E8B">
              <w:t xml:space="preserve"> </w:t>
            </w:r>
            <w:r w:rsidR="00B33E8B">
              <w:t xml:space="preserve">within the period required </w:t>
            </w:r>
            <w:r w:rsidR="00B33E8B" w:rsidRPr="00B33E8B">
              <w:t>wi</w:t>
            </w:r>
            <w:r w:rsidR="00B33E8B">
              <w:t>th written notice of termination</w:t>
            </w:r>
            <w:r w:rsidR="00EC2D3C">
              <w:t xml:space="preserve"> following the period</w:t>
            </w:r>
            <w:r w:rsidR="00B33E8B" w:rsidRPr="00B33E8B">
              <w:t xml:space="preserve">. The notice must include a statement that the child may be eligible for enrollment in </w:t>
            </w:r>
            <w:r w:rsidR="00B33E8B">
              <w:t xml:space="preserve">CHIP. </w:t>
            </w:r>
            <w:r w:rsidR="00E855F8">
              <w:t xml:space="preserve">The bill </w:t>
            </w:r>
            <w:r w:rsidR="003B4E0D">
              <w:t xml:space="preserve">requires </w:t>
            </w:r>
            <w:r w:rsidR="00E855F8">
              <w:t xml:space="preserve">HHSC, in developing the notice, to </w:t>
            </w:r>
            <w:r w:rsidR="00E855F8" w:rsidRPr="00E855F8">
              <w:t xml:space="preserve">consult with health care providers, children's health care advocates, family members of children enrolled in </w:t>
            </w:r>
            <w:r w:rsidR="00E855F8">
              <w:t>Medicaid</w:t>
            </w:r>
            <w:r w:rsidR="00E855F8" w:rsidRPr="00E855F8">
              <w:t>, and other stakeholders to determine the most user-friendly method to provide the notice to a child's parent or guardian.</w:t>
            </w:r>
          </w:p>
          <w:p w14:paraId="5A8BBCBA" w14:textId="3FCA144C" w:rsidR="00EC2D3C" w:rsidRDefault="00EC2D3C" w:rsidP="00690423">
            <w:pPr>
              <w:pStyle w:val="Header"/>
              <w:jc w:val="both"/>
            </w:pPr>
          </w:p>
          <w:p w14:paraId="46798532" w14:textId="6327B4D3" w:rsidR="00EC2D3C" w:rsidRDefault="00F40B67" w:rsidP="00690423">
            <w:pPr>
              <w:pStyle w:val="Header"/>
              <w:jc w:val="both"/>
            </w:pPr>
            <w:r>
              <w:t>C.S.H.B. 290 authorizes the executive commissioner to adopt rules as necessary to implement the bill</w:t>
            </w:r>
            <w:r>
              <w:t>'s provisions.</w:t>
            </w:r>
          </w:p>
          <w:p w14:paraId="78EDF0BC" w14:textId="4ABC957F" w:rsidR="00985A4A" w:rsidRPr="00276FCA" w:rsidRDefault="00985A4A" w:rsidP="00690423">
            <w:pPr>
              <w:pStyle w:val="Header"/>
              <w:jc w:val="both"/>
            </w:pPr>
          </w:p>
        </w:tc>
      </w:tr>
      <w:tr w:rsidR="00CB225E" w14:paraId="47DD0C2C" w14:textId="77777777" w:rsidTr="00345119">
        <w:tc>
          <w:tcPr>
            <w:tcW w:w="9576" w:type="dxa"/>
          </w:tcPr>
          <w:p w14:paraId="41BE3656" w14:textId="77777777" w:rsidR="008423E4" w:rsidRPr="00A8133F" w:rsidRDefault="00F40B67" w:rsidP="00690423">
            <w:pPr>
              <w:rPr>
                <w:b/>
              </w:rPr>
            </w:pPr>
            <w:r w:rsidRPr="009C1E9A">
              <w:rPr>
                <w:b/>
                <w:u w:val="single"/>
              </w:rPr>
              <w:t>EFFECTIVE DATE</w:t>
            </w:r>
            <w:r>
              <w:rPr>
                <w:b/>
              </w:rPr>
              <w:t xml:space="preserve"> </w:t>
            </w:r>
          </w:p>
          <w:p w14:paraId="393749C6" w14:textId="77777777" w:rsidR="008423E4" w:rsidRDefault="008423E4" w:rsidP="00690423"/>
          <w:p w14:paraId="1916042D" w14:textId="77777777" w:rsidR="008423E4" w:rsidRPr="003624F2" w:rsidRDefault="00F40B67" w:rsidP="00690423">
            <w:pPr>
              <w:pStyle w:val="Header"/>
              <w:tabs>
                <w:tab w:val="clear" w:pos="4320"/>
                <w:tab w:val="clear" w:pos="8640"/>
              </w:tabs>
              <w:jc w:val="both"/>
            </w:pPr>
            <w:r w:rsidRPr="00A35D61">
              <w:t>September 1, 2021.</w:t>
            </w:r>
          </w:p>
          <w:p w14:paraId="7CAB049E" w14:textId="77777777" w:rsidR="008423E4" w:rsidRPr="00233FDB" w:rsidRDefault="008423E4" w:rsidP="00690423">
            <w:pPr>
              <w:rPr>
                <w:b/>
              </w:rPr>
            </w:pPr>
          </w:p>
        </w:tc>
      </w:tr>
      <w:tr w:rsidR="00CB225E" w14:paraId="1F67D52C" w14:textId="77777777" w:rsidTr="00345119">
        <w:tc>
          <w:tcPr>
            <w:tcW w:w="9576" w:type="dxa"/>
          </w:tcPr>
          <w:p w14:paraId="7259D129" w14:textId="77777777" w:rsidR="009B172D" w:rsidRDefault="00F40B67" w:rsidP="00690423">
            <w:pPr>
              <w:jc w:val="both"/>
              <w:rPr>
                <w:b/>
                <w:u w:val="single"/>
              </w:rPr>
            </w:pPr>
            <w:r>
              <w:rPr>
                <w:b/>
                <w:u w:val="single"/>
              </w:rPr>
              <w:t>COMPARISON OF ORIGINAL AND SUBSTITUTE</w:t>
            </w:r>
          </w:p>
          <w:p w14:paraId="013469E9" w14:textId="77777777" w:rsidR="00E855F8" w:rsidRDefault="00E855F8" w:rsidP="00690423">
            <w:pPr>
              <w:jc w:val="both"/>
            </w:pPr>
          </w:p>
          <w:p w14:paraId="08C21F53" w14:textId="26D1F9FD" w:rsidR="00E855F8" w:rsidRDefault="00F40B67" w:rsidP="00690423">
            <w:pPr>
              <w:jc w:val="both"/>
            </w:pPr>
            <w:r>
              <w:t xml:space="preserve">While C.S.H.B. 290 may differ from the original in minor or nonsubstantive ways, the following summarizes the substantial differences between the introduced and </w:t>
            </w:r>
            <w:r>
              <w:t>committee substitute versions of the bill.</w:t>
            </w:r>
          </w:p>
          <w:p w14:paraId="6070202C" w14:textId="1331E917" w:rsidR="00E855F8" w:rsidRDefault="00E855F8" w:rsidP="00690423">
            <w:pPr>
              <w:jc w:val="both"/>
            </w:pPr>
          </w:p>
          <w:p w14:paraId="1A2B1DC0" w14:textId="2D99396D" w:rsidR="002E36CF" w:rsidRDefault="00F40B67" w:rsidP="00690423">
            <w:pPr>
              <w:jc w:val="both"/>
            </w:pPr>
            <w:r>
              <w:t xml:space="preserve">The substitute </w:t>
            </w:r>
            <w:r w:rsidR="00087D81">
              <w:t>does not provide</w:t>
            </w:r>
            <w:r w:rsidR="004236BD">
              <w:t xml:space="preserve"> </w:t>
            </w:r>
            <w:r w:rsidR="004E429B">
              <w:t xml:space="preserve">for </w:t>
            </w:r>
            <w:r w:rsidR="00087D81">
              <w:t>a one-year</w:t>
            </w:r>
            <w:r w:rsidR="005E53EF">
              <w:t xml:space="preserve"> period of continuous eligibility </w:t>
            </w:r>
            <w:r w:rsidR="00087D81">
              <w:t>for Medicaid coverage for recipients</w:t>
            </w:r>
            <w:r>
              <w:t xml:space="preserve"> who are children</w:t>
            </w:r>
            <w:r w:rsidR="00087D81">
              <w:t xml:space="preserve"> younger than 19 years of age.</w:t>
            </w:r>
            <w:r w:rsidR="005E53EF">
              <w:t xml:space="preserve"> </w:t>
            </w:r>
            <w:r w:rsidR="00087D81">
              <w:t xml:space="preserve">The substitute instead provides for </w:t>
            </w:r>
            <w:r w:rsidR="005E53EF">
              <w:t>two</w:t>
            </w:r>
            <w:r w:rsidR="00EC2D3C">
              <w:t xml:space="preserve"> consecutive</w:t>
            </w:r>
            <w:r w:rsidR="005E53EF">
              <w:t xml:space="preserve"> six</w:t>
            </w:r>
            <w:r w:rsidR="004236BD">
              <w:t>-</w:t>
            </w:r>
            <w:r w:rsidR="005E53EF">
              <w:t>month periods</w:t>
            </w:r>
            <w:r w:rsidR="00087D81">
              <w:t xml:space="preserve"> </w:t>
            </w:r>
            <w:r w:rsidR="00087D81" w:rsidRPr="00087D81">
              <w:t xml:space="preserve">of continuous eligibility for </w:t>
            </w:r>
            <w:r>
              <w:t xml:space="preserve">such </w:t>
            </w:r>
            <w:r w:rsidR="00087D81" w:rsidRPr="00087D81">
              <w:t xml:space="preserve">a </w:t>
            </w:r>
            <w:r>
              <w:t>recipient</w:t>
            </w:r>
            <w:r w:rsidR="00087D81" w:rsidRPr="00087D81">
              <w:t xml:space="preserve"> between each certification and recertification of the</w:t>
            </w:r>
            <w:r w:rsidR="004E429B">
              <w:t xml:space="preserve"> child's </w:t>
            </w:r>
            <w:r w:rsidR="00087D81" w:rsidRPr="00087D81">
              <w:t>eligibility</w:t>
            </w:r>
            <w:r>
              <w:t xml:space="preserve"> and </w:t>
            </w:r>
            <w:r w:rsidR="004E429B">
              <w:t xml:space="preserve">prescribes a </w:t>
            </w:r>
            <w:r>
              <w:t>system of review under which:</w:t>
            </w:r>
          </w:p>
          <w:p w14:paraId="30F56878" w14:textId="6ACE76EF" w:rsidR="002E36CF" w:rsidRDefault="00F40B67" w:rsidP="00690423">
            <w:pPr>
              <w:pStyle w:val="ListParagraph"/>
              <w:numPr>
                <w:ilvl w:val="0"/>
                <w:numId w:val="4"/>
              </w:numPr>
              <w:jc w:val="both"/>
            </w:pPr>
            <w:r>
              <w:t>H</w:t>
            </w:r>
            <w:r w:rsidR="005E53EF">
              <w:t xml:space="preserve">HSC </w:t>
            </w:r>
            <w:r>
              <w:t xml:space="preserve">must </w:t>
            </w:r>
            <w:r w:rsidR="00056DF4">
              <w:t xml:space="preserve">review </w:t>
            </w:r>
            <w:r w:rsidR="00087D81">
              <w:t>a child's household income during the last month of the six</w:t>
            </w:r>
            <w:r w:rsidR="004A3CCF">
              <w:t>-</w:t>
            </w:r>
            <w:r w:rsidR="00087D81">
              <w:t xml:space="preserve">month period </w:t>
            </w:r>
            <w:r w:rsidR="005E53EF">
              <w:t xml:space="preserve">to determine </w:t>
            </w:r>
            <w:r w:rsidR="00056DF4">
              <w:t>the</w:t>
            </w:r>
            <w:r w:rsidR="005E53EF">
              <w:t xml:space="preserve"> child's </w:t>
            </w:r>
            <w:r w:rsidR="00087D81">
              <w:t xml:space="preserve">continued </w:t>
            </w:r>
            <w:r w:rsidR="005E53EF">
              <w:t xml:space="preserve">eligibility for </w:t>
            </w:r>
            <w:r w:rsidR="00087D81">
              <w:t>Medicaid coverage</w:t>
            </w:r>
            <w:r>
              <w:t>; and</w:t>
            </w:r>
          </w:p>
          <w:p w14:paraId="7F9DD544" w14:textId="1B9D46F7" w:rsidR="002E36CF" w:rsidRDefault="00F40B67" w:rsidP="00690423">
            <w:pPr>
              <w:pStyle w:val="ListParagraph"/>
              <w:numPr>
                <w:ilvl w:val="0"/>
                <w:numId w:val="2"/>
              </w:numPr>
              <w:jc w:val="both"/>
            </w:pPr>
            <w:r>
              <w:t>depending on the results of the review, HHSC must either:</w:t>
            </w:r>
          </w:p>
          <w:p w14:paraId="01D6655E" w14:textId="71B69796" w:rsidR="002E36CF" w:rsidRDefault="00F40B67" w:rsidP="00690423">
            <w:pPr>
              <w:pStyle w:val="ListParagraph"/>
              <w:numPr>
                <w:ilvl w:val="1"/>
                <w:numId w:val="2"/>
              </w:numPr>
              <w:jc w:val="both"/>
            </w:pPr>
            <w:r>
              <w:t>provide for a second consecutive period of continuous eligibility for the child until the child's re</w:t>
            </w:r>
            <w:r>
              <w:t>quired annual recertification if their household income does not exceed the maximum income for eligibility; or</w:t>
            </w:r>
          </w:p>
          <w:p w14:paraId="7CC7CCED" w14:textId="0DB5A1EB" w:rsidR="00E855F8" w:rsidRDefault="00F40B67" w:rsidP="00690423">
            <w:pPr>
              <w:pStyle w:val="ListParagraph"/>
              <w:numPr>
                <w:ilvl w:val="1"/>
                <w:numId w:val="2"/>
              </w:numPr>
              <w:jc w:val="both"/>
            </w:pPr>
            <w:r>
              <w:t>for a child whose household income is found to exceed the maximum income for eligibility, provide an opportunity for the child's parent or guardi</w:t>
            </w:r>
            <w:r>
              <w:t xml:space="preserve">an to provide documentation demonstrating that the child's household income does not exceed that maximum income, after which the child is either provided a second </w:t>
            </w:r>
            <w:r w:rsidR="004236BD">
              <w:t>consecutive</w:t>
            </w:r>
            <w:r>
              <w:t xml:space="preserve"> period of continuous eligibility or the</w:t>
            </w:r>
            <w:r w:rsidR="004236BD">
              <w:t xml:space="preserve"> child's </w:t>
            </w:r>
            <w:r>
              <w:t xml:space="preserve">Medicaid coverage </w:t>
            </w:r>
            <w:r w:rsidR="004A3CCF">
              <w:t xml:space="preserve">is </w:t>
            </w:r>
            <w:r>
              <w:t>terminated a</w:t>
            </w:r>
            <w:r>
              <w:t>t the end of the redress period.</w:t>
            </w:r>
          </w:p>
          <w:p w14:paraId="497D9E9D" w14:textId="2F79D257" w:rsidR="00670783" w:rsidRDefault="00670783" w:rsidP="00690423">
            <w:pPr>
              <w:jc w:val="both"/>
            </w:pPr>
          </w:p>
          <w:p w14:paraId="6F871850" w14:textId="1DF64CEC" w:rsidR="00670783" w:rsidRDefault="00F40B67" w:rsidP="00690423">
            <w:pPr>
              <w:jc w:val="both"/>
            </w:pPr>
            <w:r>
              <w:t>The substitute includes a provision requiring HHSC to provide notice that a child whose Medicaid eligibility is terminated may be eligible for CHIP.</w:t>
            </w:r>
          </w:p>
          <w:p w14:paraId="401A8D67" w14:textId="77777777" w:rsidR="00670783" w:rsidRDefault="00670783" w:rsidP="00690423">
            <w:pPr>
              <w:jc w:val="both"/>
            </w:pPr>
          </w:p>
          <w:p w14:paraId="10C881C3" w14:textId="02864206" w:rsidR="00670783" w:rsidRDefault="00F40B67" w:rsidP="00690423">
            <w:pPr>
              <w:jc w:val="both"/>
            </w:pPr>
            <w:r>
              <w:t xml:space="preserve">The substitute includes a provision prohibiting HHSC from </w:t>
            </w:r>
            <w:r w:rsidRPr="00670783">
              <w:t>recertify</w:t>
            </w:r>
            <w:r w:rsidR="004E429B">
              <w:t>ing</w:t>
            </w:r>
            <w:r w:rsidRPr="00670783">
              <w:t xml:space="preserve"> a</w:t>
            </w:r>
            <w:r w:rsidRPr="00670783">
              <w:t xml:space="preserve"> child's </w:t>
            </w:r>
            <w:r>
              <w:t xml:space="preserve">Medicaid </w:t>
            </w:r>
            <w:r w:rsidRPr="00670783">
              <w:t>eligibility more frequently than every 12 months as required by federal law</w:t>
            </w:r>
            <w:r>
              <w:t>.</w:t>
            </w:r>
          </w:p>
          <w:p w14:paraId="02A0DB51" w14:textId="5A6B0232" w:rsidR="00670783" w:rsidRDefault="00670783" w:rsidP="00690423">
            <w:pPr>
              <w:jc w:val="both"/>
            </w:pPr>
          </w:p>
          <w:p w14:paraId="56401B71" w14:textId="787EBA84" w:rsidR="00670783" w:rsidRDefault="00F40B67" w:rsidP="00690423">
            <w:pPr>
              <w:jc w:val="both"/>
            </w:pPr>
            <w:r>
              <w:t>The substitute authorizes the executive commissioner to adopt rules as necessary to implement the bill's provisions.</w:t>
            </w:r>
          </w:p>
          <w:p w14:paraId="3BBEBD10" w14:textId="5BF89D93" w:rsidR="00E855F8" w:rsidRPr="00E855F8" w:rsidRDefault="00E855F8" w:rsidP="00690423">
            <w:pPr>
              <w:jc w:val="both"/>
            </w:pPr>
          </w:p>
        </w:tc>
      </w:tr>
      <w:tr w:rsidR="00CB225E" w14:paraId="5B770377" w14:textId="77777777" w:rsidTr="00345119">
        <w:tc>
          <w:tcPr>
            <w:tcW w:w="9576" w:type="dxa"/>
          </w:tcPr>
          <w:p w14:paraId="1EFC989A" w14:textId="77777777" w:rsidR="009B172D" w:rsidRPr="009C1E9A" w:rsidRDefault="009B172D" w:rsidP="00690423">
            <w:pPr>
              <w:rPr>
                <w:b/>
                <w:u w:val="single"/>
              </w:rPr>
            </w:pPr>
          </w:p>
        </w:tc>
      </w:tr>
      <w:tr w:rsidR="00CB225E" w14:paraId="2633A5B5" w14:textId="77777777" w:rsidTr="00345119">
        <w:tc>
          <w:tcPr>
            <w:tcW w:w="9576" w:type="dxa"/>
          </w:tcPr>
          <w:p w14:paraId="3C01A56A" w14:textId="77777777" w:rsidR="009B172D" w:rsidRPr="009B172D" w:rsidRDefault="009B172D" w:rsidP="00690423">
            <w:pPr>
              <w:jc w:val="both"/>
            </w:pPr>
          </w:p>
        </w:tc>
      </w:tr>
    </w:tbl>
    <w:p w14:paraId="658133ED" w14:textId="754B8FE3" w:rsidR="004108C3" w:rsidRPr="008423E4" w:rsidRDefault="004108C3" w:rsidP="00690423"/>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1867" w14:textId="77777777" w:rsidR="00000000" w:rsidRDefault="00F40B67">
      <w:r>
        <w:separator/>
      </w:r>
    </w:p>
  </w:endnote>
  <w:endnote w:type="continuationSeparator" w:id="0">
    <w:p w14:paraId="0BCB2AED" w14:textId="77777777" w:rsidR="00000000" w:rsidRDefault="00F4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1703"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B225E" w14:paraId="4756F82D" w14:textId="77777777" w:rsidTr="009C1E9A">
      <w:trPr>
        <w:cantSplit/>
      </w:trPr>
      <w:tc>
        <w:tcPr>
          <w:tcW w:w="0" w:type="pct"/>
        </w:tcPr>
        <w:p w14:paraId="5D5637DF" w14:textId="77777777" w:rsidR="00137D90" w:rsidRDefault="00137D90" w:rsidP="009C1E9A">
          <w:pPr>
            <w:pStyle w:val="Footer"/>
            <w:tabs>
              <w:tab w:val="clear" w:pos="8640"/>
              <w:tab w:val="right" w:pos="9360"/>
            </w:tabs>
          </w:pPr>
        </w:p>
      </w:tc>
      <w:tc>
        <w:tcPr>
          <w:tcW w:w="2395" w:type="pct"/>
        </w:tcPr>
        <w:p w14:paraId="4FAA6099" w14:textId="77777777" w:rsidR="00137D90" w:rsidRDefault="00137D90" w:rsidP="009C1E9A">
          <w:pPr>
            <w:pStyle w:val="Footer"/>
            <w:tabs>
              <w:tab w:val="clear" w:pos="8640"/>
              <w:tab w:val="right" w:pos="9360"/>
            </w:tabs>
          </w:pPr>
        </w:p>
        <w:p w14:paraId="56489E5B" w14:textId="77777777" w:rsidR="001A4310" w:rsidRDefault="001A4310" w:rsidP="009C1E9A">
          <w:pPr>
            <w:pStyle w:val="Footer"/>
            <w:tabs>
              <w:tab w:val="clear" w:pos="8640"/>
              <w:tab w:val="right" w:pos="9360"/>
            </w:tabs>
          </w:pPr>
        </w:p>
        <w:p w14:paraId="3AEFDB8E" w14:textId="77777777" w:rsidR="00137D90" w:rsidRDefault="00137D90" w:rsidP="009C1E9A">
          <w:pPr>
            <w:pStyle w:val="Footer"/>
            <w:tabs>
              <w:tab w:val="clear" w:pos="8640"/>
              <w:tab w:val="right" w:pos="9360"/>
            </w:tabs>
          </w:pPr>
        </w:p>
      </w:tc>
      <w:tc>
        <w:tcPr>
          <w:tcW w:w="2453" w:type="pct"/>
        </w:tcPr>
        <w:p w14:paraId="1EC6AFE7" w14:textId="77777777" w:rsidR="00137D90" w:rsidRDefault="00137D90" w:rsidP="009C1E9A">
          <w:pPr>
            <w:pStyle w:val="Footer"/>
            <w:tabs>
              <w:tab w:val="clear" w:pos="8640"/>
              <w:tab w:val="right" w:pos="9360"/>
            </w:tabs>
            <w:jc w:val="right"/>
          </w:pPr>
        </w:p>
      </w:tc>
    </w:tr>
    <w:tr w:rsidR="00CB225E" w14:paraId="612A6170" w14:textId="77777777" w:rsidTr="009C1E9A">
      <w:trPr>
        <w:cantSplit/>
      </w:trPr>
      <w:tc>
        <w:tcPr>
          <w:tcW w:w="0" w:type="pct"/>
        </w:tcPr>
        <w:p w14:paraId="6E7BA638" w14:textId="77777777" w:rsidR="00EC379B" w:rsidRDefault="00EC379B" w:rsidP="009C1E9A">
          <w:pPr>
            <w:pStyle w:val="Footer"/>
            <w:tabs>
              <w:tab w:val="clear" w:pos="8640"/>
              <w:tab w:val="right" w:pos="9360"/>
            </w:tabs>
          </w:pPr>
        </w:p>
      </w:tc>
      <w:tc>
        <w:tcPr>
          <w:tcW w:w="2395" w:type="pct"/>
        </w:tcPr>
        <w:p w14:paraId="18A4A450" w14:textId="58274E62" w:rsidR="00EC379B" w:rsidRPr="009C1E9A" w:rsidRDefault="00F40B67" w:rsidP="009C1E9A">
          <w:pPr>
            <w:pStyle w:val="Footer"/>
            <w:tabs>
              <w:tab w:val="clear" w:pos="8640"/>
              <w:tab w:val="right" w:pos="9360"/>
            </w:tabs>
            <w:rPr>
              <w:rFonts w:ascii="Shruti" w:hAnsi="Shruti"/>
              <w:sz w:val="22"/>
            </w:rPr>
          </w:pPr>
          <w:r>
            <w:rPr>
              <w:rFonts w:ascii="Shruti" w:hAnsi="Shruti"/>
              <w:sz w:val="22"/>
            </w:rPr>
            <w:t>87R 18842</w:t>
          </w:r>
        </w:p>
      </w:tc>
      <w:tc>
        <w:tcPr>
          <w:tcW w:w="2453" w:type="pct"/>
        </w:tcPr>
        <w:p w14:paraId="7F404F2D" w14:textId="1D0CE6EE" w:rsidR="00EC379B" w:rsidRDefault="00F40B67" w:rsidP="009C1E9A">
          <w:pPr>
            <w:pStyle w:val="Footer"/>
            <w:tabs>
              <w:tab w:val="clear" w:pos="8640"/>
              <w:tab w:val="right" w:pos="9360"/>
            </w:tabs>
            <w:jc w:val="right"/>
          </w:pPr>
          <w:r>
            <w:fldChar w:fldCharType="begin"/>
          </w:r>
          <w:r>
            <w:instrText xml:space="preserve"> DOCPROPERTY  OTID  \* MERGEFORMAT </w:instrText>
          </w:r>
          <w:r>
            <w:fldChar w:fldCharType="separate"/>
          </w:r>
          <w:r w:rsidR="00686A80">
            <w:t>21.97.1553</w:t>
          </w:r>
          <w:r>
            <w:fldChar w:fldCharType="end"/>
          </w:r>
        </w:p>
      </w:tc>
    </w:tr>
    <w:tr w:rsidR="00CB225E" w14:paraId="29FE6FA8" w14:textId="77777777" w:rsidTr="009C1E9A">
      <w:trPr>
        <w:cantSplit/>
      </w:trPr>
      <w:tc>
        <w:tcPr>
          <w:tcW w:w="0" w:type="pct"/>
        </w:tcPr>
        <w:p w14:paraId="31E8FBB3" w14:textId="77777777" w:rsidR="00EC379B" w:rsidRDefault="00EC379B" w:rsidP="009C1E9A">
          <w:pPr>
            <w:pStyle w:val="Footer"/>
            <w:tabs>
              <w:tab w:val="clear" w:pos="4320"/>
              <w:tab w:val="clear" w:pos="8640"/>
              <w:tab w:val="left" w:pos="2865"/>
            </w:tabs>
          </w:pPr>
        </w:p>
      </w:tc>
      <w:tc>
        <w:tcPr>
          <w:tcW w:w="2395" w:type="pct"/>
        </w:tcPr>
        <w:p w14:paraId="520CDF16" w14:textId="39A6BA6D" w:rsidR="00EC379B" w:rsidRPr="009C1E9A" w:rsidRDefault="00F40B67" w:rsidP="009C1E9A">
          <w:pPr>
            <w:pStyle w:val="Footer"/>
            <w:tabs>
              <w:tab w:val="clear" w:pos="4320"/>
              <w:tab w:val="clear" w:pos="8640"/>
              <w:tab w:val="left" w:pos="2865"/>
            </w:tabs>
            <w:rPr>
              <w:rFonts w:ascii="Shruti" w:hAnsi="Shruti"/>
              <w:sz w:val="22"/>
            </w:rPr>
          </w:pPr>
          <w:r>
            <w:rPr>
              <w:rFonts w:ascii="Shruti" w:hAnsi="Shruti"/>
              <w:sz w:val="22"/>
            </w:rPr>
            <w:t>Substitute Document Number: 87R 15111</w:t>
          </w:r>
        </w:p>
      </w:tc>
      <w:tc>
        <w:tcPr>
          <w:tcW w:w="2453" w:type="pct"/>
        </w:tcPr>
        <w:p w14:paraId="52D73FC2" w14:textId="77777777" w:rsidR="00EC379B" w:rsidRDefault="00EC379B" w:rsidP="006D504F">
          <w:pPr>
            <w:pStyle w:val="Footer"/>
            <w:rPr>
              <w:rStyle w:val="PageNumber"/>
            </w:rPr>
          </w:pPr>
        </w:p>
        <w:p w14:paraId="26B5DD7B" w14:textId="77777777" w:rsidR="00EC379B" w:rsidRDefault="00EC379B" w:rsidP="009C1E9A">
          <w:pPr>
            <w:pStyle w:val="Footer"/>
            <w:tabs>
              <w:tab w:val="clear" w:pos="8640"/>
              <w:tab w:val="right" w:pos="9360"/>
            </w:tabs>
            <w:jc w:val="right"/>
          </w:pPr>
        </w:p>
      </w:tc>
    </w:tr>
    <w:tr w:rsidR="00CB225E" w14:paraId="708B2790" w14:textId="77777777" w:rsidTr="009C1E9A">
      <w:trPr>
        <w:cantSplit/>
        <w:trHeight w:val="323"/>
      </w:trPr>
      <w:tc>
        <w:tcPr>
          <w:tcW w:w="0" w:type="pct"/>
          <w:gridSpan w:val="3"/>
        </w:tcPr>
        <w:p w14:paraId="210E4DCF" w14:textId="349ABAAE" w:rsidR="00EC379B" w:rsidRDefault="00F40B6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90423">
            <w:rPr>
              <w:rStyle w:val="PageNumber"/>
              <w:noProof/>
            </w:rPr>
            <w:t>3</w:t>
          </w:r>
          <w:r>
            <w:rPr>
              <w:rStyle w:val="PageNumber"/>
            </w:rPr>
            <w:fldChar w:fldCharType="end"/>
          </w:r>
        </w:p>
        <w:p w14:paraId="3CCBC681" w14:textId="77777777" w:rsidR="00EC379B" w:rsidRDefault="00EC379B" w:rsidP="009C1E9A">
          <w:pPr>
            <w:pStyle w:val="Footer"/>
            <w:tabs>
              <w:tab w:val="clear" w:pos="8640"/>
              <w:tab w:val="right" w:pos="9360"/>
            </w:tabs>
            <w:jc w:val="center"/>
          </w:pPr>
        </w:p>
      </w:tc>
    </w:tr>
  </w:tbl>
  <w:p w14:paraId="2579C450"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ED47"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65E4E" w14:textId="77777777" w:rsidR="00000000" w:rsidRDefault="00F40B67">
      <w:r>
        <w:separator/>
      </w:r>
    </w:p>
  </w:footnote>
  <w:footnote w:type="continuationSeparator" w:id="0">
    <w:p w14:paraId="5AE47C21" w14:textId="77777777" w:rsidR="00000000" w:rsidRDefault="00F4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B931"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742C"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B864"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145"/>
    <w:multiLevelType w:val="hybridMultilevel"/>
    <w:tmpl w:val="1644B160"/>
    <w:lvl w:ilvl="0" w:tplc="3D4865FC">
      <w:start w:val="1"/>
      <w:numFmt w:val="bullet"/>
      <w:lvlText w:val=""/>
      <w:lvlJc w:val="left"/>
      <w:pPr>
        <w:tabs>
          <w:tab w:val="num" w:pos="780"/>
        </w:tabs>
        <w:ind w:left="780" w:hanging="360"/>
      </w:pPr>
      <w:rPr>
        <w:rFonts w:ascii="Symbol" w:hAnsi="Symbol" w:hint="default"/>
      </w:rPr>
    </w:lvl>
    <w:lvl w:ilvl="1" w:tplc="0C9AF294" w:tentative="1">
      <w:start w:val="1"/>
      <w:numFmt w:val="bullet"/>
      <w:lvlText w:val="o"/>
      <w:lvlJc w:val="left"/>
      <w:pPr>
        <w:ind w:left="1500" w:hanging="360"/>
      </w:pPr>
      <w:rPr>
        <w:rFonts w:ascii="Courier New" w:hAnsi="Courier New" w:cs="Courier New" w:hint="default"/>
      </w:rPr>
    </w:lvl>
    <w:lvl w:ilvl="2" w:tplc="D31C7058" w:tentative="1">
      <w:start w:val="1"/>
      <w:numFmt w:val="bullet"/>
      <w:lvlText w:val=""/>
      <w:lvlJc w:val="left"/>
      <w:pPr>
        <w:ind w:left="2220" w:hanging="360"/>
      </w:pPr>
      <w:rPr>
        <w:rFonts w:ascii="Wingdings" w:hAnsi="Wingdings" w:hint="default"/>
      </w:rPr>
    </w:lvl>
    <w:lvl w:ilvl="3" w:tplc="4C20E326" w:tentative="1">
      <w:start w:val="1"/>
      <w:numFmt w:val="bullet"/>
      <w:lvlText w:val=""/>
      <w:lvlJc w:val="left"/>
      <w:pPr>
        <w:ind w:left="2940" w:hanging="360"/>
      </w:pPr>
      <w:rPr>
        <w:rFonts w:ascii="Symbol" w:hAnsi="Symbol" w:hint="default"/>
      </w:rPr>
    </w:lvl>
    <w:lvl w:ilvl="4" w:tplc="D316A060" w:tentative="1">
      <w:start w:val="1"/>
      <w:numFmt w:val="bullet"/>
      <w:lvlText w:val="o"/>
      <w:lvlJc w:val="left"/>
      <w:pPr>
        <w:ind w:left="3660" w:hanging="360"/>
      </w:pPr>
      <w:rPr>
        <w:rFonts w:ascii="Courier New" w:hAnsi="Courier New" w:cs="Courier New" w:hint="default"/>
      </w:rPr>
    </w:lvl>
    <w:lvl w:ilvl="5" w:tplc="07DAACE2" w:tentative="1">
      <w:start w:val="1"/>
      <w:numFmt w:val="bullet"/>
      <w:lvlText w:val=""/>
      <w:lvlJc w:val="left"/>
      <w:pPr>
        <w:ind w:left="4380" w:hanging="360"/>
      </w:pPr>
      <w:rPr>
        <w:rFonts w:ascii="Wingdings" w:hAnsi="Wingdings" w:hint="default"/>
      </w:rPr>
    </w:lvl>
    <w:lvl w:ilvl="6" w:tplc="0DBAE0C2" w:tentative="1">
      <w:start w:val="1"/>
      <w:numFmt w:val="bullet"/>
      <w:lvlText w:val=""/>
      <w:lvlJc w:val="left"/>
      <w:pPr>
        <w:ind w:left="5100" w:hanging="360"/>
      </w:pPr>
      <w:rPr>
        <w:rFonts w:ascii="Symbol" w:hAnsi="Symbol" w:hint="default"/>
      </w:rPr>
    </w:lvl>
    <w:lvl w:ilvl="7" w:tplc="1CBEF3B4" w:tentative="1">
      <w:start w:val="1"/>
      <w:numFmt w:val="bullet"/>
      <w:lvlText w:val="o"/>
      <w:lvlJc w:val="left"/>
      <w:pPr>
        <w:ind w:left="5820" w:hanging="360"/>
      </w:pPr>
      <w:rPr>
        <w:rFonts w:ascii="Courier New" w:hAnsi="Courier New" w:cs="Courier New" w:hint="default"/>
      </w:rPr>
    </w:lvl>
    <w:lvl w:ilvl="8" w:tplc="05447E5E" w:tentative="1">
      <w:start w:val="1"/>
      <w:numFmt w:val="bullet"/>
      <w:lvlText w:val=""/>
      <w:lvlJc w:val="left"/>
      <w:pPr>
        <w:ind w:left="6540" w:hanging="360"/>
      </w:pPr>
      <w:rPr>
        <w:rFonts w:ascii="Wingdings" w:hAnsi="Wingdings" w:hint="default"/>
      </w:rPr>
    </w:lvl>
  </w:abstractNum>
  <w:abstractNum w:abstractNumId="1" w15:restartNumberingAfterBreak="0">
    <w:nsid w:val="70A65261"/>
    <w:multiLevelType w:val="hybridMultilevel"/>
    <w:tmpl w:val="2306135A"/>
    <w:lvl w:ilvl="0" w:tplc="E8DAB14E">
      <w:start w:val="1"/>
      <w:numFmt w:val="bullet"/>
      <w:lvlText w:val=""/>
      <w:lvlJc w:val="left"/>
      <w:pPr>
        <w:tabs>
          <w:tab w:val="num" w:pos="720"/>
        </w:tabs>
        <w:ind w:left="720" w:hanging="360"/>
      </w:pPr>
      <w:rPr>
        <w:rFonts w:ascii="Symbol" w:hAnsi="Symbol" w:hint="default"/>
      </w:rPr>
    </w:lvl>
    <w:lvl w:ilvl="1" w:tplc="7D967706" w:tentative="1">
      <w:start w:val="1"/>
      <w:numFmt w:val="bullet"/>
      <w:lvlText w:val="o"/>
      <w:lvlJc w:val="left"/>
      <w:pPr>
        <w:ind w:left="1440" w:hanging="360"/>
      </w:pPr>
      <w:rPr>
        <w:rFonts w:ascii="Courier New" w:hAnsi="Courier New" w:cs="Courier New" w:hint="default"/>
      </w:rPr>
    </w:lvl>
    <w:lvl w:ilvl="2" w:tplc="AADC4A86" w:tentative="1">
      <w:start w:val="1"/>
      <w:numFmt w:val="bullet"/>
      <w:lvlText w:val=""/>
      <w:lvlJc w:val="left"/>
      <w:pPr>
        <w:ind w:left="2160" w:hanging="360"/>
      </w:pPr>
      <w:rPr>
        <w:rFonts w:ascii="Wingdings" w:hAnsi="Wingdings" w:hint="default"/>
      </w:rPr>
    </w:lvl>
    <w:lvl w:ilvl="3" w:tplc="5D0AC956" w:tentative="1">
      <w:start w:val="1"/>
      <w:numFmt w:val="bullet"/>
      <w:lvlText w:val=""/>
      <w:lvlJc w:val="left"/>
      <w:pPr>
        <w:ind w:left="2880" w:hanging="360"/>
      </w:pPr>
      <w:rPr>
        <w:rFonts w:ascii="Symbol" w:hAnsi="Symbol" w:hint="default"/>
      </w:rPr>
    </w:lvl>
    <w:lvl w:ilvl="4" w:tplc="681C5A66" w:tentative="1">
      <w:start w:val="1"/>
      <w:numFmt w:val="bullet"/>
      <w:lvlText w:val="o"/>
      <w:lvlJc w:val="left"/>
      <w:pPr>
        <w:ind w:left="3600" w:hanging="360"/>
      </w:pPr>
      <w:rPr>
        <w:rFonts w:ascii="Courier New" w:hAnsi="Courier New" w:cs="Courier New" w:hint="default"/>
      </w:rPr>
    </w:lvl>
    <w:lvl w:ilvl="5" w:tplc="830A9F82" w:tentative="1">
      <w:start w:val="1"/>
      <w:numFmt w:val="bullet"/>
      <w:lvlText w:val=""/>
      <w:lvlJc w:val="left"/>
      <w:pPr>
        <w:ind w:left="4320" w:hanging="360"/>
      </w:pPr>
      <w:rPr>
        <w:rFonts w:ascii="Wingdings" w:hAnsi="Wingdings" w:hint="default"/>
      </w:rPr>
    </w:lvl>
    <w:lvl w:ilvl="6" w:tplc="EE98EB86" w:tentative="1">
      <w:start w:val="1"/>
      <w:numFmt w:val="bullet"/>
      <w:lvlText w:val=""/>
      <w:lvlJc w:val="left"/>
      <w:pPr>
        <w:ind w:left="5040" w:hanging="360"/>
      </w:pPr>
      <w:rPr>
        <w:rFonts w:ascii="Symbol" w:hAnsi="Symbol" w:hint="default"/>
      </w:rPr>
    </w:lvl>
    <w:lvl w:ilvl="7" w:tplc="36549D6A" w:tentative="1">
      <w:start w:val="1"/>
      <w:numFmt w:val="bullet"/>
      <w:lvlText w:val="o"/>
      <w:lvlJc w:val="left"/>
      <w:pPr>
        <w:ind w:left="5760" w:hanging="360"/>
      </w:pPr>
      <w:rPr>
        <w:rFonts w:ascii="Courier New" w:hAnsi="Courier New" w:cs="Courier New" w:hint="default"/>
      </w:rPr>
    </w:lvl>
    <w:lvl w:ilvl="8" w:tplc="8676D9BC" w:tentative="1">
      <w:start w:val="1"/>
      <w:numFmt w:val="bullet"/>
      <w:lvlText w:val=""/>
      <w:lvlJc w:val="left"/>
      <w:pPr>
        <w:ind w:left="6480" w:hanging="360"/>
      </w:pPr>
      <w:rPr>
        <w:rFonts w:ascii="Wingdings" w:hAnsi="Wingdings" w:hint="default"/>
      </w:rPr>
    </w:lvl>
  </w:abstractNum>
  <w:abstractNum w:abstractNumId="2" w15:restartNumberingAfterBreak="0">
    <w:nsid w:val="71410B28"/>
    <w:multiLevelType w:val="hybridMultilevel"/>
    <w:tmpl w:val="7B5E3BC0"/>
    <w:lvl w:ilvl="0" w:tplc="B5CE48AE">
      <w:start w:val="1"/>
      <w:numFmt w:val="bullet"/>
      <w:lvlText w:val=""/>
      <w:lvlJc w:val="left"/>
      <w:pPr>
        <w:tabs>
          <w:tab w:val="num" w:pos="720"/>
        </w:tabs>
        <w:ind w:left="720" w:hanging="360"/>
      </w:pPr>
      <w:rPr>
        <w:rFonts w:ascii="Symbol" w:hAnsi="Symbol" w:hint="default"/>
      </w:rPr>
    </w:lvl>
    <w:lvl w:ilvl="1" w:tplc="CF6E35CC">
      <w:start w:val="1"/>
      <w:numFmt w:val="bullet"/>
      <w:lvlText w:val="o"/>
      <w:lvlJc w:val="left"/>
      <w:pPr>
        <w:ind w:left="1440" w:hanging="360"/>
      </w:pPr>
      <w:rPr>
        <w:rFonts w:ascii="Courier New" w:hAnsi="Courier New" w:cs="Courier New" w:hint="default"/>
      </w:rPr>
    </w:lvl>
    <w:lvl w:ilvl="2" w:tplc="37B48148" w:tentative="1">
      <w:start w:val="1"/>
      <w:numFmt w:val="bullet"/>
      <w:lvlText w:val=""/>
      <w:lvlJc w:val="left"/>
      <w:pPr>
        <w:ind w:left="2160" w:hanging="360"/>
      </w:pPr>
      <w:rPr>
        <w:rFonts w:ascii="Wingdings" w:hAnsi="Wingdings" w:hint="default"/>
      </w:rPr>
    </w:lvl>
    <w:lvl w:ilvl="3" w:tplc="21540320" w:tentative="1">
      <w:start w:val="1"/>
      <w:numFmt w:val="bullet"/>
      <w:lvlText w:val=""/>
      <w:lvlJc w:val="left"/>
      <w:pPr>
        <w:ind w:left="2880" w:hanging="360"/>
      </w:pPr>
      <w:rPr>
        <w:rFonts w:ascii="Symbol" w:hAnsi="Symbol" w:hint="default"/>
      </w:rPr>
    </w:lvl>
    <w:lvl w:ilvl="4" w:tplc="202A65F0" w:tentative="1">
      <w:start w:val="1"/>
      <w:numFmt w:val="bullet"/>
      <w:lvlText w:val="o"/>
      <w:lvlJc w:val="left"/>
      <w:pPr>
        <w:ind w:left="3600" w:hanging="360"/>
      </w:pPr>
      <w:rPr>
        <w:rFonts w:ascii="Courier New" w:hAnsi="Courier New" w:cs="Courier New" w:hint="default"/>
      </w:rPr>
    </w:lvl>
    <w:lvl w:ilvl="5" w:tplc="2EA83124" w:tentative="1">
      <w:start w:val="1"/>
      <w:numFmt w:val="bullet"/>
      <w:lvlText w:val=""/>
      <w:lvlJc w:val="left"/>
      <w:pPr>
        <w:ind w:left="4320" w:hanging="360"/>
      </w:pPr>
      <w:rPr>
        <w:rFonts w:ascii="Wingdings" w:hAnsi="Wingdings" w:hint="default"/>
      </w:rPr>
    </w:lvl>
    <w:lvl w:ilvl="6" w:tplc="B0C86FF6" w:tentative="1">
      <w:start w:val="1"/>
      <w:numFmt w:val="bullet"/>
      <w:lvlText w:val=""/>
      <w:lvlJc w:val="left"/>
      <w:pPr>
        <w:ind w:left="5040" w:hanging="360"/>
      </w:pPr>
      <w:rPr>
        <w:rFonts w:ascii="Symbol" w:hAnsi="Symbol" w:hint="default"/>
      </w:rPr>
    </w:lvl>
    <w:lvl w:ilvl="7" w:tplc="909898B0" w:tentative="1">
      <w:start w:val="1"/>
      <w:numFmt w:val="bullet"/>
      <w:lvlText w:val="o"/>
      <w:lvlJc w:val="left"/>
      <w:pPr>
        <w:ind w:left="5760" w:hanging="360"/>
      </w:pPr>
      <w:rPr>
        <w:rFonts w:ascii="Courier New" w:hAnsi="Courier New" w:cs="Courier New" w:hint="default"/>
      </w:rPr>
    </w:lvl>
    <w:lvl w:ilvl="8" w:tplc="3F3E94AE" w:tentative="1">
      <w:start w:val="1"/>
      <w:numFmt w:val="bullet"/>
      <w:lvlText w:val=""/>
      <w:lvlJc w:val="left"/>
      <w:pPr>
        <w:ind w:left="6480" w:hanging="360"/>
      </w:pPr>
      <w:rPr>
        <w:rFonts w:ascii="Wingdings" w:hAnsi="Wingdings" w:hint="default"/>
      </w:rPr>
    </w:lvl>
  </w:abstractNum>
  <w:abstractNum w:abstractNumId="3" w15:restartNumberingAfterBreak="0">
    <w:nsid w:val="75F474AC"/>
    <w:multiLevelType w:val="hybridMultilevel"/>
    <w:tmpl w:val="5C28ED3C"/>
    <w:lvl w:ilvl="0" w:tplc="AD485706">
      <w:start w:val="1"/>
      <w:numFmt w:val="bullet"/>
      <w:lvlText w:val=""/>
      <w:lvlJc w:val="left"/>
      <w:pPr>
        <w:tabs>
          <w:tab w:val="num" w:pos="720"/>
        </w:tabs>
        <w:ind w:left="720" w:hanging="360"/>
      </w:pPr>
      <w:rPr>
        <w:rFonts w:ascii="Symbol" w:hAnsi="Symbol" w:hint="default"/>
      </w:rPr>
    </w:lvl>
    <w:lvl w:ilvl="1" w:tplc="102AA132" w:tentative="1">
      <w:start w:val="1"/>
      <w:numFmt w:val="bullet"/>
      <w:lvlText w:val="o"/>
      <w:lvlJc w:val="left"/>
      <w:pPr>
        <w:ind w:left="1440" w:hanging="360"/>
      </w:pPr>
      <w:rPr>
        <w:rFonts w:ascii="Courier New" w:hAnsi="Courier New" w:cs="Courier New" w:hint="default"/>
      </w:rPr>
    </w:lvl>
    <w:lvl w:ilvl="2" w:tplc="94782A40" w:tentative="1">
      <w:start w:val="1"/>
      <w:numFmt w:val="bullet"/>
      <w:lvlText w:val=""/>
      <w:lvlJc w:val="left"/>
      <w:pPr>
        <w:ind w:left="2160" w:hanging="360"/>
      </w:pPr>
      <w:rPr>
        <w:rFonts w:ascii="Wingdings" w:hAnsi="Wingdings" w:hint="default"/>
      </w:rPr>
    </w:lvl>
    <w:lvl w:ilvl="3" w:tplc="3EB057AE" w:tentative="1">
      <w:start w:val="1"/>
      <w:numFmt w:val="bullet"/>
      <w:lvlText w:val=""/>
      <w:lvlJc w:val="left"/>
      <w:pPr>
        <w:ind w:left="2880" w:hanging="360"/>
      </w:pPr>
      <w:rPr>
        <w:rFonts w:ascii="Symbol" w:hAnsi="Symbol" w:hint="default"/>
      </w:rPr>
    </w:lvl>
    <w:lvl w:ilvl="4" w:tplc="37FAB9C2" w:tentative="1">
      <w:start w:val="1"/>
      <w:numFmt w:val="bullet"/>
      <w:lvlText w:val="o"/>
      <w:lvlJc w:val="left"/>
      <w:pPr>
        <w:ind w:left="3600" w:hanging="360"/>
      </w:pPr>
      <w:rPr>
        <w:rFonts w:ascii="Courier New" w:hAnsi="Courier New" w:cs="Courier New" w:hint="default"/>
      </w:rPr>
    </w:lvl>
    <w:lvl w:ilvl="5" w:tplc="C2D4CA16" w:tentative="1">
      <w:start w:val="1"/>
      <w:numFmt w:val="bullet"/>
      <w:lvlText w:val=""/>
      <w:lvlJc w:val="left"/>
      <w:pPr>
        <w:ind w:left="4320" w:hanging="360"/>
      </w:pPr>
      <w:rPr>
        <w:rFonts w:ascii="Wingdings" w:hAnsi="Wingdings" w:hint="default"/>
      </w:rPr>
    </w:lvl>
    <w:lvl w:ilvl="6" w:tplc="5F222B34" w:tentative="1">
      <w:start w:val="1"/>
      <w:numFmt w:val="bullet"/>
      <w:lvlText w:val=""/>
      <w:lvlJc w:val="left"/>
      <w:pPr>
        <w:ind w:left="5040" w:hanging="360"/>
      </w:pPr>
      <w:rPr>
        <w:rFonts w:ascii="Symbol" w:hAnsi="Symbol" w:hint="default"/>
      </w:rPr>
    </w:lvl>
    <w:lvl w:ilvl="7" w:tplc="DAF44978" w:tentative="1">
      <w:start w:val="1"/>
      <w:numFmt w:val="bullet"/>
      <w:lvlText w:val="o"/>
      <w:lvlJc w:val="left"/>
      <w:pPr>
        <w:ind w:left="5760" w:hanging="360"/>
      </w:pPr>
      <w:rPr>
        <w:rFonts w:ascii="Courier New" w:hAnsi="Courier New" w:cs="Courier New" w:hint="default"/>
      </w:rPr>
    </w:lvl>
    <w:lvl w:ilvl="8" w:tplc="D068AE5C"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3ED"/>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DF4"/>
    <w:rsid w:val="000608B0"/>
    <w:rsid w:val="0006104C"/>
    <w:rsid w:val="00064BF2"/>
    <w:rsid w:val="000667BA"/>
    <w:rsid w:val="000676A7"/>
    <w:rsid w:val="00073914"/>
    <w:rsid w:val="00074236"/>
    <w:rsid w:val="000746BD"/>
    <w:rsid w:val="00076D7D"/>
    <w:rsid w:val="00080D95"/>
    <w:rsid w:val="00087D81"/>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6ED3"/>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064F1"/>
    <w:rsid w:val="00110F8C"/>
    <w:rsid w:val="0011274A"/>
    <w:rsid w:val="00113522"/>
    <w:rsid w:val="0011378D"/>
    <w:rsid w:val="00115EE9"/>
    <w:rsid w:val="001169F9"/>
    <w:rsid w:val="001179F4"/>
    <w:rsid w:val="00120797"/>
    <w:rsid w:val="0012371B"/>
    <w:rsid w:val="001245C8"/>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0B4"/>
    <w:rsid w:val="00184B03"/>
    <w:rsid w:val="00185C59"/>
    <w:rsid w:val="00187C1B"/>
    <w:rsid w:val="001908AC"/>
    <w:rsid w:val="00190CFB"/>
    <w:rsid w:val="0019457A"/>
    <w:rsid w:val="00195257"/>
    <w:rsid w:val="00195388"/>
    <w:rsid w:val="0019539E"/>
    <w:rsid w:val="001968BC"/>
    <w:rsid w:val="00197D4A"/>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3DD5"/>
    <w:rsid w:val="00274C45"/>
    <w:rsid w:val="00275109"/>
    <w:rsid w:val="00275BEE"/>
    <w:rsid w:val="00276FCA"/>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18AD"/>
    <w:rsid w:val="002B26DD"/>
    <w:rsid w:val="002B2870"/>
    <w:rsid w:val="002B391B"/>
    <w:rsid w:val="002B5B42"/>
    <w:rsid w:val="002B7BA7"/>
    <w:rsid w:val="002C1C17"/>
    <w:rsid w:val="002C3203"/>
    <w:rsid w:val="002C3B07"/>
    <w:rsid w:val="002C532B"/>
    <w:rsid w:val="002C5713"/>
    <w:rsid w:val="002D05CC"/>
    <w:rsid w:val="002D305A"/>
    <w:rsid w:val="002E21B8"/>
    <w:rsid w:val="002E36CF"/>
    <w:rsid w:val="002E4181"/>
    <w:rsid w:val="002E7DF9"/>
    <w:rsid w:val="002F097B"/>
    <w:rsid w:val="002F3111"/>
    <w:rsid w:val="002F4AEC"/>
    <w:rsid w:val="002F795D"/>
    <w:rsid w:val="00300823"/>
    <w:rsid w:val="00300D7F"/>
    <w:rsid w:val="00301638"/>
    <w:rsid w:val="00303B0C"/>
    <w:rsid w:val="0030459C"/>
    <w:rsid w:val="00310985"/>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2830"/>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3737"/>
    <w:rsid w:val="003B1501"/>
    <w:rsid w:val="003B185E"/>
    <w:rsid w:val="003B198A"/>
    <w:rsid w:val="003B1CA3"/>
    <w:rsid w:val="003B1ED9"/>
    <w:rsid w:val="003B2891"/>
    <w:rsid w:val="003B3DF3"/>
    <w:rsid w:val="003B48E2"/>
    <w:rsid w:val="003B4E0D"/>
    <w:rsid w:val="003B4FA1"/>
    <w:rsid w:val="003B5BAD"/>
    <w:rsid w:val="003B66B6"/>
    <w:rsid w:val="003B7984"/>
    <w:rsid w:val="003B7AF6"/>
    <w:rsid w:val="003C0411"/>
    <w:rsid w:val="003C1871"/>
    <w:rsid w:val="003C1C55"/>
    <w:rsid w:val="003C25EA"/>
    <w:rsid w:val="003C36FD"/>
    <w:rsid w:val="003C44E3"/>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465E"/>
    <w:rsid w:val="00415139"/>
    <w:rsid w:val="004166BB"/>
    <w:rsid w:val="004174CD"/>
    <w:rsid w:val="004236BD"/>
    <w:rsid w:val="004238FD"/>
    <w:rsid w:val="004241AA"/>
    <w:rsid w:val="0042422E"/>
    <w:rsid w:val="0043190E"/>
    <w:rsid w:val="004324E9"/>
    <w:rsid w:val="004350F3"/>
    <w:rsid w:val="00436980"/>
    <w:rsid w:val="00436B83"/>
    <w:rsid w:val="00441016"/>
    <w:rsid w:val="00441F2F"/>
    <w:rsid w:val="0044228B"/>
    <w:rsid w:val="00447018"/>
    <w:rsid w:val="00450561"/>
    <w:rsid w:val="004508F7"/>
    <w:rsid w:val="00450A40"/>
    <w:rsid w:val="00451D7C"/>
    <w:rsid w:val="00452FC3"/>
    <w:rsid w:val="00455936"/>
    <w:rsid w:val="00455ACE"/>
    <w:rsid w:val="00461B69"/>
    <w:rsid w:val="00461FBF"/>
    <w:rsid w:val="00462B3D"/>
    <w:rsid w:val="0046773B"/>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A3CCF"/>
    <w:rsid w:val="004B138F"/>
    <w:rsid w:val="004B3DF7"/>
    <w:rsid w:val="004B412A"/>
    <w:rsid w:val="004B576C"/>
    <w:rsid w:val="004B772A"/>
    <w:rsid w:val="004C302F"/>
    <w:rsid w:val="004C4609"/>
    <w:rsid w:val="004C4B8A"/>
    <w:rsid w:val="004C52EF"/>
    <w:rsid w:val="004C5F34"/>
    <w:rsid w:val="004C600C"/>
    <w:rsid w:val="004C7888"/>
    <w:rsid w:val="004D1AC9"/>
    <w:rsid w:val="004D27DE"/>
    <w:rsid w:val="004D3F41"/>
    <w:rsid w:val="004D4C75"/>
    <w:rsid w:val="004D5098"/>
    <w:rsid w:val="004D6497"/>
    <w:rsid w:val="004E0764"/>
    <w:rsid w:val="004E0E60"/>
    <w:rsid w:val="004E12A3"/>
    <w:rsid w:val="004E2492"/>
    <w:rsid w:val="004E3096"/>
    <w:rsid w:val="004E429B"/>
    <w:rsid w:val="004E47F2"/>
    <w:rsid w:val="004E4E2B"/>
    <w:rsid w:val="004E5D4F"/>
    <w:rsid w:val="004E5DEA"/>
    <w:rsid w:val="004E6639"/>
    <w:rsid w:val="004E6BAE"/>
    <w:rsid w:val="004E7B5D"/>
    <w:rsid w:val="004F32AD"/>
    <w:rsid w:val="004F57CB"/>
    <w:rsid w:val="004F64F6"/>
    <w:rsid w:val="004F69C0"/>
    <w:rsid w:val="00500121"/>
    <w:rsid w:val="005017AC"/>
    <w:rsid w:val="005019D5"/>
    <w:rsid w:val="00501E8A"/>
    <w:rsid w:val="00503DCC"/>
    <w:rsid w:val="00505121"/>
    <w:rsid w:val="00505C04"/>
    <w:rsid w:val="00505F1B"/>
    <w:rsid w:val="005073E8"/>
    <w:rsid w:val="00510503"/>
    <w:rsid w:val="00511479"/>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5DAB"/>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3F90"/>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53EF"/>
    <w:rsid w:val="005E738F"/>
    <w:rsid w:val="005E788B"/>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62C"/>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53677"/>
    <w:rsid w:val="00662B77"/>
    <w:rsid w:val="00662D0E"/>
    <w:rsid w:val="00663265"/>
    <w:rsid w:val="0066345F"/>
    <w:rsid w:val="0066485B"/>
    <w:rsid w:val="0067036E"/>
    <w:rsid w:val="00670783"/>
    <w:rsid w:val="00671693"/>
    <w:rsid w:val="006757AA"/>
    <w:rsid w:val="0068127E"/>
    <w:rsid w:val="00681790"/>
    <w:rsid w:val="006823AA"/>
    <w:rsid w:val="00684B98"/>
    <w:rsid w:val="00685DC9"/>
    <w:rsid w:val="00686A80"/>
    <w:rsid w:val="00687465"/>
    <w:rsid w:val="00690423"/>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2925"/>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4DFB"/>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A04FA"/>
    <w:rsid w:val="008A3188"/>
    <w:rsid w:val="008A3FDF"/>
    <w:rsid w:val="008A6418"/>
    <w:rsid w:val="008B05D8"/>
    <w:rsid w:val="008B0B3D"/>
    <w:rsid w:val="008B2B1A"/>
    <w:rsid w:val="008B3428"/>
    <w:rsid w:val="008B5EE5"/>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45B5"/>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0FF"/>
    <w:rsid w:val="00983B56"/>
    <w:rsid w:val="009847FD"/>
    <w:rsid w:val="009851B3"/>
    <w:rsid w:val="00985300"/>
    <w:rsid w:val="00985A4A"/>
    <w:rsid w:val="00986720"/>
    <w:rsid w:val="00987F00"/>
    <w:rsid w:val="0099403D"/>
    <w:rsid w:val="00995B0B"/>
    <w:rsid w:val="009A1883"/>
    <w:rsid w:val="009A39F5"/>
    <w:rsid w:val="009A4588"/>
    <w:rsid w:val="009A5EA5"/>
    <w:rsid w:val="009B00C2"/>
    <w:rsid w:val="009B172D"/>
    <w:rsid w:val="009B26AB"/>
    <w:rsid w:val="009B3476"/>
    <w:rsid w:val="009B39BC"/>
    <w:rsid w:val="009B5069"/>
    <w:rsid w:val="009B69AD"/>
    <w:rsid w:val="009B7806"/>
    <w:rsid w:val="009C021B"/>
    <w:rsid w:val="009C05C1"/>
    <w:rsid w:val="009C1E9A"/>
    <w:rsid w:val="009C2A33"/>
    <w:rsid w:val="009C2E49"/>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59EE"/>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1"/>
    <w:rsid w:val="00A35D66"/>
    <w:rsid w:val="00A41085"/>
    <w:rsid w:val="00A425FA"/>
    <w:rsid w:val="00A43960"/>
    <w:rsid w:val="00A44858"/>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3E62"/>
    <w:rsid w:val="00AB474B"/>
    <w:rsid w:val="00AB5CCC"/>
    <w:rsid w:val="00AB74E2"/>
    <w:rsid w:val="00AC13ED"/>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3E8B"/>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5589"/>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789"/>
    <w:rsid w:val="00BE3634"/>
    <w:rsid w:val="00BE3E30"/>
    <w:rsid w:val="00BE5274"/>
    <w:rsid w:val="00BE71CD"/>
    <w:rsid w:val="00BE7748"/>
    <w:rsid w:val="00BE7BDA"/>
    <w:rsid w:val="00BE7F78"/>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25E"/>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15708"/>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278"/>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4877"/>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5F8"/>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D3C"/>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0957"/>
    <w:rsid w:val="00F31876"/>
    <w:rsid w:val="00F31C67"/>
    <w:rsid w:val="00F36FE0"/>
    <w:rsid w:val="00F37EA8"/>
    <w:rsid w:val="00F40B14"/>
    <w:rsid w:val="00F40B67"/>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67E4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0165"/>
    <w:rsid w:val="00FD1449"/>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E3C62-5CF7-4251-AA79-23FC994E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35D61"/>
    <w:rPr>
      <w:sz w:val="16"/>
      <w:szCs w:val="16"/>
    </w:rPr>
  </w:style>
  <w:style w:type="paragraph" w:styleId="CommentText">
    <w:name w:val="annotation text"/>
    <w:basedOn w:val="Normal"/>
    <w:link w:val="CommentTextChar"/>
    <w:semiHidden/>
    <w:unhideWhenUsed/>
    <w:rsid w:val="00A35D61"/>
    <w:rPr>
      <w:sz w:val="20"/>
      <w:szCs w:val="20"/>
    </w:rPr>
  </w:style>
  <w:style w:type="character" w:customStyle="1" w:styleId="CommentTextChar">
    <w:name w:val="Comment Text Char"/>
    <w:basedOn w:val="DefaultParagraphFont"/>
    <w:link w:val="CommentText"/>
    <w:semiHidden/>
    <w:rsid w:val="00A35D61"/>
  </w:style>
  <w:style w:type="paragraph" w:styleId="CommentSubject">
    <w:name w:val="annotation subject"/>
    <w:basedOn w:val="CommentText"/>
    <w:next w:val="CommentText"/>
    <w:link w:val="CommentSubjectChar"/>
    <w:semiHidden/>
    <w:unhideWhenUsed/>
    <w:rsid w:val="00A35D61"/>
    <w:rPr>
      <w:b/>
      <w:bCs/>
    </w:rPr>
  </w:style>
  <w:style w:type="character" w:customStyle="1" w:styleId="CommentSubjectChar">
    <w:name w:val="Comment Subject Char"/>
    <w:basedOn w:val="CommentTextChar"/>
    <w:link w:val="CommentSubject"/>
    <w:semiHidden/>
    <w:rsid w:val="00A35D61"/>
    <w:rPr>
      <w:b/>
      <w:bCs/>
    </w:rPr>
  </w:style>
  <w:style w:type="paragraph" w:styleId="Revision">
    <w:name w:val="Revision"/>
    <w:hidden/>
    <w:uiPriority w:val="99"/>
    <w:semiHidden/>
    <w:rsid w:val="00511479"/>
    <w:rPr>
      <w:sz w:val="24"/>
      <w:szCs w:val="24"/>
    </w:rPr>
  </w:style>
  <w:style w:type="paragraph" w:styleId="ListParagraph">
    <w:name w:val="List Paragraph"/>
    <w:basedOn w:val="Normal"/>
    <w:uiPriority w:val="34"/>
    <w:qFormat/>
    <w:rsid w:val="00087D81"/>
    <w:pPr>
      <w:ind w:left="720"/>
      <w:contextualSpacing/>
    </w:pPr>
  </w:style>
  <w:style w:type="character" w:styleId="Hyperlink">
    <w:name w:val="Hyperlink"/>
    <w:basedOn w:val="DefaultParagraphFont"/>
    <w:unhideWhenUsed/>
    <w:rsid w:val="00670783"/>
    <w:rPr>
      <w:color w:val="0000FF" w:themeColor="hyperlink"/>
      <w:u w:val="single"/>
    </w:rPr>
  </w:style>
  <w:style w:type="character" w:styleId="FollowedHyperlink">
    <w:name w:val="FollowedHyperlink"/>
    <w:basedOn w:val="DefaultParagraphFont"/>
    <w:semiHidden/>
    <w:unhideWhenUsed/>
    <w:rsid w:val="003B4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5327</Characters>
  <Application>Microsoft Office Word</Application>
  <DocSecurity>4</DocSecurity>
  <Lines>116</Lines>
  <Paragraphs>29</Paragraphs>
  <ScaleCrop>false</ScaleCrop>
  <HeadingPairs>
    <vt:vector size="2" baseType="variant">
      <vt:variant>
        <vt:lpstr>Title</vt:lpstr>
      </vt:variant>
      <vt:variant>
        <vt:i4>1</vt:i4>
      </vt:variant>
    </vt:vector>
  </HeadingPairs>
  <TitlesOfParts>
    <vt:vector size="1" baseType="lpstr">
      <vt:lpstr>BA - HB00290 (Committee Report (Substituted))</vt:lpstr>
    </vt:vector>
  </TitlesOfParts>
  <Company>State of Texas</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18842</dc:subject>
  <dc:creator>State of Texas</dc:creator>
  <dc:description>HB 290 by Cortez-(H)Human Services (Substitute Document Number: 87R 15111)</dc:description>
  <cp:lastModifiedBy>Damian Duarte</cp:lastModifiedBy>
  <cp:revision>2</cp:revision>
  <cp:lastPrinted>2003-11-26T17:21:00Z</cp:lastPrinted>
  <dcterms:created xsi:type="dcterms:W3CDTF">2021-04-09T00:21:00Z</dcterms:created>
  <dcterms:modified xsi:type="dcterms:W3CDTF">2021-04-09T00:21:00Z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21.97.1553</vt:lpwstr>
  </property>
</Properties>
</file>