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03EA" w14:paraId="33B0BCCC" w14:textId="77777777" w:rsidTr="00345119">
        <w:tc>
          <w:tcPr>
            <w:tcW w:w="9576" w:type="dxa"/>
            <w:noWrap/>
          </w:tcPr>
          <w:p w14:paraId="009A1F55" w14:textId="77777777" w:rsidR="008423E4" w:rsidRPr="0022177D" w:rsidRDefault="00FB3CE2" w:rsidP="008B43E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47AB70" w14:textId="77777777" w:rsidR="008423E4" w:rsidRPr="0022177D" w:rsidRDefault="008423E4" w:rsidP="008B43E8">
      <w:pPr>
        <w:jc w:val="center"/>
      </w:pPr>
    </w:p>
    <w:p w14:paraId="3E88B80C" w14:textId="77777777" w:rsidR="008423E4" w:rsidRPr="00B31F0E" w:rsidRDefault="008423E4" w:rsidP="008B43E8"/>
    <w:p w14:paraId="1E098A14" w14:textId="77777777" w:rsidR="008423E4" w:rsidRPr="00742794" w:rsidRDefault="008423E4" w:rsidP="008B43E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03EA" w14:paraId="5B1869A6" w14:textId="77777777" w:rsidTr="00345119">
        <w:tc>
          <w:tcPr>
            <w:tcW w:w="9576" w:type="dxa"/>
          </w:tcPr>
          <w:p w14:paraId="6F02D7A9" w14:textId="574E95A2" w:rsidR="008423E4" w:rsidRPr="00861995" w:rsidRDefault="00FB3CE2" w:rsidP="008B43E8">
            <w:pPr>
              <w:jc w:val="right"/>
            </w:pPr>
            <w:r>
              <w:t>C.S.H.B. 332</w:t>
            </w:r>
          </w:p>
        </w:tc>
      </w:tr>
      <w:tr w:rsidR="000003EA" w14:paraId="78ACEB16" w14:textId="77777777" w:rsidTr="00345119">
        <w:tc>
          <w:tcPr>
            <w:tcW w:w="9576" w:type="dxa"/>
          </w:tcPr>
          <w:p w14:paraId="5299FDDD" w14:textId="349D3099" w:rsidR="008423E4" w:rsidRPr="00861995" w:rsidRDefault="00FB3CE2" w:rsidP="00182770">
            <w:pPr>
              <w:jc w:val="right"/>
            </w:pPr>
            <w:r>
              <w:t xml:space="preserve">By: </w:t>
            </w:r>
            <w:r w:rsidR="00182770">
              <w:t>Talarico</w:t>
            </w:r>
          </w:p>
        </w:tc>
      </w:tr>
      <w:tr w:rsidR="000003EA" w14:paraId="193AF289" w14:textId="77777777" w:rsidTr="00345119">
        <w:tc>
          <w:tcPr>
            <w:tcW w:w="9576" w:type="dxa"/>
          </w:tcPr>
          <w:p w14:paraId="1CC3A919" w14:textId="02A827D1" w:rsidR="008423E4" w:rsidRPr="00861995" w:rsidRDefault="00FB3CE2" w:rsidP="008B43E8">
            <w:pPr>
              <w:jc w:val="right"/>
            </w:pPr>
            <w:r>
              <w:t>Public Education</w:t>
            </w:r>
          </w:p>
        </w:tc>
      </w:tr>
      <w:tr w:rsidR="000003EA" w14:paraId="47E247CA" w14:textId="77777777" w:rsidTr="00345119">
        <w:tc>
          <w:tcPr>
            <w:tcW w:w="9576" w:type="dxa"/>
          </w:tcPr>
          <w:p w14:paraId="05772C11" w14:textId="5BB51852" w:rsidR="008423E4" w:rsidRDefault="00FB3CE2" w:rsidP="008B43E8">
            <w:pPr>
              <w:jc w:val="right"/>
            </w:pPr>
            <w:r>
              <w:t>Committee Report (Substituted)</w:t>
            </w:r>
          </w:p>
        </w:tc>
      </w:tr>
    </w:tbl>
    <w:p w14:paraId="4EE8F263" w14:textId="77777777" w:rsidR="008423E4" w:rsidRDefault="008423E4" w:rsidP="008B43E8">
      <w:pPr>
        <w:tabs>
          <w:tab w:val="right" w:pos="9360"/>
        </w:tabs>
      </w:pPr>
    </w:p>
    <w:p w14:paraId="59A7B048" w14:textId="77777777" w:rsidR="008423E4" w:rsidRDefault="008423E4" w:rsidP="008B43E8"/>
    <w:p w14:paraId="11229EB7" w14:textId="77777777" w:rsidR="008423E4" w:rsidRDefault="008423E4" w:rsidP="008B43E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03EA" w14:paraId="667F9BD9" w14:textId="77777777" w:rsidTr="00345119">
        <w:tc>
          <w:tcPr>
            <w:tcW w:w="9576" w:type="dxa"/>
          </w:tcPr>
          <w:p w14:paraId="782F7CD0" w14:textId="77777777" w:rsidR="008423E4" w:rsidRPr="00A8133F" w:rsidRDefault="00FB3CE2" w:rsidP="008B43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D42974" w14:textId="77777777" w:rsidR="008423E4" w:rsidRDefault="008423E4" w:rsidP="008B43E8"/>
          <w:p w14:paraId="76472493" w14:textId="2D2DDD8D" w:rsidR="008423E4" w:rsidRDefault="00FB3CE2" w:rsidP="008B43E8">
            <w:pPr>
              <w:pStyle w:val="Header"/>
              <w:jc w:val="both"/>
            </w:pPr>
            <w:r>
              <w:t>Health providers, educators, and parents have reported</w:t>
            </w:r>
            <w:r w:rsidR="00EE3C61">
              <w:t xml:space="preserve"> </w:t>
            </w:r>
            <w:r>
              <w:t xml:space="preserve">a marked increase in the incidence of mental illness such as depression, anxiety, and suicidal ideation in children </w:t>
            </w:r>
            <w:r w:rsidR="00EE3C61">
              <w:t xml:space="preserve">due to </w:t>
            </w:r>
            <w:r w:rsidR="00950D68">
              <w:t>the</w:t>
            </w:r>
            <w:r>
              <w:t xml:space="preserve"> social and emotional toll of the</w:t>
            </w:r>
            <w:r w:rsidR="00EE3C61">
              <w:t xml:space="preserve"> COVID-19</w:t>
            </w:r>
            <w:r w:rsidR="00950D68">
              <w:t xml:space="preserve"> pandemic and Winter Storm Uri. </w:t>
            </w:r>
            <w:r>
              <w:t>Research shows that social-emotional learning programs h</w:t>
            </w:r>
            <w:r>
              <w:t xml:space="preserve">elp improve student mental health </w:t>
            </w:r>
            <w:r w:rsidR="00DB6397">
              <w:t>and</w:t>
            </w:r>
            <w:r w:rsidR="00D4500F">
              <w:t xml:space="preserve"> </w:t>
            </w:r>
            <w:r>
              <w:t>academic performance.</w:t>
            </w:r>
            <w:r w:rsidR="00AC5F73">
              <w:t xml:space="preserve"> </w:t>
            </w:r>
            <w:r w:rsidR="00950D68">
              <w:t xml:space="preserve">Due to </w:t>
            </w:r>
            <w:r w:rsidR="00AC5F73">
              <w:t>the</w:t>
            </w:r>
            <w:r w:rsidR="001F0542">
              <w:t xml:space="preserve"> pandemic</w:t>
            </w:r>
            <w:r w:rsidR="00950D68">
              <w:t xml:space="preserve">, </w:t>
            </w:r>
            <w:r w:rsidR="00AC5F73">
              <w:t xml:space="preserve">Texas </w:t>
            </w:r>
            <w:r w:rsidR="00950D68">
              <w:t>students need this type of support more than ever</w:t>
            </w:r>
            <w:r w:rsidR="00AC5F73">
              <w:t>,</w:t>
            </w:r>
            <w:r w:rsidR="00950D68">
              <w:t xml:space="preserve"> and schools need resources to provide those supports. The objective of the </w:t>
            </w:r>
            <w:r w:rsidR="001F0542">
              <w:t>s</w:t>
            </w:r>
            <w:r w:rsidR="00950D68">
              <w:t xml:space="preserve">tate </w:t>
            </w:r>
            <w:r w:rsidR="001F0542">
              <w:t>c</w:t>
            </w:r>
            <w:r w:rsidR="00950D68">
              <w:t xml:space="preserve">ompensatory </w:t>
            </w:r>
            <w:r w:rsidR="001F0542">
              <w:t>e</w:t>
            </w:r>
            <w:r w:rsidR="00950D68">
              <w:t xml:space="preserve">ducation </w:t>
            </w:r>
            <w:r w:rsidR="001F0542">
              <w:t>p</w:t>
            </w:r>
            <w:r w:rsidR="00950D68">
              <w:t xml:space="preserve">rogram is to provide </w:t>
            </w:r>
            <w:r w:rsidR="00D4500F">
              <w:t xml:space="preserve">public </w:t>
            </w:r>
            <w:r w:rsidR="00950D68">
              <w:t xml:space="preserve">school districts with funding for programs and services to close the gap </w:t>
            </w:r>
            <w:r w:rsidR="00D4500F">
              <w:t xml:space="preserve">between educationally disadvantaged and at-risk students and all other students </w:t>
            </w:r>
            <w:r w:rsidR="00950D68">
              <w:t xml:space="preserve">in academic achievement and high school completion </w:t>
            </w:r>
            <w:r w:rsidR="00D4500F">
              <w:t>rates</w:t>
            </w:r>
            <w:r w:rsidR="00950D68">
              <w:t xml:space="preserve">. </w:t>
            </w:r>
            <w:r w:rsidR="00E01DB0">
              <w:t>C.S.H.B.</w:t>
            </w:r>
            <w:r w:rsidR="00950D68">
              <w:t xml:space="preserve"> 332 </w:t>
            </w:r>
            <w:r w:rsidR="00E01DB0">
              <w:t>seeks</w:t>
            </w:r>
            <w:r w:rsidR="00950D68">
              <w:t xml:space="preserve"> to fund programs</w:t>
            </w:r>
            <w:r w:rsidR="00194837">
              <w:t xml:space="preserve"> that build skills related to managing emotions, establishing and maintaining positive relationships, and making responsible decisions</w:t>
            </w:r>
            <w:r w:rsidR="00267C6B">
              <w:t xml:space="preserve">. </w:t>
            </w:r>
          </w:p>
          <w:p w14:paraId="225308A6" w14:textId="77777777" w:rsidR="008423E4" w:rsidRPr="00E26B13" w:rsidRDefault="008423E4" w:rsidP="008B43E8">
            <w:pPr>
              <w:rPr>
                <w:b/>
              </w:rPr>
            </w:pPr>
          </w:p>
        </w:tc>
      </w:tr>
      <w:tr w:rsidR="000003EA" w14:paraId="5530491E" w14:textId="77777777" w:rsidTr="00345119">
        <w:tc>
          <w:tcPr>
            <w:tcW w:w="9576" w:type="dxa"/>
          </w:tcPr>
          <w:p w14:paraId="488AC1FA" w14:textId="77777777" w:rsidR="0017725B" w:rsidRDefault="00FB3CE2" w:rsidP="008B43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406E1D" w14:textId="77777777" w:rsidR="0017725B" w:rsidRDefault="0017725B" w:rsidP="008B43E8">
            <w:pPr>
              <w:rPr>
                <w:b/>
                <w:u w:val="single"/>
              </w:rPr>
            </w:pPr>
          </w:p>
          <w:p w14:paraId="58CCFD4A" w14:textId="77777777" w:rsidR="00B439C7" w:rsidRPr="00B439C7" w:rsidRDefault="00FB3CE2" w:rsidP="008B43E8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4B1DE6E9" w14:textId="77777777" w:rsidR="0017725B" w:rsidRPr="0017725B" w:rsidRDefault="0017725B" w:rsidP="008B43E8">
            <w:pPr>
              <w:rPr>
                <w:b/>
                <w:u w:val="single"/>
              </w:rPr>
            </w:pPr>
          </w:p>
        </w:tc>
      </w:tr>
      <w:tr w:rsidR="000003EA" w14:paraId="6A04B6A5" w14:textId="77777777" w:rsidTr="00345119">
        <w:tc>
          <w:tcPr>
            <w:tcW w:w="9576" w:type="dxa"/>
          </w:tcPr>
          <w:p w14:paraId="3871E0E3" w14:textId="77777777" w:rsidR="008423E4" w:rsidRPr="00A8133F" w:rsidRDefault="00FB3CE2" w:rsidP="008B43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CD27E8" w14:textId="77777777" w:rsidR="008423E4" w:rsidRDefault="008423E4" w:rsidP="008B43E8"/>
          <w:p w14:paraId="70808EAC" w14:textId="77777777" w:rsidR="00B439C7" w:rsidRDefault="00FB3CE2" w:rsidP="008B4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0EEE60D0" w14:textId="77777777" w:rsidR="008423E4" w:rsidRPr="00E21FDC" w:rsidRDefault="008423E4" w:rsidP="008B43E8">
            <w:pPr>
              <w:rPr>
                <w:b/>
              </w:rPr>
            </w:pPr>
          </w:p>
        </w:tc>
      </w:tr>
      <w:tr w:rsidR="000003EA" w14:paraId="361AE3BE" w14:textId="77777777" w:rsidTr="00345119">
        <w:tc>
          <w:tcPr>
            <w:tcW w:w="9576" w:type="dxa"/>
          </w:tcPr>
          <w:p w14:paraId="51DFC2CA" w14:textId="77777777" w:rsidR="008423E4" w:rsidRPr="00A8133F" w:rsidRDefault="00FB3CE2" w:rsidP="008B43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4099F9" w14:textId="77777777" w:rsidR="008423E4" w:rsidRDefault="008423E4" w:rsidP="008B43E8"/>
          <w:p w14:paraId="195FB017" w14:textId="21F9FAE4" w:rsidR="009C36CD" w:rsidRPr="009C36CD" w:rsidRDefault="00FB3CE2" w:rsidP="008B4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439C7">
              <w:t xml:space="preserve">H.B. 332 amends the Education Code to authorize </w:t>
            </w:r>
            <w:r w:rsidR="00496120">
              <w:t xml:space="preserve">the use of </w:t>
            </w:r>
            <w:r w:rsidR="00B439C7" w:rsidRPr="00B439C7">
              <w:t xml:space="preserve">compensatory education allotment </w:t>
            </w:r>
            <w:r w:rsidR="00496120">
              <w:t xml:space="preserve">funds </w:t>
            </w:r>
            <w:r w:rsidR="00D4500F">
              <w:t xml:space="preserve">under the foundation school program </w:t>
            </w:r>
            <w:r w:rsidR="00B439C7">
              <w:t xml:space="preserve">to </w:t>
            </w:r>
            <w:r w:rsidR="0036296F">
              <w:t>provide programs that build skills related to managing emotions, establishing and maintaining positive relationships, and making responsible decisions</w:t>
            </w:r>
            <w:r w:rsidR="00B439C7" w:rsidRPr="00B439C7">
              <w:t>.</w:t>
            </w:r>
            <w:r w:rsidR="00B439C7">
              <w:t xml:space="preserve"> </w:t>
            </w:r>
            <w:r w:rsidR="00482E6E">
              <w:t xml:space="preserve">The bill </w:t>
            </w:r>
            <w:r w:rsidR="00496120">
              <w:t>clarifies that</w:t>
            </w:r>
            <w:r w:rsidR="001B5AA1">
              <w:t xml:space="preserve"> the </w:t>
            </w:r>
            <w:r w:rsidR="00496120">
              <w:t xml:space="preserve">use of allotment funds to provide child-care services or assistance with child-care expenses to a student </w:t>
            </w:r>
            <w:r w:rsidR="00482E6E">
              <w:t xml:space="preserve">at risk </w:t>
            </w:r>
            <w:r w:rsidR="00496120">
              <w:t xml:space="preserve">of dropping out applies to such a </w:t>
            </w:r>
            <w:r w:rsidR="00482E6E">
              <w:t>student</w:t>
            </w:r>
            <w:r w:rsidR="001B5AA1">
              <w:t xml:space="preserve"> </w:t>
            </w:r>
            <w:r w:rsidR="00482E6E">
              <w:t xml:space="preserve">who </w:t>
            </w:r>
            <w:r w:rsidR="00712C92">
              <w:t>is a parent</w:t>
            </w:r>
            <w:r w:rsidR="001B5AA1">
              <w:t xml:space="preserve">. </w:t>
            </w:r>
          </w:p>
          <w:p w14:paraId="06F3128A" w14:textId="77777777" w:rsidR="008423E4" w:rsidRPr="00835628" w:rsidRDefault="008423E4" w:rsidP="008B43E8">
            <w:pPr>
              <w:rPr>
                <w:b/>
              </w:rPr>
            </w:pPr>
          </w:p>
        </w:tc>
      </w:tr>
      <w:tr w:rsidR="000003EA" w14:paraId="47653340" w14:textId="77777777" w:rsidTr="00345119">
        <w:tc>
          <w:tcPr>
            <w:tcW w:w="9576" w:type="dxa"/>
          </w:tcPr>
          <w:p w14:paraId="409FBEEC" w14:textId="77777777" w:rsidR="008423E4" w:rsidRPr="00A8133F" w:rsidRDefault="00FB3CE2" w:rsidP="008B43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6C47D7" w14:textId="77777777" w:rsidR="008423E4" w:rsidRDefault="008423E4" w:rsidP="008B43E8"/>
          <w:p w14:paraId="140CD05C" w14:textId="77777777" w:rsidR="008423E4" w:rsidRPr="003624F2" w:rsidRDefault="00FB3CE2" w:rsidP="008B4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AA21750" w14:textId="77777777" w:rsidR="008423E4" w:rsidRPr="00233FDB" w:rsidRDefault="008423E4" w:rsidP="008B43E8">
            <w:pPr>
              <w:rPr>
                <w:b/>
              </w:rPr>
            </w:pPr>
          </w:p>
        </w:tc>
      </w:tr>
      <w:tr w:rsidR="000003EA" w14:paraId="4E040D90" w14:textId="77777777" w:rsidTr="00345119">
        <w:tc>
          <w:tcPr>
            <w:tcW w:w="9576" w:type="dxa"/>
          </w:tcPr>
          <w:p w14:paraId="17702CAA" w14:textId="77777777" w:rsidR="00182770" w:rsidRDefault="00FB3CE2" w:rsidP="001827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287FE86B" w14:textId="30CF2FF9" w:rsidR="00DE4E3F" w:rsidRPr="00182770" w:rsidRDefault="00DE4E3F" w:rsidP="00182770">
            <w:pPr>
              <w:jc w:val="both"/>
              <w:rPr>
                <w:b/>
                <w:u w:val="single"/>
              </w:rPr>
            </w:pPr>
          </w:p>
        </w:tc>
      </w:tr>
      <w:tr w:rsidR="000003EA" w14:paraId="7BA4153F" w14:textId="77777777" w:rsidTr="00345119">
        <w:tc>
          <w:tcPr>
            <w:tcW w:w="9576" w:type="dxa"/>
          </w:tcPr>
          <w:p w14:paraId="1F52559A" w14:textId="77777777" w:rsidR="00F50E8D" w:rsidRDefault="00FB3CE2" w:rsidP="00F50E8D">
            <w:pPr>
              <w:jc w:val="both"/>
            </w:pPr>
            <w:r>
              <w:t>While C.S.H.B. 332 may differ from the original in minor or nonsubstantive ways, the following summarizes the substantial differences between the introduced and committee substitute versions of the bill.</w:t>
            </w:r>
          </w:p>
          <w:p w14:paraId="34AAC711" w14:textId="77777777" w:rsidR="00F50E8D" w:rsidRDefault="00F50E8D" w:rsidP="00F50E8D">
            <w:pPr>
              <w:jc w:val="both"/>
            </w:pPr>
          </w:p>
          <w:p w14:paraId="16A3B404" w14:textId="77777777" w:rsidR="00F50E8D" w:rsidRDefault="00FB3CE2" w:rsidP="00F50E8D">
            <w:pPr>
              <w:jc w:val="both"/>
            </w:pPr>
            <w:r>
              <w:t>The substitute changes the description</w:t>
            </w:r>
            <w:r>
              <w:t xml:space="preserve"> of the programs authorized for</w:t>
            </w:r>
            <w:r w:rsidRPr="00DE4E3F">
              <w:t xml:space="preserve"> compensatory education allotment </w:t>
            </w:r>
            <w:r>
              <w:t>funding from social and emotional learning programs to</w:t>
            </w:r>
            <w:r w:rsidRPr="00DE4E3F">
              <w:t xml:space="preserve"> programs that build skills related to managing emotions, establishing and maintaining positive relationships, and making responsible dec</w:t>
            </w:r>
            <w:r w:rsidRPr="00DE4E3F">
              <w:t>isions</w:t>
            </w:r>
            <w:r>
              <w:t>.</w:t>
            </w:r>
          </w:p>
          <w:p w14:paraId="213DB2F4" w14:textId="77777777" w:rsidR="00F50E8D" w:rsidRDefault="00F50E8D" w:rsidP="00F50E8D">
            <w:pPr>
              <w:jc w:val="both"/>
            </w:pPr>
          </w:p>
          <w:p w14:paraId="5EF517EF" w14:textId="570708A4" w:rsidR="003D6175" w:rsidRPr="009C1E9A" w:rsidRDefault="00FB3CE2" w:rsidP="00F50E8D">
            <w:pPr>
              <w:jc w:val="both"/>
              <w:rPr>
                <w:b/>
                <w:u w:val="single"/>
              </w:rPr>
            </w:pPr>
            <w:r>
              <w:t>The substitute includes a clarification of the eligibility of students who are parents for child-care services or assistance from allotment funds.</w:t>
            </w:r>
          </w:p>
        </w:tc>
      </w:tr>
      <w:tr w:rsidR="000003EA" w14:paraId="38CAEE45" w14:textId="77777777" w:rsidTr="00345119">
        <w:tc>
          <w:tcPr>
            <w:tcW w:w="9576" w:type="dxa"/>
          </w:tcPr>
          <w:p w14:paraId="0E38EC39" w14:textId="77777777" w:rsidR="003D6175" w:rsidRPr="00182770" w:rsidRDefault="003D6175" w:rsidP="00182770">
            <w:pPr>
              <w:spacing w:line="480" w:lineRule="auto"/>
              <w:jc w:val="both"/>
            </w:pPr>
          </w:p>
        </w:tc>
      </w:tr>
      <w:tr w:rsidR="000003EA" w14:paraId="564A58EC" w14:textId="77777777" w:rsidTr="00345119">
        <w:tc>
          <w:tcPr>
            <w:tcW w:w="9576" w:type="dxa"/>
          </w:tcPr>
          <w:p w14:paraId="4D15BEED" w14:textId="77777777" w:rsidR="00182770" w:rsidRPr="003D6175" w:rsidRDefault="00182770" w:rsidP="008B43E8">
            <w:pPr>
              <w:jc w:val="both"/>
            </w:pPr>
          </w:p>
        </w:tc>
      </w:tr>
      <w:tr w:rsidR="000003EA" w14:paraId="5BA4B55B" w14:textId="77777777" w:rsidTr="00345119">
        <w:tc>
          <w:tcPr>
            <w:tcW w:w="9576" w:type="dxa"/>
          </w:tcPr>
          <w:p w14:paraId="75586842" w14:textId="77777777" w:rsidR="00182770" w:rsidRPr="003D6175" w:rsidRDefault="00182770" w:rsidP="008B43E8">
            <w:pPr>
              <w:jc w:val="both"/>
            </w:pPr>
          </w:p>
        </w:tc>
      </w:tr>
      <w:tr w:rsidR="000003EA" w14:paraId="0B57D795" w14:textId="77777777" w:rsidTr="00345119">
        <w:tc>
          <w:tcPr>
            <w:tcW w:w="9576" w:type="dxa"/>
          </w:tcPr>
          <w:p w14:paraId="2783EE40" w14:textId="77777777" w:rsidR="00182770" w:rsidRPr="003D6175" w:rsidRDefault="00182770" w:rsidP="008B43E8">
            <w:pPr>
              <w:jc w:val="both"/>
            </w:pPr>
          </w:p>
        </w:tc>
      </w:tr>
    </w:tbl>
    <w:p w14:paraId="106BFA44" w14:textId="77777777" w:rsidR="008423E4" w:rsidRPr="00BE0E75" w:rsidRDefault="008423E4" w:rsidP="008B43E8">
      <w:pPr>
        <w:jc w:val="both"/>
        <w:rPr>
          <w:rFonts w:ascii="Arial" w:hAnsi="Arial"/>
          <w:sz w:val="16"/>
          <w:szCs w:val="16"/>
        </w:rPr>
      </w:pPr>
    </w:p>
    <w:p w14:paraId="196CB848" w14:textId="77777777" w:rsidR="004108C3" w:rsidRPr="008423E4" w:rsidRDefault="004108C3" w:rsidP="008B43E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7E18D" w14:textId="77777777" w:rsidR="00000000" w:rsidRDefault="00FB3CE2">
      <w:r>
        <w:separator/>
      </w:r>
    </w:p>
  </w:endnote>
  <w:endnote w:type="continuationSeparator" w:id="0">
    <w:p w14:paraId="7AD6273F" w14:textId="77777777" w:rsidR="00000000" w:rsidRDefault="00FB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52A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03EA" w14:paraId="4DDD6B5C" w14:textId="77777777" w:rsidTr="009C1E9A">
      <w:trPr>
        <w:cantSplit/>
      </w:trPr>
      <w:tc>
        <w:tcPr>
          <w:tcW w:w="0" w:type="pct"/>
        </w:tcPr>
        <w:p w14:paraId="1216F7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1282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31C5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709C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395E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3EA" w14:paraId="1A96994A" w14:textId="77777777" w:rsidTr="009C1E9A">
      <w:trPr>
        <w:cantSplit/>
      </w:trPr>
      <w:tc>
        <w:tcPr>
          <w:tcW w:w="0" w:type="pct"/>
        </w:tcPr>
        <w:p w14:paraId="426C91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26DAFB" w14:textId="55854A6D" w:rsidR="00EC379B" w:rsidRPr="009C1E9A" w:rsidRDefault="00FB3C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19604</w:t>
          </w:r>
        </w:p>
      </w:tc>
      <w:tc>
        <w:tcPr>
          <w:tcW w:w="2453" w:type="pct"/>
        </w:tcPr>
        <w:p w14:paraId="1FABBDA1" w14:textId="39760FC1" w:rsidR="00EC379B" w:rsidRDefault="00FB3C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12243">
            <w:t>21.101.202</w:t>
          </w:r>
          <w:r>
            <w:fldChar w:fldCharType="end"/>
          </w:r>
        </w:p>
      </w:tc>
    </w:tr>
    <w:tr w:rsidR="000003EA" w14:paraId="0C53D450" w14:textId="77777777" w:rsidTr="009C1E9A">
      <w:trPr>
        <w:cantSplit/>
      </w:trPr>
      <w:tc>
        <w:tcPr>
          <w:tcW w:w="0" w:type="pct"/>
        </w:tcPr>
        <w:p w14:paraId="1E83708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80607B" w14:textId="039255F1" w:rsidR="00EC379B" w:rsidRPr="009C1E9A" w:rsidRDefault="00FB3C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16616</w:t>
          </w:r>
        </w:p>
      </w:tc>
      <w:tc>
        <w:tcPr>
          <w:tcW w:w="2453" w:type="pct"/>
        </w:tcPr>
        <w:p w14:paraId="5F0211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55B6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3EA" w14:paraId="742A135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04A6C1" w14:textId="45D9B1B0" w:rsidR="00EC379B" w:rsidRDefault="00FB3C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4526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87DFB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34EC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48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9759" w14:textId="77777777" w:rsidR="00000000" w:rsidRDefault="00FB3CE2">
      <w:r>
        <w:separator/>
      </w:r>
    </w:p>
  </w:footnote>
  <w:footnote w:type="continuationSeparator" w:id="0">
    <w:p w14:paraId="2ACA5298" w14:textId="77777777" w:rsidR="00000000" w:rsidRDefault="00FB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581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B52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59F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C7"/>
    <w:rsid w:val="000003E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1B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770"/>
    <w:rsid w:val="00183262"/>
    <w:rsid w:val="00184B03"/>
    <w:rsid w:val="00185C59"/>
    <w:rsid w:val="00187C1B"/>
    <w:rsid w:val="001908AC"/>
    <w:rsid w:val="00190CFB"/>
    <w:rsid w:val="0019457A"/>
    <w:rsid w:val="00194837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AA1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54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C6B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A2C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96F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AEB"/>
    <w:rsid w:val="003A3DA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17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243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26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E6E"/>
    <w:rsid w:val="00483AF0"/>
    <w:rsid w:val="00484167"/>
    <w:rsid w:val="00492211"/>
    <w:rsid w:val="00492325"/>
    <w:rsid w:val="00492A6D"/>
    <w:rsid w:val="00494303"/>
    <w:rsid w:val="00496120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93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F19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C92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3E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D68"/>
    <w:rsid w:val="00953499"/>
    <w:rsid w:val="00954A16"/>
    <w:rsid w:val="0095696D"/>
    <w:rsid w:val="009613A7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07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6CF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5F73"/>
    <w:rsid w:val="00AC6900"/>
    <w:rsid w:val="00AD304B"/>
    <w:rsid w:val="00AD4497"/>
    <w:rsid w:val="00AD45D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9C7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4C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B6F"/>
    <w:rsid w:val="00C76DFF"/>
    <w:rsid w:val="00C77884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00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A6B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397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E3F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DB0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36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13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D20"/>
    <w:rsid w:val="00ED68FB"/>
    <w:rsid w:val="00ED783A"/>
    <w:rsid w:val="00EE2E34"/>
    <w:rsid w:val="00EE2E91"/>
    <w:rsid w:val="00EE3C6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E8D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CE2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19352-23E4-4A73-80C7-D9984875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3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2438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HB00332 (Committee Report (Substituted))</vt:lpstr>
    </vt:vector>
  </TitlesOfParts>
  <Company>State of Texas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19604</dc:subject>
  <dc:creator>State of Texas</dc:creator>
  <dc:description>HB 332 by Talarico-(H)Public Education (Substitute Document Number: 87R 16616)</dc:description>
  <cp:lastModifiedBy>Lauren Bustamente</cp:lastModifiedBy>
  <cp:revision>2</cp:revision>
  <cp:lastPrinted>2003-11-26T17:21:00Z</cp:lastPrinted>
  <dcterms:created xsi:type="dcterms:W3CDTF">2021-04-12T22:51:00Z</dcterms:created>
  <dcterms:modified xsi:type="dcterms:W3CDTF">2021-04-12T22:51:00Z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21.101.202</vt:lpwstr>
  </property>
</Properties>
</file>