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7A1FA6" w14:paraId="1315A34E" w14:textId="77777777" w:rsidTr="00345119">
        <w:tc>
          <w:tcPr>
            <w:tcW w:w="9576" w:type="dxa"/>
            <w:noWrap/>
          </w:tcPr>
          <w:p w14:paraId="512BA995" w14:textId="77777777" w:rsidR="008423E4" w:rsidRPr="0022177D" w:rsidRDefault="004040EE" w:rsidP="009964D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4026A993" w14:textId="77777777" w:rsidR="008423E4" w:rsidRPr="0022177D" w:rsidRDefault="008423E4" w:rsidP="009964D9">
      <w:pPr>
        <w:jc w:val="center"/>
      </w:pPr>
    </w:p>
    <w:p w14:paraId="264435C2" w14:textId="77777777" w:rsidR="008423E4" w:rsidRPr="00B31F0E" w:rsidRDefault="008423E4" w:rsidP="009964D9"/>
    <w:p w14:paraId="21CF26A6" w14:textId="77777777" w:rsidR="008423E4" w:rsidRPr="00742794" w:rsidRDefault="008423E4" w:rsidP="009964D9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7A1FA6" w14:paraId="63E81E33" w14:textId="77777777" w:rsidTr="00345119">
        <w:tc>
          <w:tcPr>
            <w:tcW w:w="9576" w:type="dxa"/>
          </w:tcPr>
          <w:p w14:paraId="230A799C" w14:textId="1A1FD14C" w:rsidR="008423E4" w:rsidRPr="00861995" w:rsidRDefault="004040EE" w:rsidP="009964D9">
            <w:pPr>
              <w:jc w:val="right"/>
            </w:pPr>
            <w:r>
              <w:t>H.B. 359</w:t>
            </w:r>
          </w:p>
        </w:tc>
      </w:tr>
      <w:tr w:rsidR="007A1FA6" w14:paraId="326904FD" w14:textId="77777777" w:rsidTr="00345119">
        <w:tc>
          <w:tcPr>
            <w:tcW w:w="9576" w:type="dxa"/>
          </w:tcPr>
          <w:p w14:paraId="5ADB8422" w14:textId="170700FE" w:rsidR="008423E4" w:rsidRPr="00861995" w:rsidRDefault="004040EE" w:rsidP="009964D9">
            <w:pPr>
              <w:jc w:val="right"/>
            </w:pPr>
            <w:r>
              <w:t xml:space="preserve">By: </w:t>
            </w:r>
            <w:r w:rsidR="00C56EF0">
              <w:t>Geren</w:t>
            </w:r>
          </w:p>
        </w:tc>
      </w:tr>
      <w:tr w:rsidR="007A1FA6" w14:paraId="1ABE7769" w14:textId="77777777" w:rsidTr="00345119">
        <w:tc>
          <w:tcPr>
            <w:tcW w:w="9576" w:type="dxa"/>
          </w:tcPr>
          <w:p w14:paraId="01F12253" w14:textId="2EDF8781" w:rsidR="008423E4" w:rsidRPr="00861995" w:rsidRDefault="004040EE" w:rsidP="009964D9">
            <w:pPr>
              <w:jc w:val="right"/>
            </w:pPr>
            <w:r>
              <w:t>Insurance</w:t>
            </w:r>
          </w:p>
        </w:tc>
      </w:tr>
      <w:tr w:rsidR="007A1FA6" w14:paraId="176FCF5D" w14:textId="77777777" w:rsidTr="00345119">
        <w:tc>
          <w:tcPr>
            <w:tcW w:w="9576" w:type="dxa"/>
          </w:tcPr>
          <w:p w14:paraId="17F7C5E6" w14:textId="14374135" w:rsidR="008423E4" w:rsidRDefault="004040EE" w:rsidP="009964D9">
            <w:pPr>
              <w:jc w:val="right"/>
            </w:pPr>
            <w:r>
              <w:t>Committee Report (Unamended)</w:t>
            </w:r>
          </w:p>
        </w:tc>
      </w:tr>
    </w:tbl>
    <w:p w14:paraId="3772EF36" w14:textId="77777777" w:rsidR="008423E4" w:rsidRDefault="008423E4" w:rsidP="009964D9">
      <w:pPr>
        <w:tabs>
          <w:tab w:val="right" w:pos="9360"/>
        </w:tabs>
      </w:pPr>
    </w:p>
    <w:p w14:paraId="4F4FCEF2" w14:textId="77777777" w:rsidR="008423E4" w:rsidRDefault="008423E4" w:rsidP="009964D9"/>
    <w:p w14:paraId="43C2FC12" w14:textId="77777777" w:rsidR="008423E4" w:rsidRDefault="008423E4" w:rsidP="009964D9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7A1FA6" w14:paraId="565E5D4B" w14:textId="77777777" w:rsidTr="00345119">
        <w:tc>
          <w:tcPr>
            <w:tcW w:w="9576" w:type="dxa"/>
          </w:tcPr>
          <w:p w14:paraId="2A4D166E" w14:textId="77777777" w:rsidR="008423E4" w:rsidRPr="00A8133F" w:rsidRDefault="004040EE" w:rsidP="009964D9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6A625645" w14:textId="77777777" w:rsidR="008423E4" w:rsidRDefault="008423E4" w:rsidP="009964D9"/>
          <w:p w14:paraId="59948CE0" w14:textId="0370DAF4" w:rsidR="008423E4" w:rsidRDefault="004040EE" w:rsidP="009964D9">
            <w:pPr>
              <w:pStyle w:val="Header"/>
              <w:jc w:val="both"/>
            </w:pPr>
            <w:r>
              <w:t xml:space="preserve">There are concerns that </w:t>
            </w:r>
            <w:r w:rsidR="00D83E09">
              <w:t>insurance carriers that delay claim evaluations, significantly undervalue claims, or delay or deny payment on valid claims</w:t>
            </w:r>
            <w:r>
              <w:t xml:space="preserve"> are not penalized for doing so</w:t>
            </w:r>
            <w:r w:rsidR="00D83E09">
              <w:t xml:space="preserve">. As a result, policy holders with valid automobile insurance claims are often forced to sue their own insurance company to receive payment under their auto insurance policy's </w:t>
            </w:r>
            <w:r>
              <w:t>u</w:t>
            </w:r>
            <w:r w:rsidR="007B73D0">
              <w:t xml:space="preserve">ninsured or </w:t>
            </w:r>
            <w:r>
              <w:t>u</w:t>
            </w:r>
            <w:r w:rsidR="00D83E09">
              <w:t xml:space="preserve">nderinsured </w:t>
            </w:r>
            <w:r>
              <w:t>m</w:t>
            </w:r>
            <w:r w:rsidR="00D83E09">
              <w:t>otorist coverage.</w:t>
            </w:r>
            <w:r>
              <w:t xml:space="preserve"> </w:t>
            </w:r>
            <w:r w:rsidR="00D83E09">
              <w:t xml:space="preserve">H.B. 359 seeks to </w:t>
            </w:r>
            <w:r w:rsidR="007B73D0">
              <w:t>discourage tactics to delay or deny fair claim payments and reduce lawsuits filed against insurance companies</w:t>
            </w:r>
            <w:r w:rsidR="00D83E09">
              <w:t xml:space="preserve"> by </w:t>
            </w:r>
            <w:r w:rsidR="004968E9">
              <w:t xml:space="preserve">establishing </w:t>
            </w:r>
            <w:r w:rsidR="004968E9" w:rsidRPr="004968E9">
              <w:t xml:space="preserve">that a judgment or other legal determination establishing the other motorist's liability or the extent of the insured's damages is not </w:t>
            </w:r>
            <w:r w:rsidR="004968E9">
              <w:t>a prerequisite to recovery in certain</w:t>
            </w:r>
            <w:r w:rsidR="004968E9" w:rsidRPr="004968E9">
              <w:t xml:space="preserve"> action</w:t>
            </w:r>
            <w:r w:rsidR="004968E9">
              <w:t>s and</w:t>
            </w:r>
            <w:r w:rsidR="004968E9" w:rsidRPr="004968E9">
              <w:t xml:space="preserve"> </w:t>
            </w:r>
            <w:r w:rsidR="004968E9">
              <w:t>authorizing</w:t>
            </w:r>
            <w:r w:rsidR="004968E9" w:rsidRPr="004968E9">
              <w:t xml:space="preserve"> an insured to provide an insurer </w:t>
            </w:r>
            <w:r w:rsidR="007B73D0">
              <w:t xml:space="preserve">certain </w:t>
            </w:r>
            <w:r w:rsidR="004968E9" w:rsidRPr="004968E9">
              <w:t xml:space="preserve">written notification of a claim for uninsured or underinsured motorist coverage to satisfy </w:t>
            </w:r>
            <w:r w:rsidR="007B73D0">
              <w:t xml:space="preserve">certain </w:t>
            </w:r>
            <w:r w:rsidR="004968E9" w:rsidRPr="004968E9">
              <w:t>notice requirements</w:t>
            </w:r>
            <w:r w:rsidR="00D83E09">
              <w:t>.</w:t>
            </w:r>
          </w:p>
          <w:p w14:paraId="32ED5839" w14:textId="77777777" w:rsidR="008423E4" w:rsidRPr="00E26B13" w:rsidRDefault="008423E4" w:rsidP="009964D9">
            <w:pPr>
              <w:rPr>
                <w:b/>
              </w:rPr>
            </w:pPr>
          </w:p>
        </w:tc>
      </w:tr>
      <w:tr w:rsidR="007A1FA6" w14:paraId="541B7991" w14:textId="77777777" w:rsidTr="00345119">
        <w:tc>
          <w:tcPr>
            <w:tcW w:w="9576" w:type="dxa"/>
          </w:tcPr>
          <w:p w14:paraId="7D2DF73C" w14:textId="77777777" w:rsidR="0017725B" w:rsidRDefault="004040EE" w:rsidP="009964D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</w:t>
            </w:r>
            <w:r>
              <w:rPr>
                <w:b/>
                <w:u w:val="single"/>
              </w:rPr>
              <w:t>TICE IMPACT</w:t>
            </w:r>
          </w:p>
          <w:p w14:paraId="6772B5B3" w14:textId="77777777" w:rsidR="0017725B" w:rsidRDefault="0017725B" w:rsidP="009964D9">
            <w:pPr>
              <w:rPr>
                <w:b/>
                <w:u w:val="single"/>
              </w:rPr>
            </w:pPr>
          </w:p>
          <w:p w14:paraId="36B18C70" w14:textId="77777777" w:rsidR="003617E5" w:rsidRPr="003617E5" w:rsidRDefault="004040EE" w:rsidP="009964D9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supervision, parol</w:t>
            </w:r>
            <w:r>
              <w:t>e, or mandatory supervision.</w:t>
            </w:r>
          </w:p>
          <w:p w14:paraId="54657A8E" w14:textId="77777777" w:rsidR="0017725B" w:rsidRPr="0017725B" w:rsidRDefault="0017725B" w:rsidP="009964D9">
            <w:pPr>
              <w:rPr>
                <w:b/>
                <w:u w:val="single"/>
              </w:rPr>
            </w:pPr>
          </w:p>
        </w:tc>
      </w:tr>
      <w:tr w:rsidR="007A1FA6" w14:paraId="35614B3E" w14:textId="77777777" w:rsidTr="00345119">
        <w:tc>
          <w:tcPr>
            <w:tcW w:w="9576" w:type="dxa"/>
          </w:tcPr>
          <w:p w14:paraId="3D13A3AA" w14:textId="77777777" w:rsidR="008423E4" w:rsidRPr="00A8133F" w:rsidRDefault="004040EE" w:rsidP="009964D9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357A917E" w14:textId="77777777" w:rsidR="008423E4" w:rsidRDefault="008423E4" w:rsidP="009964D9"/>
          <w:p w14:paraId="3A2C555B" w14:textId="77777777" w:rsidR="003617E5" w:rsidRDefault="004040EE" w:rsidP="009964D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51D361F1" w14:textId="77777777" w:rsidR="008423E4" w:rsidRPr="00E21FDC" w:rsidRDefault="008423E4" w:rsidP="009964D9">
            <w:pPr>
              <w:rPr>
                <w:b/>
              </w:rPr>
            </w:pPr>
          </w:p>
        </w:tc>
      </w:tr>
      <w:tr w:rsidR="007A1FA6" w14:paraId="75403CD5" w14:textId="77777777" w:rsidTr="00345119">
        <w:tc>
          <w:tcPr>
            <w:tcW w:w="9576" w:type="dxa"/>
          </w:tcPr>
          <w:p w14:paraId="70906A8E" w14:textId="77777777" w:rsidR="008423E4" w:rsidRPr="00A8133F" w:rsidRDefault="004040EE" w:rsidP="009964D9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6F54AC0A" w14:textId="77777777" w:rsidR="008423E4" w:rsidRDefault="008423E4" w:rsidP="009964D9"/>
          <w:p w14:paraId="1E58EF8D" w14:textId="4D801530" w:rsidR="009C36CD" w:rsidRDefault="004040EE" w:rsidP="009964D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359</w:t>
            </w:r>
            <w:r w:rsidRPr="00B22FB3">
              <w:t xml:space="preserve"> amends the Insurance Code to </w:t>
            </w:r>
            <w:r>
              <w:t>authorize</w:t>
            </w:r>
            <w:r w:rsidR="005A3335">
              <w:t xml:space="preserve"> an insured to</w:t>
            </w:r>
            <w:r w:rsidRPr="00B22FB3">
              <w:t xml:space="preserve"> provide </w:t>
            </w:r>
            <w:r w:rsidR="003E6059">
              <w:t>an insurer written notification</w:t>
            </w:r>
            <w:r w:rsidR="003E6059" w:rsidRPr="00B22FB3">
              <w:t xml:space="preserve"> </w:t>
            </w:r>
            <w:r w:rsidRPr="00B22FB3">
              <w:t xml:space="preserve">of </w:t>
            </w:r>
            <w:r w:rsidR="005A3335">
              <w:t xml:space="preserve">a </w:t>
            </w:r>
            <w:r w:rsidRPr="00B22FB3">
              <w:t>claim for uninsured or underinsured motorist coverage that reasonably informs the insurer of the facts of the claim</w:t>
            </w:r>
            <w:r w:rsidR="003E6059">
              <w:t xml:space="preserve"> to satisfy notice requirements for purposes of statutory provisions relating to unfair settlement practices in the business of insurance</w:t>
            </w:r>
            <w:r w:rsidRPr="00B22FB3">
              <w:t xml:space="preserve">. </w:t>
            </w:r>
            <w:r w:rsidR="005A3335">
              <w:t>The bill establishes that</w:t>
            </w:r>
            <w:r w:rsidRPr="00B22FB3">
              <w:t xml:space="preserve"> a judgment or other legal determination</w:t>
            </w:r>
            <w:r w:rsidR="0005321C">
              <w:t xml:space="preserve"> establishing the other motorist's liability or the extent of the insured's damage</w:t>
            </w:r>
            <w:r w:rsidR="00FF146D">
              <w:t>s</w:t>
            </w:r>
            <w:r w:rsidRPr="00B22FB3">
              <w:t xml:space="preserve"> is not a p</w:t>
            </w:r>
            <w:r w:rsidRPr="00B22FB3">
              <w:t xml:space="preserve">rerequisite to </w:t>
            </w:r>
            <w:r w:rsidR="0005321C">
              <w:t>recover</w:t>
            </w:r>
            <w:r w:rsidR="00AF5418">
              <w:t>y</w:t>
            </w:r>
            <w:r w:rsidR="0005321C">
              <w:t xml:space="preserve"> in an action under</w:t>
            </w:r>
            <w:r w:rsidRPr="00B22FB3">
              <w:t xml:space="preserve"> statutory provisions relating to</w:t>
            </w:r>
            <w:r w:rsidR="0005321C">
              <w:t xml:space="preserve"> </w:t>
            </w:r>
            <w:r w:rsidR="00F1138A">
              <w:t xml:space="preserve">authorized </w:t>
            </w:r>
            <w:r w:rsidR="0005321C">
              <w:t>private action for damages</w:t>
            </w:r>
            <w:r w:rsidR="00F1138A">
              <w:t xml:space="preserve"> </w:t>
            </w:r>
            <w:r w:rsidR="003632F6">
              <w:t>for a violation of</w:t>
            </w:r>
            <w:r w:rsidR="003632F6" w:rsidRPr="00B22FB3">
              <w:t xml:space="preserve"> </w:t>
            </w:r>
            <w:r w:rsidRPr="00B22FB3">
              <w:t xml:space="preserve">unfair </w:t>
            </w:r>
            <w:r w:rsidR="00F1138A">
              <w:t xml:space="preserve">claim </w:t>
            </w:r>
            <w:r w:rsidR="0005321C">
              <w:t>settlement</w:t>
            </w:r>
            <w:r w:rsidRPr="00B22FB3">
              <w:t xml:space="preserve"> </w:t>
            </w:r>
            <w:r w:rsidR="003632F6">
              <w:t xml:space="preserve">or </w:t>
            </w:r>
            <w:r w:rsidR="003632F6" w:rsidRPr="003632F6">
              <w:t>unlawful deceptive trade</w:t>
            </w:r>
            <w:r w:rsidR="003632F6">
              <w:t xml:space="preserve"> </w:t>
            </w:r>
            <w:r w:rsidRPr="00B22FB3">
              <w:t>practices. The bill</w:t>
            </w:r>
            <w:r w:rsidR="00F1138A">
              <w:t xml:space="preserve"> </w:t>
            </w:r>
            <w:r w:rsidR="00725848">
              <w:t>limits the extra-contractual cause of action available to an insured to recover damages for a violation of statutory provisions relating to unfair claim settlement practices to statutory provisions</w:t>
            </w:r>
            <w:r w:rsidR="003617E5">
              <w:t xml:space="preserve"> relating to authorized private action for damages. </w:t>
            </w:r>
          </w:p>
          <w:p w14:paraId="49304FB3" w14:textId="77777777" w:rsidR="00B22FB3" w:rsidRDefault="00B22FB3" w:rsidP="009964D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5D6E5F6A" w14:textId="3CF10342" w:rsidR="00B22FB3" w:rsidRPr="009C36CD" w:rsidRDefault="004040EE" w:rsidP="009964D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</w:t>
            </w:r>
            <w:r w:rsidRPr="00B22FB3">
              <w:t>3</w:t>
            </w:r>
            <w:r>
              <w:t>5</w:t>
            </w:r>
            <w:r w:rsidRPr="00B22FB3">
              <w:t>9 expressly does not affect the enforceability of any provision in an insurance policy delivered, issued for delivery, or renewed before January 1, 202</w:t>
            </w:r>
            <w:r w:rsidR="003617E5">
              <w:t>2</w:t>
            </w:r>
            <w:r w:rsidRPr="00B22FB3">
              <w:t>, that conflicts with the bill's provisions.</w:t>
            </w:r>
            <w:r>
              <w:t xml:space="preserve"> </w:t>
            </w:r>
          </w:p>
          <w:p w14:paraId="6E4F5A18" w14:textId="77777777" w:rsidR="008423E4" w:rsidRPr="00835628" w:rsidRDefault="008423E4" w:rsidP="009964D9">
            <w:pPr>
              <w:rPr>
                <w:b/>
              </w:rPr>
            </w:pPr>
          </w:p>
        </w:tc>
      </w:tr>
      <w:tr w:rsidR="007A1FA6" w14:paraId="5822A6A6" w14:textId="77777777" w:rsidTr="00345119">
        <w:tc>
          <w:tcPr>
            <w:tcW w:w="9576" w:type="dxa"/>
          </w:tcPr>
          <w:p w14:paraId="3C6AA9CC" w14:textId="77777777" w:rsidR="008423E4" w:rsidRPr="00A8133F" w:rsidRDefault="004040EE" w:rsidP="009964D9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6300B8AB" w14:textId="77777777" w:rsidR="008423E4" w:rsidRDefault="008423E4" w:rsidP="009964D9"/>
          <w:p w14:paraId="3EEAFE18" w14:textId="59C022D5" w:rsidR="008423E4" w:rsidRPr="009964D9" w:rsidRDefault="004040EE" w:rsidP="009964D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</w:tc>
      </w:tr>
    </w:tbl>
    <w:p w14:paraId="354D2C49" w14:textId="2A422037" w:rsidR="004108C3" w:rsidRPr="009964D9" w:rsidRDefault="004108C3" w:rsidP="009964D9">
      <w:pPr>
        <w:rPr>
          <w:sz w:val="10"/>
        </w:rPr>
      </w:pPr>
    </w:p>
    <w:sectPr w:rsidR="004108C3" w:rsidRPr="009964D9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72E754" w14:textId="77777777" w:rsidR="00000000" w:rsidRDefault="004040EE">
      <w:r>
        <w:separator/>
      </w:r>
    </w:p>
  </w:endnote>
  <w:endnote w:type="continuationSeparator" w:id="0">
    <w:p w14:paraId="5215EE47" w14:textId="77777777" w:rsidR="00000000" w:rsidRDefault="00404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4A934B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7A1FA6" w14:paraId="3AEA5C6F" w14:textId="77777777" w:rsidTr="009C1E9A">
      <w:trPr>
        <w:cantSplit/>
      </w:trPr>
      <w:tc>
        <w:tcPr>
          <w:tcW w:w="0" w:type="pct"/>
        </w:tcPr>
        <w:p w14:paraId="15F26546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0F23FE75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72E581AD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69ACCC5F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2529428A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A1FA6" w14:paraId="2EEE1E1E" w14:textId="77777777" w:rsidTr="009C1E9A">
      <w:trPr>
        <w:cantSplit/>
      </w:trPr>
      <w:tc>
        <w:tcPr>
          <w:tcW w:w="0" w:type="pct"/>
        </w:tcPr>
        <w:p w14:paraId="4BE8DFEC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3FE33328" w14:textId="292ABA5A" w:rsidR="00EC379B" w:rsidRPr="009C1E9A" w:rsidRDefault="004040EE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23922</w:t>
          </w:r>
        </w:p>
      </w:tc>
      <w:tc>
        <w:tcPr>
          <w:tcW w:w="2453" w:type="pct"/>
        </w:tcPr>
        <w:p w14:paraId="0A2E57E2" w14:textId="1B8C81A8" w:rsidR="00EC379B" w:rsidRDefault="004040E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AA7720">
            <w:t>21.120.766</w:t>
          </w:r>
          <w:r>
            <w:fldChar w:fldCharType="end"/>
          </w:r>
        </w:p>
      </w:tc>
    </w:tr>
    <w:tr w:rsidR="007A1FA6" w14:paraId="06235983" w14:textId="77777777" w:rsidTr="009C1E9A">
      <w:trPr>
        <w:cantSplit/>
      </w:trPr>
      <w:tc>
        <w:tcPr>
          <w:tcW w:w="0" w:type="pct"/>
        </w:tcPr>
        <w:p w14:paraId="00063467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0914FC2F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051B435D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01F3EEF8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A1FA6" w14:paraId="704FDDD2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152DA778" w14:textId="37E04C53" w:rsidR="00EC379B" w:rsidRDefault="004040EE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9964D9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137E5357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42FDC61A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AF2E11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FFCE42" w14:textId="77777777" w:rsidR="00000000" w:rsidRDefault="004040EE">
      <w:r>
        <w:separator/>
      </w:r>
    </w:p>
  </w:footnote>
  <w:footnote w:type="continuationSeparator" w:id="0">
    <w:p w14:paraId="140B75B1" w14:textId="77777777" w:rsidR="00000000" w:rsidRDefault="004040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587483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D889E9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C3EE3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FB3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1C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83DD3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0215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0A9A"/>
    <w:rsid w:val="001B26D8"/>
    <w:rsid w:val="001B3BFA"/>
    <w:rsid w:val="001B75B8"/>
    <w:rsid w:val="001C1230"/>
    <w:rsid w:val="001C4E57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33DF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24E3"/>
    <w:rsid w:val="0029483E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7E5"/>
    <w:rsid w:val="00361FE9"/>
    <w:rsid w:val="003624F2"/>
    <w:rsid w:val="003632F6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059"/>
    <w:rsid w:val="003E6CB0"/>
    <w:rsid w:val="003F1F5E"/>
    <w:rsid w:val="003F286A"/>
    <w:rsid w:val="003F77F8"/>
    <w:rsid w:val="00400ACD"/>
    <w:rsid w:val="00403093"/>
    <w:rsid w:val="00403B15"/>
    <w:rsid w:val="00403E8A"/>
    <w:rsid w:val="004040EE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24A13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968E9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E7BDC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33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418"/>
    <w:rsid w:val="00696563"/>
    <w:rsid w:val="006979F8"/>
    <w:rsid w:val="006A55A0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5848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1FA6"/>
    <w:rsid w:val="007A331F"/>
    <w:rsid w:val="007A3844"/>
    <w:rsid w:val="007A4381"/>
    <w:rsid w:val="007A5466"/>
    <w:rsid w:val="007A7EC1"/>
    <w:rsid w:val="007B4FCA"/>
    <w:rsid w:val="007B73D0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4158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470D1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67C8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47E85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964D9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720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5418"/>
    <w:rsid w:val="00AF7C74"/>
    <w:rsid w:val="00B000AF"/>
    <w:rsid w:val="00B04E79"/>
    <w:rsid w:val="00B07488"/>
    <w:rsid w:val="00B075A2"/>
    <w:rsid w:val="00B07B0E"/>
    <w:rsid w:val="00B10DD2"/>
    <w:rsid w:val="00B115DC"/>
    <w:rsid w:val="00B11952"/>
    <w:rsid w:val="00B14BD2"/>
    <w:rsid w:val="00B1557F"/>
    <w:rsid w:val="00B1668D"/>
    <w:rsid w:val="00B17981"/>
    <w:rsid w:val="00B22FB3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6EF0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3B05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1356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3E09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33A5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38A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0035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146D"/>
    <w:rsid w:val="00FF14DA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BD53DE5-6211-45BC-B79D-9D68A9BCF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B22FB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22F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22FB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22F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22FB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67C89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4E7B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399</Words>
  <Characters>2296</Characters>
  <Application>Microsoft Office Word</Application>
  <DocSecurity>4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HB00359 (Committee Report (Unamended))</vt:lpstr>
    </vt:vector>
  </TitlesOfParts>
  <Company>State of Texas</Company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23922</dc:subject>
  <dc:creator>State of Texas</dc:creator>
  <dc:description>HB 359 by Geren-(H)Insurance</dc:description>
  <cp:lastModifiedBy>Stacey Nicchio</cp:lastModifiedBy>
  <cp:revision>2</cp:revision>
  <cp:lastPrinted>2003-11-26T17:21:00Z</cp:lastPrinted>
  <dcterms:created xsi:type="dcterms:W3CDTF">2021-04-30T19:53:00Z</dcterms:created>
  <dcterms:modified xsi:type="dcterms:W3CDTF">2021-04-30T19:53:00Z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21.120.766</vt:lpwstr>
  </property>
</Properties>
</file>