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2A3EBA" w14:paraId="17421C9A" w14:textId="77777777" w:rsidTr="0083429B">
        <w:tc>
          <w:tcPr>
            <w:tcW w:w="9576" w:type="dxa"/>
            <w:noWrap/>
          </w:tcPr>
          <w:p w14:paraId="04F71DE2" w14:textId="77777777" w:rsidR="008423E4" w:rsidRPr="0022177D" w:rsidRDefault="00E10EFC" w:rsidP="009760F0">
            <w:pPr>
              <w:pStyle w:val="Heading1"/>
            </w:pPr>
            <w:bookmarkStart w:id="0" w:name="_GoBack"/>
            <w:bookmarkEnd w:id="0"/>
            <w:r w:rsidRPr="00631897">
              <w:t>BILL ANALYSIS</w:t>
            </w:r>
          </w:p>
        </w:tc>
      </w:tr>
    </w:tbl>
    <w:p w14:paraId="5E500DF2" w14:textId="77777777" w:rsidR="008423E4" w:rsidRPr="0022177D" w:rsidRDefault="008423E4" w:rsidP="009760F0">
      <w:pPr>
        <w:jc w:val="center"/>
      </w:pPr>
    </w:p>
    <w:p w14:paraId="4033DA20" w14:textId="77777777" w:rsidR="008423E4" w:rsidRPr="00B31F0E" w:rsidRDefault="008423E4" w:rsidP="009760F0"/>
    <w:p w14:paraId="2043D5F8" w14:textId="77777777" w:rsidR="008423E4" w:rsidRPr="00742794" w:rsidRDefault="008423E4" w:rsidP="009760F0">
      <w:pPr>
        <w:tabs>
          <w:tab w:val="right" w:pos="9360"/>
        </w:tabs>
      </w:pPr>
    </w:p>
    <w:tbl>
      <w:tblPr>
        <w:tblW w:w="0" w:type="auto"/>
        <w:tblLayout w:type="fixed"/>
        <w:tblLook w:val="01E0" w:firstRow="1" w:lastRow="1" w:firstColumn="1" w:lastColumn="1" w:noHBand="0" w:noVBand="0"/>
      </w:tblPr>
      <w:tblGrid>
        <w:gridCol w:w="9576"/>
      </w:tblGrid>
      <w:tr w:rsidR="002A3EBA" w14:paraId="38744E7F" w14:textId="77777777" w:rsidTr="0083429B">
        <w:tc>
          <w:tcPr>
            <w:tcW w:w="9576" w:type="dxa"/>
          </w:tcPr>
          <w:p w14:paraId="6574447D" w14:textId="6A824FD8" w:rsidR="008423E4" w:rsidRPr="00861995" w:rsidRDefault="00E10EFC" w:rsidP="009760F0">
            <w:pPr>
              <w:jc w:val="right"/>
            </w:pPr>
            <w:r>
              <w:t>C.S.</w:t>
            </w:r>
            <w:r w:rsidR="00C629EB">
              <w:t>H.B.</w:t>
            </w:r>
            <w:r>
              <w:t xml:space="preserve"> 385</w:t>
            </w:r>
          </w:p>
        </w:tc>
      </w:tr>
      <w:tr w:rsidR="002A3EBA" w14:paraId="11374479" w14:textId="77777777" w:rsidTr="0083429B">
        <w:tc>
          <w:tcPr>
            <w:tcW w:w="9576" w:type="dxa"/>
          </w:tcPr>
          <w:p w14:paraId="60F424DE" w14:textId="77777777" w:rsidR="008423E4" w:rsidRPr="00861995" w:rsidRDefault="00E10EFC" w:rsidP="009760F0">
            <w:pPr>
              <w:jc w:val="right"/>
            </w:pPr>
            <w:r>
              <w:t xml:space="preserve">By: </w:t>
            </w:r>
            <w:r w:rsidR="00F4211F">
              <w:t>Pacheco</w:t>
            </w:r>
          </w:p>
        </w:tc>
      </w:tr>
      <w:tr w:rsidR="002A3EBA" w14:paraId="18B7BFC8" w14:textId="77777777" w:rsidTr="0083429B">
        <w:tc>
          <w:tcPr>
            <w:tcW w:w="9576" w:type="dxa"/>
          </w:tcPr>
          <w:p w14:paraId="104A980C" w14:textId="77777777" w:rsidR="008423E4" w:rsidRPr="00861995" w:rsidRDefault="00E10EFC" w:rsidP="009760F0">
            <w:pPr>
              <w:jc w:val="right"/>
            </w:pPr>
            <w:r>
              <w:t>Corrections</w:t>
            </w:r>
          </w:p>
        </w:tc>
      </w:tr>
      <w:tr w:rsidR="002A3EBA" w14:paraId="609EBA4E" w14:textId="77777777" w:rsidTr="0083429B">
        <w:tc>
          <w:tcPr>
            <w:tcW w:w="9576" w:type="dxa"/>
          </w:tcPr>
          <w:p w14:paraId="5C4510B4" w14:textId="77777777" w:rsidR="008423E4" w:rsidRDefault="00E10EFC" w:rsidP="009760F0">
            <w:pPr>
              <w:jc w:val="right"/>
            </w:pPr>
            <w:r>
              <w:t>Committee Report (Substituted)</w:t>
            </w:r>
          </w:p>
        </w:tc>
      </w:tr>
    </w:tbl>
    <w:p w14:paraId="445E3846" w14:textId="77777777" w:rsidR="008423E4" w:rsidRPr="009760F0" w:rsidRDefault="008423E4" w:rsidP="009760F0">
      <w:pPr>
        <w:tabs>
          <w:tab w:val="right" w:pos="9360"/>
        </w:tabs>
        <w:rPr>
          <w:sz w:val="22"/>
        </w:rPr>
      </w:pPr>
    </w:p>
    <w:p w14:paraId="6DA1AB85" w14:textId="77777777" w:rsidR="008423E4" w:rsidRPr="009760F0" w:rsidRDefault="008423E4" w:rsidP="009760F0">
      <w:pPr>
        <w:rPr>
          <w:sz w:val="22"/>
        </w:rPr>
      </w:pPr>
    </w:p>
    <w:p w14:paraId="6E3E0234" w14:textId="77777777" w:rsidR="008423E4" w:rsidRPr="009760F0" w:rsidRDefault="008423E4" w:rsidP="009760F0">
      <w:pPr>
        <w:rPr>
          <w:sz w:val="22"/>
        </w:rPr>
      </w:pPr>
    </w:p>
    <w:tbl>
      <w:tblPr>
        <w:tblW w:w="0" w:type="auto"/>
        <w:tblCellMar>
          <w:left w:w="115" w:type="dxa"/>
          <w:right w:w="115" w:type="dxa"/>
        </w:tblCellMar>
        <w:tblLook w:val="01E0" w:firstRow="1" w:lastRow="1" w:firstColumn="1" w:lastColumn="1" w:noHBand="0" w:noVBand="0"/>
      </w:tblPr>
      <w:tblGrid>
        <w:gridCol w:w="9360"/>
      </w:tblGrid>
      <w:tr w:rsidR="002A3EBA" w14:paraId="431CFE77" w14:textId="77777777" w:rsidTr="0083429B">
        <w:tc>
          <w:tcPr>
            <w:tcW w:w="9576" w:type="dxa"/>
          </w:tcPr>
          <w:p w14:paraId="5BE76C84" w14:textId="77777777" w:rsidR="008423E4" w:rsidRPr="00A8133F" w:rsidRDefault="00E10EFC" w:rsidP="009760F0">
            <w:pPr>
              <w:rPr>
                <w:b/>
              </w:rPr>
            </w:pPr>
            <w:r w:rsidRPr="009C1E9A">
              <w:rPr>
                <w:b/>
                <w:u w:val="single"/>
              </w:rPr>
              <w:t>BACKGROUND AND PURPOSE</w:t>
            </w:r>
            <w:r>
              <w:rPr>
                <w:b/>
              </w:rPr>
              <w:t xml:space="preserve"> </w:t>
            </w:r>
          </w:p>
          <w:p w14:paraId="583AE5E2" w14:textId="77777777" w:rsidR="008423E4" w:rsidRDefault="008423E4" w:rsidP="009760F0"/>
          <w:p w14:paraId="6691F873" w14:textId="71EBE9EB" w:rsidR="008423E4" w:rsidRDefault="00E10EFC" w:rsidP="009760F0">
            <w:pPr>
              <w:pStyle w:val="Header"/>
              <w:tabs>
                <w:tab w:val="clear" w:pos="4320"/>
                <w:tab w:val="clear" w:pos="8640"/>
              </w:tabs>
              <w:jc w:val="both"/>
            </w:pPr>
            <w:r>
              <w:t xml:space="preserve">There have been calls to improve the probation system in Texas </w:t>
            </w:r>
            <w:r w:rsidR="00C629EB" w:rsidRPr="00C629EB">
              <w:t xml:space="preserve">by strengthening judicial review, aligning conditions of </w:t>
            </w:r>
            <w:r>
              <w:t xml:space="preserve">community </w:t>
            </w:r>
            <w:r>
              <w:t>supervision</w:t>
            </w:r>
            <w:r w:rsidRPr="00C629EB">
              <w:t xml:space="preserve"> </w:t>
            </w:r>
            <w:r w:rsidR="00C629EB" w:rsidRPr="00C629EB">
              <w:t>with individual risk assessments, and providing guidance to judges on ability to pay determinations so people can satisfactorily complete probation.</w:t>
            </w:r>
            <w:r>
              <w:t xml:space="preserve"> C.S.H.B. 385 makes these improvements. </w:t>
            </w:r>
          </w:p>
          <w:p w14:paraId="08F53C75" w14:textId="77777777" w:rsidR="008423E4" w:rsidRPr="00E26B13" w:rsidRDefault="008423E4" w:rsidP="009760F0">
            <w:pPr>
              <w:rPr>
                <w:b/>
              </w:rPr>
            </w:pPr>
          </w:p>
        </w:tc>
      </w:tr>
      <w:tr w:rsidR="002A3EBA" w14:paraId="0DF77B43" w14:textId="77777777" w:rsidTr="0083429B">
        <w:tc>
          <w:tcPr>
            <w:tcW w:w="9576" w:type="dxa"/>
          </w:tcPr>
          <w:p w14:paraId="4A5AEA48" w14:textId="77777777" w:rsidR="0017725B" w:rsidRDefault="00E10EFC" w:rsidP="009760F0">
            <w:pPr>
              <w:rPr>
                <w:b/>
                <w:u w:val="single"/>
              </w:rPr>
            </w:pPr>
            <w:r>
              <w:rPr>
                <w:b/>
                <w:u w:val="single"/>
              </w:rPr>
              <w:t>CRIMINAL JUSTICE IMPACT</w:t>
            </w:r>
          </w:p>
          <w:p w14:paraId="1CDA97D6" w14:textId="77777777" w:rsidR="0017725B" w:rsidRDefault="0017725B" w:rsidP="009760F0">
            <w:pPr>
              <w:rPr>
                <w:b/>
                <w:u w:val="single"/>
              </w:rPr>
            </w:pPr>
          </w:p>
          <w:p w14:paraId="08FFB1C1" w14:textId="77777777" w:rsidR="00C629EB" w:rsidRPr="00C629EB" w:rsidRDefault="00E10EFC" w:rsidP="009760F0">
            <w:pPr>
              <w:jc w:val="both"/>
            </w:pPr>
            <w:r>
              <w:t>It is the committee's opinio</w:t>
            </w:r>
            <w:r>
              <w:t>n that this bill does not expressly create a criminal offense, increase the punishment for an existing criminal offense or category of offenses, or change the eligibility of a person for community supervision, parole, or mandatory supervision.</w:t>
            </w:r>
          </w:p>
          <w:p w14:paraId="5452F7C1" w14:textId="77777777" w:rsidR="0017725B" w:rsidRPr="0017725B" w:rsidRDefault="0017725B" w:rsidP="009760F0">
            <w:pPr>
              <w:rPr>
                <w:b/>
                <w:u w:val="single"/>
              </w:rPr>
            </w:pPr>
          </w:p>
        </w:tc>
      </w:tr>
      <w:tr w:rsidR="002A3EBA" w14:paraId="29ADAA02" w14:textId="77777777" w:rsidTr="0083429B">
        <w:tc>
          <w:tcPr>
            <w:tcW w:w="9576" w:type="dxa"/>
          </w:tcPr>
          <w:p w14:paraId="6A406C24" w14:textId="77777777" w:rsidR="008423E4" w:rsidRPr="00A8133F" w:rsidRDefault="00E10EFC" w:rsidP="009760F0">
            <w:pPr>
              <w:rPr>
                <w:b/>
              </w:rPr>
            </w:pPr>
            <w:r w:rsidRPr="009C1E9A">
              <w:rPr>
                <w:b/>
                <w:u w:val="single"/>
              </w:rPr>
              <w:t>RULEMAKING</w:t>
            </w:r>
            <w:r w:rsidRPr="009C1E9A">
              <w:rPr>
                <w:b/>
                <w:u w:val="single"/>
              </w:rPr>
              <w:t xml:space="preserve"> AUTHORITY</w:t>
            </w:r>
            <w:r>
              <w:rPr>
                <w:b/>
              </w:rPr>
              <w:t xml:space="preserve"> </w:t>
            </w:r>
          </w:p>
          <w:p w14:paraId="448180C3" w14:textId="77777777" w:rsidR="008423E4" w:rsidRDefault="008423E4" w:rsidP="009760F0"/>
          <w:p w14:paraId="373590F5" w14:textId="77777777" w:rsidR="00C629EB" w:rsidRDefault="00E10EFC" w:rsidP="009760F0">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1D06D1DC" w14:textId="77777777" w:rsidR="008423E4" w:rsidRPr="00E21FDC" w:rsidRDefault="008423E4" w:rsidP="009760F0">
            <w:pPr>
              <w:rPr>
                <w:b/>
              </w:rPr>
            </w:pPr>
          </w:p>
        </w:tc>
      </w:tr>
      <w:tr w:rsidR="002A3EBA" w14:paraId="7E343A8D" w14:textId="77777777" w:rsidTr="0083429B">
        <w:tc>
          <w:tcPr>
            <w:tcW w:w="9576" w:type="dxa"/>
          </w:tcPr>
          <w:p w14:paraId="065FD457" w14:textId="77777777" w:rsidR="008423E4" w:rsidRPr="00A8133F" w:rsidRDefault="00E10EFC" w:rsidP="009760F0">
            <w:pPr>
              <w:rPr>
                <w:b/>
              </w:rPr>
            </w:pPr>
            <w:r w:rsidRPr="009C1E9A">
              <w:rPr>
                <w:b/>
                <w:u w:val="single"/>
              </w:rPr>
              <w:t>ANALYSIS</w:t>
            </w:r>
            <w:r>
              <w:rPr>
                <w:b/>
              </w:rPr>
              <w:t xml:space="preserve"> </w:t>
            </w:r>
          </w:p>
          <w:p w14:paraId="2561B744" w14:textId="77777777" w:rsidR="008423E4" w:rsidRDefault="008423E4" w:rsidP="009760F0"/>
          <w:p w14:paraId="30C0853E" w14:textId="0279C3B4" w:rsidR="00C629EB" w:rsidRDefault="00E10EFC" w:rsidP="009760F0">
            <w:pPr>
              <w:pStyle w:val="Header"/>
              <w:tabs>
                <w:tab w:val="clear" w:pos="4320"/>
                <w:tab w:val="clear" w:pos="8640"/>
              </w:tabs>
              <w:jc w:val="both"/>
            </w:pPr>
            <w:r>
              <w:t xml:space="preserve">C.S.H.B. 385 amends the Code of Criminal Procedure to revise provisions relating to the conditions of community supervision and procedures applicable to the reduction or termination of a defendant's community supervision. </w:t>
            </w:r>
          </w:p>
          <w:p w14:paraId="64C477AF" w14:textId="77777777" w:rsidR="00C629EB" w:rsidRDefault="00C629EB" w:rsidP="009760F0">
            <w:pPr>
              <w:pStyle w:val="Header"/>
              <w:tabs>
                <w:tab w:val="clear" w:pos="4320"/>
                <w:tab w:val="clear" w:pos="8640"/>
              </w:tabs>
              <w:jc w:val="both"/>
            </w:pPr>
          </w:p>
          <w:p w14:paraId="60305E72" w14:textId="77777777" w:rsidR="00C629EB" w:rsidRPr="0071071D" w:rsidRDefault="00E10EFC" w:rsidP="009760F0">
            <w:pPr>
              <w:pStyle w:val="Header"/>
              <w:tabs>
                <w:tab w:val="clear" w:pos="4320"/>
                <w:tab w:val="clear" w:pos="8640"/>
              </w:tabs>
              <w:jc w:val="both"/>
            </w:pPr>
            <w:r>
              <w:rPr>
                <w:b/>
              </w:rPr>
              <w:t>Discretionary</w:t>
            </w:r>
            <w:r w:rsidRPr="00A100B9">
              <w:rPr>
                <w:b/>
              </w:rPr>
              <w:t xml:space="preserve"> Conditions of Comm</w:t>
            </w:r>
            <w:r w:rsidRPr="00A100B9">
              <w:rPr>
                <w:b/>
              </w:rPr>
              <w:t xml:space="preserve">unity </w:t>
            </w:r>
            <w:r>
              <w:rPr>
                <w:b/>
              </w:rPr>
              <w:t>Supervision</w:t>
            </w:r>
          </w:p>
          <w:p w14:paraId="3AA42E81" w14:textId="77777777" w:rsidR="00C629EB" w:rsidRDefault="00C629EB" w:rsidP="009760F0">
            <w:pPr>
              <w:pStyle w:val="Header"/>
              <w:tabs>
                <w:tab w:val="clear" w:pos="4320"/>
                <w:tab w:val="clear" w:pos="8640"/>
              </w:tabs>
              <w:jc w:val="both"/>
            </w:pPr>
          </w:p>
          <w:p w14:paraId="4798E4B4" w14:textId="2CB9CF77" w:rsidR="00C629EB" w:rsidRDefault="00E10EFC" w:rsidP="009760F0">
            <w:pPr>
              <w:pStyle w:val="Header"/>
              <w:tabs>
                <w:tab w:val="clear" w:pos="4320"/>
                <w:tab w:val="clear" w:pos="8640"/>
              </w:tabs>
              <w:jc w:val="both"/>
            </w:pPr>
            <w:r>
              <w:t xml:space="preserve">C.S.H.B. 385 makes the following changes with regard to the discretionary conditions of community supervision that may be imposed on a defendant: </w:t>
            </w:r>
          </w:p>
          <w:p w14:paraId="1433DFA6" w14:textId="5925A62E" w:rsidR="00C629EB" w:rsidRDefault="00E10EFC" w:rsidP="009760F0">
            <w:pPr>
              <w:pStyle w:val="Header"/>
              <w:numPr>
                <w:ilvl w:val="0"/>
                <w:numId w:val="5"/>
              </w:numPr>
              <w:tabs>
                <w:tab w:val="clear" w:pos="4320"/>
                <w:tab w:val="clear" w:pos="8640"/>
              </w:tabs>
              <w:jc w:val="both"/>
            </w:pPr>
            <w:r w:rsidRPr="00CD6DE3">
              <w:t xml:space="preserve">removes the condition requiring a defendant to avoid persons or places of disreputable or </w:t>
            </w:r>
            <w:r w:rsidRPr="00CD6DE3">
              <w:t>harmful character;</w:t>
            </w:r>
            <w:r w:rsidR="00705A39">
              <w:t xml:space="preserve"> and</w:t>
            </w:r>
          </w:p>
          <w:p w14:paraId="25179DD3" w14:textId="222BA25B" w:rsidR="00C629EB" w:rsidRDefault="00E10EFC" w:rsidP="009760F0">
            <w:pPr>
              <w:pStyle w:val="Header"/>
              <w:numPr>
                <w:ilvl w:val="0"/>
                <w:numId w:val="2"/>
              </w:numPr>
              <w:tabs>
                <w:tab w:val="clear" w:pos="4320"/>
                <w:tab w:val="clear" w:pos="8640"/>
              </w:tabs>
              <w:jc w:val="both"/>
            </w:pPr>
            <w:r>
              <w:t xml:space="preserve">limits the condition requiring a defendant to </w:t>
            </w:r>
            <w:r w:rsidRPr="00FA7F18">
              <w:t>attend counseling sessions for substance abusers or participate in substance abuse treatment services in a program or facility approved or licensed by the Department of State Health Servi</w:t>
            </w:r>
            <w:r w:rsidRPr="00FA7F18">
              <w:t>ces</w:t>
            </w:r>
            <w:r>
              <w:t xml:space="preserve"> (DSHS)</w:t>
            </w:r>
            <w:r w:rsidR="008A569B">
              <w:t xml:space="preserve"> to a defendant </w:t>
            </w:r>
            <w:r w:rsidR="002B2157">
              <w:t>for whom</w:t>
            </w:r>
            <w:r>
              <w:t>:</w:t>
            </w:r>
          </w:p>
          <w:p w14:paraId="160E7C2D" w14:textId="2524D22B" w:rsidR="00C629EB" w:rsidRDefault="00E10EFC" w:rsidP="009760F0">
            <w:pPr>
              <w:pStyle w:val="Header"/>
              <w:numPr>
                <w:ilvl w:val="1"/>
                <w:numId w:val="2"/>
              </w:numPr>
              <w:tabs>
                <w:tab w:val="clear" w:pos="4320"/>
                <w:tab w:val="clear" w:pos="8640"/>
              </w:tabs>
              <w:jc w:val="both"/>
            </w:pPr>
            <w:r>
              <w:t>the</w:t>
            </w:r>
            <w:r w:rsidR="001E07CE">
              <w:t xml:space="preserve"> results of an evaluation </w:t>
            </w:r>
            <w:r w:rsidR="002B2157" w:rsidRPr="002B2157">
              <w:t>that is designed to determine the appropriate type and level of treatment necessary to address the defendant's alcohol or drug dependency indicate</w:t>
            </w:r>
            <w:r>
              <w:t xml:space="preserve"> that counseling or treatment is necessary to</w:t>
            </w:r>
            <w:r>
              <w:t xml:space="preserve"> protect or restore the community or the victim </w:t>
            </w:r>
            <w:r w:rsidR="001457EE">
              <w:t xml:space="preserve">and </w:t>
            </w:r>
            <w:r>
              <w:t>to rehabilitate the defendant; or</w:t>
            </w:r>
          </w:p>
          <w:p w14:paraId="44BE79A1" w14:textId="387A5078" w:rsidR="00C629EB" w:rsidRDefault="00E10EFC" w:rsidP="009760F0">
            <w:pPr>
              <w:pStyle w:val="Header"/>
              <w:numPr>
                <w:ilvl w:val="1"/>
                <w:numId w:val="2"/>
              </w:numPr>
              <w:tabs>
                <w:tab w:val="clear" w:pos="4320"/>
                <w:tab w:val="clear" w:pos="8640"/>
              </w:tabs>
              <w:jc w:val="both"/>
            </w:pPr>
            <w:r>
              <w:t xml:space="preserve">the </w:t>
            </w:r>
            <w:r w:rsidR="001E07CE">
              <w:t xml:space="preserve">use, manufacture, possession, or delivery of a </w:t>
            </w:r>
            <w:r>
              <w:t>controlled substance or alcohol</w:t>
            </w:r>
            <w:r w:rsidR="001E07CE">
              <w:t xml:space="preserve"> was an element of the offense </w:t>
            </w:r>
            <w:r w:rsidR="001457EE">
              <w:t>for which the defendant was placed on community supervision</w:t>
            </w:r>
            <w:r w:rsidR="001E07CE">
              <w:t>.</w:t>
            </w:r>
          </w:p>
          <w:p w14:paraId="5A4CE091" w14:textId="77777777" w:rsidR="00C629EB" w:rsidRDefault="00C629EB" w:rsidP="009760F0">
            <w:pPr>
              <w:pStyle w:val="Header"/>
              <w:tabs>
                <w:tab w:val="clear" w:pos="4320"/>
                <w:tab w:val="clear" w:pos="8640"/>
              </w:tabs>
              <w:jc w:val="both"/>
            </w:pPr>
          </w:p>
          <w:p w14:paraId="524FF4AA" w14:textId="77777777" w:rsidR="00C629EB" w:rsidRPr="00A100B9" w:rsidRDefault="00E10EFC" w:rsidP="009760F0">
            <w:pPr>
              <w:pStyle w:val="Header"/>
              <w:tabs>
                <w:tab w:val="clear" w:pos="4320"/>
                <w:tab w:val="clear" w:pos="8640"/>
              </w:tabs>
              <w:jc w:val="both"/>
              <w:rPr>
                <w:b/>
              </w:rPr>
            </w:pPr>
            <w:r w:rsidRPr="00A100B9">
              <w:rPr>
                <w:b/>
              </w:rPr>
              <w:t>Modifying Conditions of Supervision</w:t>
            </w:r>
          </w:p>
          <w:p w14:paraId="6069FD5D" w14:textId="77777777" w:rsidR="00C629EB" w:rsidRDefault="00C629EB" w:rsidP="009760F0">
            <w:pPr>
              <w:pStyle w:val="Header"/>
              <w:tabs>
                <w:tab w:val="clear" w:pos="4320"/>
                <w:tab w:val="clear" w:pos="8640"/>
              </w:tabs>
              <w:jc w:val="both"/>
            </w:pPr>
          </w:p>
          <w:p w14:paraId="3EBDB934" w14:textId="5C095D47" w:rsidR="00C629EB" w:rsidRDefault="00E10EFC" w:rsidP="009760F0">
            <w:pPr>
              <w:pStyle w:val="Header"/>
              <w:tabs>
                <w:tab w:val="clear" w:pos="4320"/>
                <w:tab w:val="clear" w:pos="8640"/>
              </w:tabs>
              <w:jc w:val="both"/>
            </w:pPr>
            <w:r>
              <w:t xml:space="preserve">C.S.H.B. 385 expands the limited purposes for which a judge who places a defendant on community supervision may authorize the defendant's supervision officer </w:t>
            </w:r>
            <w:r w:rsidRPr="00DF4D96">
              <w:t xml:space="preserve">or a magistrate appointed by the </w:t>
            </w:r>
            <w:r>
              <w:t xml:space="preserve">criminal </w:t>
            </w:r>
            <w:r w:rsidRPr="00DF4D96">
              <w:t>district court</w:t>
            </w:r>
            <w:r w:rsidRPr="00DF4D96">
              <w:t>s in the county</w:t>
            </w:r>
            <w:r>
              <w:t xml:space="preserve"> to modify the conditions of community supervision to include prioritizing the conditions ordered by the court according to the defendant's needs as determined by a risk and needs assessment and the defendant's progress under supervision</w:t>
            </w:r>
            <w:r w:rsidR="001E07CE">
              <w:t>.</w:t>
            </w:r>
          </w:p>
          <w:p w14:paraId="0F76C906" w14:textId="77777777" w:rsidR="00C629EB" w:rsidRDefault="00C629EB" w:rsidP="009760F0">
            <w:pPr>
              <w:pStyle w:val="Header"/>
              <w:tabs>
                <w:tab w:val="clear" w:pos="4320"/>
                <w:tab w:val="clear" w:pos="8640"/>
              </w:tabs>
              <w:jc w:val="both"/>
            </w:pPr>
          </w:p>
          <w:p w14:paraId="5B0AA972" w14:textId="77777777" w:rsidR="00C629EB" w:rsidRPr="00A100B9" w:rsidRDefault="00E10EFC" w:rsidP="009760F0">
            <w:pPr>
              <w:pStyle w:val="Header"/>
              <w:tabs>
                <w:tab w:val="clear" w:pos="4320"/>
                <w:tab w:val="clear" w:pos="8640"/>
              </w:tabs>
              <w:jc w:val="both"/>
              <w:rPr>
                <w:b/>
              </w:rPr>
            </w:pPr>
            <w:r w:rsidRPr="00A100B9">
              <w:rPr>
                <w:b/>
              </w:rPr>
              <w:t>C</w:t>
            </w:r>
            <w:r w:rsidRPr="00A100B9">
              <w:rPr>
                <w:b/>
              </w:rPr>
              <w:t>ontinuum of Care Treatment Plan</w:t>
            </w:r>
          </w:p>
          <w:p w14:paraId="43135215" w14:textId="77777777" w:rsidR="00C629EB" w:rsidRPr="00A100B9" w:rsidRDefault="00C629EB" w:rsidP="009760F0">
            <w:pPr>
              <w:pStyle w:val="Header"/>
              <w:tabs>
                <w:tab w:val="clear" w:pos="4320"/>
                <w:tab w:val="clear" w:pos="8640"/>
              </w:tabs>
              <w:jc w:val="both"/>
            </w:pPr>
          </w:p>
          <w:p w14:paraId="5740B709" w14:textId="4F8CF5A1" w:rsidR="00C629EB" w:rsidRDefault="00E10EFC" w:rsidP="009760F0">
            <w:pPr>
              <w:pStyle w:val="Header"/>
              <w:tabs>
                <w:tab w:val="clear" w:pos="4320"/>
                <w:tab w:val="clear" w:pos="8640"/>
              </w:tabs>
              <w:jc w:val="both"/>
            </w:pPr>
            <w:r>
              <w:t>C.S.H.B. 385 provides the option for a continuum of care treatment plan required as a condition of community supervision for a defendant released from a substance abuse felony punishment facility to be developed by the comm</w:t>
            </w:r>
            <w:r>
              <w:t xml:space="preserve">unity supervision and corrections department supervising the defendant as an alternative to the plan being developed by DSHS. </w:t>
            </w:r>
          </w:p>
          <w:p w14:paraId="68BAB214" w14:textId="77777777" w:rsidR="00C629EB" w:rsidRDefault="00C629EB" w:rsidP="009760F0">
            <w:pPr>
              <w:pStyle w:val="Header"/>
              <w:tabs>
                <w:tab w:val="clear" w:pos="4320"/>
                <w:tab w:val="clear" w:pos="8640"/>
              </w:tabs>
              <w:jc w:val="both"/>
            </w:pPr>
          </w:p>
          <w:p w14:paraId="5D4E92FD" w14:textId="77777777" w:rsidR="00C629EB" w:rsidRDefault="00E10EFC" w:rsidP="009760F0">
            <w:pPr>
              <w:pStyle w:val="Header"/>
              <w:tabs>
                <w:tab w:val="clear" w:pos="4320"/>
                <w:tab w:val="clear" w:pos="8640"/>
              </w:tabs>
              <w:jc w:val="both"/>
              <w:rPr>
                <w:b/>
              </w:rPr>
            </w:pPr>
            <w:r w:rsidRPr="00A100B9">
              <w:rPr>
                <w:b/>
              </w:rPr>
              <w:t>Alternative Education at Substance Abuse Treatment Facilities</w:t>
            </w:r>
          </w:p>
          <w:p w14:paraId="2A69D911" w14:textId="77777777" w:rsidR="00C629EB" w:rsidRPr="00A100B9" w:rsidRDefault="00C629EB" w:rsidP="009760F0">
            <w:pPr>
              <w:pStyle w:val="Header"/>
              <w:tabs>
                <w:tab w:val="clear" w:pos="4320"/>
                <w:tab w:val="clear" w:pos="8640"/>
              </w:tabs>
              <w:jc w:val="both"/>
              <w:rPr>
                <w:b/>
              </w:rPr>
            </w:pPr>
          </w:p>
          <w:p w14:paraId="39B91CE5" w14:textId="6DB804B1" w:rsidR="00C629EB" w:rsidRDefault="00E10EFC" w:rsidP="009760F0">
            <w:pPr>
              <w:pStyle w:val="Header"/>
              <w:tabs>
                <w:tab w:val="clear" w:pos="4320"/>
                <w:tab w:val="clear" w:pos="8640"/>
              </w:tabs>
              <w:jc w:val="both"/>
            </w:pPr>
            <w:r>
              <w:t xml:space="preserve">C.S.H.B. 385 </w:t>
            </w:r>
            <w:r w:rsidRPr="0040453A">
              <w:t>removes the specification</w:t>
            </w:r>
            <w:r>
              <w:t xml:space="preserve"> that the alternative education program DSHS is required to approve for purposes of its provision at substance abuse treatment facilities is equivalent to the educational program for certain intoxication offenders or for certain repeat intoxication offende</w:t>
            </w:r>
            <w:r>
              <w:t xml:space="preserve">rs.         </w:t>
            </w:r>
          </w:p>
          <w:p w14:paraId="0D964E1E" w14:textId="77777777" w:rsidR="00C629EB" w:rsidRDefault="00C629EB" w:rsidP="009760F0">
            <w:pPr>
              <w:pStyle w:val="Header"/>
              <w:tabs>
                <w:tab w:val="clear" w:pos="4320"/>
                <w:tab w:val="clear" w:pos="8640"/>
              </w:tabs>
              <w:jc w:val="both"/>
            </w:pPr>
          </w:p>
          <w:p w14:paraId="5A3F8EF7" w14:textId="77777777" w:rsidR="00C629EB" w:rsidRDefault="00E10EFC" w:rsidP="009760F0">
            <w:pPr>
              <w:pStyle w:val="Header"/>
              <w:tabs>
                <w:tab w:val="clear" w:pos="4320"/>
                <w:tab w:val="clear" w:pos="8640"/>
              </w:tabs>
              <w:jc w:val="both"/>
              <w:rPr>
                <w:b/>
              </w:rPr>
            </w:pPr>
            <w:r w:rsidRPr="00A100B9">
              <w:rPr>
                <w:b/>
              </w:rPr>
              <w:t>Ability to Pay</w:t>
            </w:r>
          </w:p>
          <w:p w14:paraId="13213283" w14:textId="76861A54" w:rsidR="0083429B" w:rsidRDefault="0083429B" w:rsidP="009760F0">
            <w:pPr>
              <w:pStyle w:val="Header"/>
              <w:tabs>
                <w:tab w:val="clear" w:pos="4320"/>
                <w:tab w:val="clear" w:pos="8640"/>
              </w:tabs>
              <w:jc w:val="both"/>
            </w:pPr>
          </w:p>
          <w:p w14:paraId="5DBDE966" w14:textId="7FCE400E" w:rsidR="00D47091" w:rsidRDefault="00E10EFC" w:rsidP="009760F0">
            <w:pPr>
              <w:pStyle w:val="Header"/>
              <w:tabs>
                <w:tab w:val="clear" w:pos="4320"/>
                <w:tab w:val="clear" w:pos="8640"/>
              </w:tabs>
              <w:jc w:val="both"/>
            </w:pPr>
            <w:r>
              <w:t>With respect to the statutory requirement for a court to consider the ability of a defendant placed on community supervision to pay before ordering</w:t>
            </w:r>
            <w:r w:rsidR="00D113FE">
              <w:t xml:space="preserve"> the defendant to make</w:t>
            </w:r>
            <w:r>
              <w:t xml:space="preserve"> any payment</w:t>
            </w:r>
            <w:r w:rsidR="001277CE">
              <w:t>s</w:t>
            </w:r>
            <w:r>
              <w:t xml:space="preserve">, </w:t>
            </w:r>
            <w:r w:rsidR="003A470F">
              <w:t>C.S.H.B.</w:t>
            </w:r>
            <w:r w:rsidR="000376E0">
              <w:t> </w:t>
            </w:r>
            <w:r w:rsidR="003A470F">
              <w:t>385</w:t>
            </w:r>
            <w:r>
              <w:t xml:space="preserve"> specifies that the</w:t>
            </w:r>
            <w:r w:rsidR="001A0740">
              <w:t xml:space="preserve"> </w:t>
            </w:r>
            <w:r w:rsidR="0083429B">
              <w:t xml:space="preserve">court </w:t>
            </w:r>
            <w:r>
              <w:t xml:space="preserve">must </w:t>
            </w:r>
            <w:r w:rsidR="0083429B">
              <w:t xml:space="preserve">consider whether the defendant has sufficient resources or income to make any payments, </w:t>
            </w:r>
            <w:r w:rsidR="0083429B" w:rsidRPr="0072199A">
              <w:t>excluding restitution</w:t>
            </w:r>
            <w:r w:rsidR="0083429B">
              <w:t xml:space="preserve"> but including any fee, fine, reimbursement cost, court cost, rehabilitation cost, program cost, service cost, counseling cost, ignition interlock cost, assessment cost, testing cost, education cost, treatment cost, </w:t>
            </w:r>
            <w:r w:rsidRPr="001277CE">
              <w:t>monthly reimbursement fee</w:t>
            </w:r>
            <w:r w:rsidR="001277CE">
              <w:t xml:space="preserve"> payment</w:t>
            </w:r>
            <w:r>
              <w:t>, or any other payment or cost authorized or required</w:t>
            </w:r>
            <w:r w:rsidR="001F3900">
              <w:t xml:space="preserve"> relating to community supervision</w:t>
            </w:r>
            <w:r>
              <w:t xml:space="preserve">. The court must </w:t>
            </w:r>
            <w:r w:rsidR="00FF389D">
              <w:t>make this consideration</w:t>
            </w:r>
            <w:r w:rsidR="003A470F">
              <w:t xml:space="preserve"> </w:t>
            </w:r>
            <w:r w:rsidR="003A470F" w:rsidRPr="001277CE">
              <w:t>at the following times</w:t>
            </w:r>
            <w:r>
              <w:t>:</w:t>
            </w:r>
          </w:p>
          <w:p w14:paraId="22F21915" w14:textId="74F5B6B3" w:rsidR="0083429B" w:rsidRDefault="00E10EFC" w:rsidP="009760F0">
            <w:pPr>
              <w:pStyle w:val="Header"/>
              <w:numPr>
                <w:ilvl w:val="0"/>
                <w:numId w:val="19"/>
              </w:numPr>
              <w:tabs>
                <w:tab w:val="clear" w:pos="4320"/>
                <w:tab w:val="clear" w:pos="8640"/>
              </w:tabs>
              <w:jc w:val="both"/>
            </w:pPr>
            <w:r>
              <w:t>before or immediately after placing the defendant on community supervision, including deferred adjudication community supervision; and</w:t>
            </w:r>
          </w:p>
          <w:p w14:paraId="4AC59D00" w14:textId="77777777" w:rsidR="004B60B7" w:rsidRDefault="00E10EFC" w:rsidP="009760F0">
            <w:pPr>
              <w:pStyle w:val="Header"/>
              <w:numPr>
                <w:ilvl w:val="0"/>
                <w:numId w:val="20"/>
              </w:numPr>
              <w:tabs>
                <w:tab w:val="clear" w:pos="4320"/>
                <w:tab w:val="clear" w:pos="8640"/>
              </w:tabs>
              <w:jc w:val="both"/>
            </w:pPr>
            <w:r>
              <w:t xml:space="preserve">during the period of community supervision, before or immediately after the court orders or requires the defendant to </w:t>
            </w:r>
            <w:r>
              <w:t>make any payments.</w:t>
            </w:r>
          </w:p>
          <w:p w14:paraId="5E97B861" w14:textId="70DBD8DE" w:rsidR="004B60B7" w:rsidRDefault="00E10EFC" w:rsidP="009760F0">
            <w:pPr>
              <w:pStyle w:val="Header"/>
              <w:tabs>
                <w:tab w:val="clear" w:pos="4320"/>
                <w:tab w:val="clear" w:pos="8640"/>
              </w:tabs>
              <w:jc w:val="both"/>
            </w:pPr>
            <w:r>
              <w:t xml:space="preserve">If the defendant is ordered to make </w:t>
            </w:r>
            <w:r w:rsidRPr="0072199A">
              <w:t>a payment</w:t>
            </w:r>
            <w:r>
              <w:t>, the</w:t>
            </w:r>
            <w:r w:rsidR="00DA5857">
              <w:t xml:space="preserve"> </w:t>
            </w:r>
            <w:r>
              <w:t>court must reconsider whether the defendant has sufficient resources or income to make the payment at any hearing for an alleged violation of a condition of community supervision.</w:t>
            </w:r>
            <w:r w:rsidR="0072199A">
              <w:t xml:space="preserve"> </w:t>
            </w:r>
            <w:r w:rsidR="003C0FE3">
              <w:t xml:space="preserve">The bill's provisions relating to a court's consideration of a defendant's ability to pay do not apply with respect to restitution. </w:t>
            </w:r>
          </w:p>
          <w:p w14:paraId="5FDC9F45" w14:textId="063733B6" w:rsidR="004B60B7" w:rsidRDefault="004B60B7" w:rsidP="009760F0">
            <w:pPr>
              <w:pStyle w:val="Header"/>
              <w:tabs>
                <w:tab w:val="clear" w:pos="4320"/>
                <w:tab w:val="clear" w:pos="8640"/>
              </w:tabs>
              <w:jc w:val="both"/>
            </w:pPr>
          </w:p>
          <w:p w14:paraId="0EC789E3" w14:textId="267C4A9B" w:rsidR="00DA5857" w:rsidRDefault="00E10EFC" w:rsidP="009760F0">
            <w:pPr>
              <w:pStyle w:val="Header"/>
              <w:tabs>
                <w:tab w:val="clear" w:pos="4320"/>
                <w:tab w:val="clear" w:pos="8640"/>
              </w:tabs>
              <w:jc w:val="both"/>
            </w:pPr>
            <w:r>
              <w:t xml:space="preserve">C.S.H.B. 385 authorizes a defendant who is ordered to </w:t>
            </w:r>
            <w:r w:rsidRPr="0072199A">
              <w:t xml:space="preserve">make </w:t>
            </w:r>
            <w:r w:rsidR="003C0FE3">
              <w:t>a</w:t>
            </w:r>
            <w:r w:rsidRPr="0072199A">
              <w:t xml:space="preserve"> payment</w:t>
            </w:r>
            <w:r>
              <w:t>, at any time during the defendant's period of community sup</w:t>
            </w:r>
            <w:r>
              <w:t xml:space="preserve">ervision, including deferred adjudication community supervision, but not more than once in any six-month period unless the defendant shows a substantial and compelling reason for making an additional request during that period, to file a written statement </w:t>
            </w:r>
            <w:r>
              <w:t xml:space="preserve">with the clerk of the court requesting reconsideration of the defendant's ability to make the payment and requesting that the payment be satisfied by an alternative method established </w:t>
            </w:r>
            <w:r w:rsidRPr="00413C75">
              <w:t xml:space="preserve">by the bill. </w:t>
            </w:r>
            <w:r w:rsidR="001E0B58" w:rsidRPr="00413C75">
              <w:t>The bill</w:t>
            </w:r>
            <w:r w:rsidR="001E0B58">
              <w:t xml:space="preserve"> provides for the court to consider whether the defendant's financial status or required payments have changed </w:t>
            </w:r>
            <w:r w:rsidR="005C63B0">
              <w:t xml:space="preserve">in such a way that the defendant's ability to make a payment previously ordered by the court is substantially hindered </w:t>
            </w:r>
            <w:r w:rsidR="001E0B58" w:rsidRPr="0072199A">
              <w:t>and</w:t>
            </w:r>
            <w:r w:rsidR="00413C75" w:rsidRPr="00816228">
              <w:t>, if that is the case,</w:t>
            </w:r>
            <w:r w:rsidR="001E0B58" w:rsidRPr="0072199A">
              <w:t xml:space="preserve"> to </w:t>
            </w:r>
            <w:r w:rsidR="0072199A">
              <w:t>determine whether all or a portion of the payment should be satisfied by an alternative method</w:t>
            </w:r>
            <w:r w:rsidR="001E0B58">
              <w:t xml:space="preserve">. </w:t>
            </w:r>
            <w:r>
              <w:t>The court must notify the defendant and the state</w:t>
            </w:r>
            <w:r w:rsidR="008D392D">
              <w:t>'s attorney</w:t>
            </w:r>
            <w:r>
              <w:t xml:space="preserve"> of the court's decision regarding whether to allow all or a portion of the payment to be satisfied by an alternative method.</w:t>
            </w:r>
          </w:p>
          <w:p w14:paraId="71400380" w14:textId="77777777" w:rsidR="00DA5857" w:rsidRDefault="00DA5857" w:rsidP="009760F0">
            <w:pPr>
              <w:pStyle w:val="Header"/>
              <w:tabs>
                <w:tab w:val="clear" w:pos="4320"/>
                <w:tab w:val="clear" w:pos="8640"/>
              </w:tabs>
              <w:jc w:val="both"/>
            </w:pPr>
          </w:p>
          <w:p w14:paraId="06BAB5A6" w14:textId="47DD9C72" w:rsidR="00C629EB" w:rsidRDefault="00E10EFC" w:rsidP="009760F0">
            <w:pPr>
              <w:pStyle w:val="Header"/>
              <w:tabs>
                <w:tab w:val="clear" w:pos="4320"/>
                <w:tab w:val="clear" w:pos="8640"/>
              </w:tabs>
              <w:jc w:val="both"/>
            </w:pPr>
            <w:r>
              <w:t>C.S.H.B. 385</w:t>
            </w:r>
            <w:r w:rsidR="004B60B7">
              <w:t xml:space="preserve"> </w:t>
            </w:r>
            <w:r>
              <w:t>require</w:t>
            </w:r>
            <w:r w:rsidR="004B60B7">
              <w:t>s</w:t>
            </w:r>
            <w:r>
              <w:t xml:space="preserve"> a court that </w:t>
            </w:r>
            <w:r w:rsidRPr="00040D14">
              <w:t xml:space="preserve">determines </w:t>
            </w:r>
            <w:r w:rsidR="0083429B">
              <w:t xml:space="preserve">at any time during a defendant's period of community supervision, including deferred adjudication community supervision, </w:t>
            </w:r>
            <w:r w:rsidRPr="00040D14">
              <w:t>that the defendant does not have sufficient resources or income to mak</w:t>
            </w:r>
            <w:r w:rsidRPr="00413C75">
              <w:t>e a</w:t>
            </w:r>
            <w:r w:rsidR="00413C75">
              <w:t xml:space="preserve"> </w:t>
            </w:r>
            <w:r w:rsidRPr="00413C75">
              <w:t>payment ordered by the court</w:t>
            </w:r>
            <w:r w:rsidRPr="00040D14">
              <w:t xml:space="preserve">, </w:t>
            </w:r>
            <w:r>
              <w:t>to</w:t>
            </w:r>
            <w:r w:rsidRPr="00040D14">
              <w:t xml:space="preserve"> det</w:t>
            </w:r>
            <w:r w:rsidRPr="00040D14">
              <w:t>ermine whether all or a portion of the payment should be</w:t>
            </w:r>
            <w:r>
              <w:t>:</w:t>
            </w:r>
          </w:p>
          <w:p w14:paraId="43D76736" w14:textId="77777777" w:rsidR="00C629EB" w:rsidRDefault="00E10EFC" w:rsidP="009760F0">
            <w:pPr>
              <w:pStyle w:val="Header"/>
              <w:numPr>
                <w:ilvl w:val="0"/>
                <w:numId w:val="14"/>
              </w:numPr>
              <w:jc w:val="both"/>
            </w:pPr>
            <w:r>
              <w:t>required to be paid at a later date or in a specified portion at designated intervals;</w:t>
            </w:r>
          </w:p>
          <w:p w14:paraId="399F6E84" w14:textId="77777777" w:rsidR="00C629EB" w:rsidRDefault="00E10EFC" w:rsidP="009760F0">
            <w:pPr>
              <w:pStyle w:val="Header"/>
              <w:numPr>
                <w:ilvl w:val="0"/>
                <w:numId w:val="14"/>
              </w:numPr>
              <w:jc w:val="both"/>
            </w:pPr>
            <w:r>
              <w:t>waived completely or partially;</w:t>
            </w:r>
          </w:p>
          <w:p w14:paraId="345F8702" w14:textId="77777777" w:rsidR="00C629EB" w:rsidRDefault="00E10EFC" w:rsidP="009760F0">
            <w:pPr>
              <w:pStyle w:val="Header"/>
              <w:numPr>
                <w:ilvl w:val="0"/>
                <w:numId w:val="14"/>
              </w:numPr>
              <w:jc w:val="both"/>
            </w:pPr>
            <w:r>
              <w:t>discharged by performing certain community service; or</w:t>
            </w:r>
          </w:p>
          <w:p w14:paraId="4FCB3563" w14:textId="77777777" w:rsidR="00C629EB" w:rsidRDefault="00E10EFC" w:rsidP="009760F0">
            <w:pPr>
              <w:pStyle w:val="Header"/>
              <w:numPr>
                <w:ilvl w:val="0"/>
                <w:numId w:val="14"/>
              </w:numPr>
              <w:tabs>
                <w:tab w:val="clear" w:pos="4320"/>
                <w:tab w:val="clear" w:pos="8640"/>
              </w:tabs>
              <w:jc w:val="both"/>
            </w:pPr>
            <w:r>
              <w:t xml:space="preserve">satisfied through any </w:t>
            </w:r>
            <w:r>
              <w:t>combination of those methods.</w:t>
            </w:r>
          </w:p>
          <w:p w14:paraId="78FF94AA" w14:textId="314F578D" w:rsidR="00CB5B49" w:rsidRDefault="00E10EFC" w:rsidP="009760F0">
            <w:pPr>
              <w:pStyle w:val="Header"/>
              <w:tabs>
                <w:tab w:val="clear" w:pos="4320"/>
                <w:tab w:val="clear" w:pos="8640"/>
              </w:tabs>
              <w:jc w:val="both"/>
            </w:pPr>
            <w:r>
              <w:t xml:space="preserve">If the payment is wholly or partly waived, the court may reconsider the waiver </w:t>
            </w:r>
            <w:r w:rsidRPr="0072199A">
              <w:t>at any time during the period of supervision</w:t>
            </w:r>
            <w:r>
              <w:t xml:space="preserve"> on the court's own motion or by motion of the state's attorney</w:t>
            </w:r>
            <w:r w:rsidR="00EF09DC">
              <w:t>.</w:t>
            </w:r>
            <w:r>
              <w:t xml:space="preserve"> </w:t>
            </w:r>
            <w:r w:rsidRPr="005C63B0">
              <w:t xml:space="preserve">The </w:t>
            </w:r>
            <w:r w:rsidR="005C63B0">
              <w:t xml:space="preserve">bill authorizes the </w:t>
            </w:r>
            <w:r w:rsidRPr="005C63B0">
              <w:t>court, after p</w:t>
            </w:r>
            <w:r w:rsidRPr="005C63B0">
              <w:t xml:space="preserve">roviding written notice to the defendant and an opportunity for the defendant to present information relevant to the defendant's ability to pay, </w:t>
            </w:r>
            <w:r w:rsidR="005C63B0">
              <w:t>to</w:t>
            </w:r>
            <w:r w:rsidRPr="005C63B0">
              <w:t xml:space="preserve"> order the defendant to pay all or part of the waived amount of the payment only if the court determines that</w:t>
            </w:r>
            <w:r w:rsidRPr="005C63B0">
              <w:t xml:space="preserve"> the defendant has sufficient resources or income to pay the amount.</w:t>
            </w:r>
            <w:r>
              <w:t xml:space="preserve"> </w:t>
            </w:r>
          </w:p>
          <w:p w14:paraId="31328A86" w14:textId="77777777" w:rsidR="00CB5B49" w:rsidRDefault="00CB5B49" w:rsidP="009760F0">
            <w:pPr>
              <w:pStyle w:val="Header"/>
              <w:tabs>
                <w:tab w:val="clear" w:pos="4320"/>
                <w:tab w:val="clear" w:pos="8640"/>
              </w:tabs>
              <w:jc w:val="both"/>
            </w:pPr>
          </w:p>
          <w:p w14:paraId="028555B7" w14:textId="44E26453" w:rsidR="006B55EE" w:rsidRDefault="00E10EFC" w:rsidP="009760F0">
            <w:pPr>
              <w:pStyle w:val="Header"/>
              <w:tabs>
                <w:tab w:val="clear" w:pos="4320"/>
                <w:tab w:val="clear" w:pos="8640"/>
              </w:tabs>
              <w:jc w:val="both"/>
            </w:pPr>
            <w:r>
              <w:t xml:space="preserve">C.S.H.B. 385 requires the Office of Court Administration </w:t>
            </w:r>
            <w:r w:rsidR="009B0AD3">
              <w:t>of the Texas Judicial System</w:t>
            </w:r>
            <w:r w:rsidR="00054FAA">
              <w:t xml:space="preserve"> (OCA)</w:t>
            </w:r>
            <w:r w:rsidR="009B0AD3">
              <w:t xml:space="preserve"> </w:t>
            </w:r>
            <w:r>
              <w:t>to adopt a standardiz</w:t>
            </w:r>
            <w:r w:rsidR="00D77C18">
              <w:t>ed</w:t>
            </w:r>
            <w:r>
              <w:t xml:space="preserve"> form</w:t>
            </w:r>
            <w:r w:rsidR="00654220">
              <w:t>, not later than January 1, 2022,</w:t>
            </w:r>
            <w:r>
              <w:t xml:space="preserve"> that a defendant may use to mak</w:t>
            </w:r>
            <w:r>
              <w:t xml:space="preserve">e a request for reconsideration of the defendant's ability to pay and sets out the required contents of the form. The bill requires a supervision officer or the court to promptly provide a defendant a copy of the form on the defendant's request. </w:t>
            </w:r>
          </w:p>
          <w:p w14:paraId="5503EFD9" w14:textId="45F47C45" w:rsidR="00304108" w:rsidRDefault="00304108" w:rsidP="009760F0">
            <w:pPr>
              <w:pStyle w:val="Header"/>
              <w:tabs>
                <w:tab w:val="clear" w:pos="4320"/>
                <w:tab w:val="clear" w:pos="8640"/>
              </w:tabs>
              <w:jc w:val="both"/>
            </w:pPr>
          </w:p>
          <w:p w14:paraId="729575C5" w14:textId="77777777" w:rsidR="00C629EB" w:rsidRPr="00A100B9" w:rsidRDefault="00E10EFC" w:rsidP="009760F0">
            <w:pPr>
              <w:pStyle w:val="Header"/>
              <w:tabs>
                <w:tab w:val="clear" w:pos="4320"/>
                <w:tab w:val="clear" w:pos="8640"/>
              </w:tabs>
              <w:jc w:val="both"/>
              <w:rPr>
                <w:b/>
              </w:rPr>
            </w:pPr>
            <w:r w:rsidRPr="00A100B9">
              <w:rPr>
                <w:b/>
              </w:rPr>
              <w:t>Reductio</w:t>
            </w:r>
            <w:r w:rsidRPr="00A100B9">
              <w:rPr>
                <w:b/>
              </w:rPr>
              <w:t>n or Termination of Community Supervision Period</w:t>
            </w:r>
          </w:p>
          <w:p w14:paraId="6AD404E5" w14:textId="77777777" w:rsidR="00C629EB" w:rsidRDefault="00C629EB" w:rsidP="009760F0">
            <w:pPr>
              <w:pStyle w:val="Header"/>
              <w:tabs>
                <w:tab w:val="clear" w:pos="4320"/>
                <w:tab w:val="clear" w:pos="8640"/>
              </w:tabs>
              <w:jc w:val="both"/>
            </w:pPr>
          </w:p>
          <w:p w14:paraId="62CCA89F" w14:textId="13A3D272" w:rsidR="00C629EB" w:rsidRDefault="00E10EFC" w:rsidP="009760F0">
            <w:pPr>
              <w:pStyle w:val="Header"/>
              <w:tabs>
                <w:tab w:val="clear" w:pos="4320"/>
                <w:tab w:val="clear" w:pos="8640"/>
              </w:tabs>
              <w:jc w:val="both"/>
            </w:pPr>
            <w:r>
              <w:t>C.S.H.B. 385 makes the following changes with respect to the reduction or termination of a community supervision period based on a judge's review of the defendant's record:</w:t>
            </w:r>
          </w:p>
          <w:p w14:paraId="606DB719" w14:textId="77777777" w:rsidR="00C629EB" w:rsidRDefault="00E10EFC" w:rsidP="009760F0">
            <w:pPr>
              <w:pStyle w:val="Header"/>
              <w:numPr>
                <w:ilvl w:val="0"/>
                <w:numId w:val="6"/>
              </w:numPr>
              <w:jc w:val="both"/>
            </w:pPr>
            <w:r>
              <w:t>removes delinquency in paying req</w:t>
            </w:r>
            <w:r>
              <w:t xml:space="preserve">uired costs, fines, or fees as </w:t>
            </w:r>
            <w:r w:rsidRPr="00535515">
              <w:t>a factor</w:t>
            </w:r>
            <w:r>
              <w:t xml:space="preserve"> </w:t>
            </w:r>
            <w:r w:rsidRPr="00C61149">
              <w:t xml:space="preserve">that disqualifies a defendant from receiving a </w:t>
            </w:r>
            <w:r w:rsidRPr="006029D2">
              <w:t>review</w:t>
            </w:r>
            <w:r>
              <w:t xml:space="preserve"> and being considered for a reduction or termination on completion of a certain amount of community supervision; </w:t>
            </w:r>
          </w:p>
          <w:p w14:paraId="6C162407" w14:textId="0CE2C192" w:rsidR="00C629EB" w:rsidRDefault="00E10EFC" w:rsidP="009760F0">
            <w:pPr>
              <w:pStyle w:val="Header"/>
              <w:numPr>
                <w:ilvl w:val="0"/>
                <w:numId w:val="6"/>
              </w:numPr>
              <w:tabs>
                <w:tab w:val="clear" w:pos="4320"/>
                <w:tab w:val="clear" w:pos="8640"/>
              </w:tabs>
              <w:jc w:val="both"/>
            </w:pPr>
            <w:r>
              <w:t xml:space="preserve">establishes a procedure under which </w:t>
            </w:r>
            <w:r w:rsidRPr="004D73D8">
              <w:t>a defendant w</w:t>
            </w:r>
            <w:r w:rsidRPr="004D73D8">
              <w:t xml:space="preserve">ho </w:t>
            </w:r>
            <w:r>
              <w:t xml:space="preserve">was disqualified from such a review and consideration based on </w:t>
            </w:r>
            <w:r w:rsidRPr="004D73D8">
              <w:t>delinquen</w:t>
            </w:r>
            <w:r>
              <w:t>cy</w:t>
            </w:r>
            <w:r w:rsidRPr="004D73D8">
              <w:t xml:space="preserve"> in paying restitution or </w:t>
            </w:r>
            <w:r>
              <w:t>incompletion of</w:t>
            </w:r>
            <w:r w:rsidRPr="004D73D8">
              <w:t xml:space="preserve"> court-ordered counseling or treatment</w:t>
            </w:r>
            <w:r>
              <w:t xml:space="preserve"> will receive the review and consideration after satisfying the applicable requirements</w:t>
            </w:r>
            <w:r w:rsidR="00686E02">
              <w:t>, provided the defendant is otherwise compliant with the conditions of community supervision</w:t>
            </w:r>
            <w:r>
              <w:t>;</w:t>
            </w:r>
          </w:p>
          <w:p w14:paraId="7714FA8E" w14:textId="0946D6FB" w:rsidR="00654220" w:rsidRDefault="00E10EFC" w:rsidP="009760F0">
            <w:pPr>
              <w:pStyle w:val="Header"/>
              <w:numPr>
                <w:ilvl w:val="0"/>
                <w:numId w:val="6"/>
              </w:numPr>
              <w:tabs>
                <w:tab w:val="clear" w:pos="4320"/>
                <w:tab w:val="clear" w:pos="8640"/>
              </w:tabs>
              <w:jc w:val="both"/>
            </w:pPr>
            <w:r>
              <w:t xml:space="preserve">authorizes the judge, </w:t>
            </w:r>
            <w:r w:rsidRPr="005C63B0">
              <w:t>following the review</w:t>
            </w:r>
            <w:r>
              <w:t>, to reduce or terminate the period of community supervision or decide not to reduce or terminate the period of community supervisi</w:t>
            </w:r>
            <w:r>
              <w:t>on</w:t>
            </w:r>
            <w:r w:rsidR="0087045D">
              <w:t xml:space="preserve"> and</w:t>
            </w:r>
            <w:r w:rsidR="00EF09DC">
              <w:t>,</w:t>
            </w:r>
            <w:r w:rsidR="0087045D">
              <w:t xml:space="preserve"> in </w:t>
            </w:r>
            <w:r w:rsidR="00EF09DC">
              <w:t>determining which action to take</w:t>
            </w:r>
            <w:r w:rsidR="0087045D">
              <w:t xml:space="preserve">, </w:t>
            </w:r>
            <w:r>
              <w:t>to consider any factors the judge considers relevant, including whether the defendant is delinquent in paying court</w:t>
            </w:r>
            <w:r w:rsidR="00794307">
              <w:noBreakHyphen/>
            </w:r>
            <w:r>
              <w:t>ordered costs, fines, or fees that the defendant has the ability to pay;</w:t>
            </w:r>
            <w:r w:rsidR="0087045D">
              <w:t xml:space="preserve"> and</w:t>
            </w:r>
          </w:p>
          <w:p w14:paraId="2C452C5A" w14:textId="4AE5746C" w:rsidR="00654220" w:rsidRDefault="00E10EFC" w:rsidP="009760F0">
            <w:pPr>
              <w:pStyle w:val="Header"/>
              <w:numPr>
                <w:ilvl w:val="0"/>
                <w:numId w:val="6"/>
              </w:numPr>
              <w:tabs>
                <w:tab w:val="clear" w:pos="4320"/>
                <w:tab w:val="clear" w:pos="8640"/>
              </w:tabs>
              <w:jc w:val="both"/>
            </w:pPr>
            <w:r>
              <w:t xml:space="preserve">if the judge does </w:t>
            </w:r>
            <w:r>
              <w:t>not terminate the defendant's period of community supervision</w:t>
            </w:r>
            <w:r w:rsidR="0087045D">
              <w:t>, requires the following</w:t>
            </w:r>
            <w:r>
              <w:t>:</w:t>
            </w:r>
          </w:p>
          <w:p w14:paraId="09DAD488" w14:textId="21169A84" w:rsidR="00654220" w:rsidRDefault="00E10EFC" w:rsidP="009760F0">
            <w:pPr>
              <w:pStyle w:val="Header"/>
              <w:numPr>
                <w:ilvl w:val="1"/>
                <w:numId w:val="6"/>
              </w:numPr>
              <w:tabs>
                <w:tab w:val="clear" w:pos="4320"/>
                <w:tab w:val="clear" w:pos="8640"/>
              </w:tabs>
              <w:jc w:val="both"/>
            </w:pPr>
            <w:r>
              <w:t>the judge to promptly advise the defendant's supervision officer of the reasons the judge did not terminate the defendant's period of community supervision; and</w:t>
            </w:r>
          </w:p>
          <w:p w14:paraId="7B32840E" w14:textId="4C4BE4D1" w:rsidR="00654220" w:rsidRDefault="00E10EFC" w:rsidP="009760F0">
            <w:pPr>
              <w:pStyle w:val="Header"/>
              <w:numPr>
                <w:ilvl w:val="1"/>
                <w:numId w:val="6"/>
              </w:numPr>
              <w:tabs>
                <w:tab w:val="clear" w:pos="4320"/>
                <w:tab w:val="clear" w:pos="8640"/>
              </w:tabs>
              <w:jc w:val="both"/>
            </w:pPr>
            <w:r>
              <w:t>the supe</w:t>
            </w:r>
            <w:r>
              <w:t>rvision officer to promptly advise the defendant in writing of the reasons.</w:t>
            </w:r>
          </w:p>
          <w:p w14:paraId="16165BBE" w14:textId="77777777" w:rsidR="00C629EB" w:rsidRPr="009760F0" w:rsidRDefault="00C629EB" w:rsidP="009760F0">
            <w:pPr>
              <w:pStyle w:val="Header"/>
              <w:tabs>
                <w:tab w:val="clear" w:pos="4320"/>
                <w:tab w:val="clear" w:pos="8640"/>
              </w:tabs>
              <w:jc w:val="both"/>
              <w:rPr>
                <w:sz w:val="20"/>
              </w:rPr>
            </w:pPr>
          </w:p>
          <w:p w14:paraId="72CA3AAC" w14:textId="77777777" w:rsidR="00C629EB" w:rsidRPr="00A100B9" w:rsidRDefault="00E10EFC" w:rsidP="009760F0">
            <w:pPr>
              <w:pStyle w:val="Header"/>
              <w:tabs>
                <w:tab w:val="clear" w:pos="4320"/>
                <w:tab w:val="clear" w:pos="8640"/>
              </w:tabs>
              <w:jc w:val="both"/>
              <w:rPr>
                <w:b/>
              </w:rPr>
            </w:pPr>
            <w:r>
              <w:rPr>
                <w:b/>
              </w:rPr>
              <w:t>Time Credits</w:t>
            </w:r>
          </w:p>
          <w:p w14:paraId="5339D098" w14:textId="77777777" w:rsidR="00C629EB" w:rsidRPr="009760F0" w:rsidRDefault="00C629EB" w:rsidP="009760F0">
            <w:pPr>
              <w:pStyle w:val="Header"/>
              <w:tabs>
                <w:tab w:val="clear" w:pos="4320"/>
                <w:tab w:val="clear" w:pos="8640"/>
              </w:tabs>
              <w:jc w:val="both"/>
              <w:rPr>
                <w:sz w:val="20"/>
              </w:rPr>
            </w:pPr>
          </w:p>
          <w:p w14:paraId="78D7D2BD" w14:textId="5201D6B8" w:rsidR="009C36CD" w:rsidRPr="009C36CD" w:rsidRDefault="00E10EFC" w:rsidP="009760F0">
            <w:pPr>
              <w:pStyle w:val="Header"/>
              <w:tabs>
                <w:tab w:val="clear" w:pos="4320"/>
                <w:tab w:val="clear" w:pos="8640"/>
              </w:tabs>
              <w:jc w:val="both"/>
            </w:pPr>
            <w:r>
              <w:t xml:space="preserve">C.S.H.B. 385 removes delinquency in paying required costs, fines, or fees as a </w:t>
            </w:r>
            <w:r w:rsidRPr="005625E6">
              <w:t>factor</w:t>
            </w:r>
            <w:r>
              <w:t xml:space="preserve"> that disqualifies a defendant from eligibility for </w:t>
            </w:r>
            <w:r w:rsidRPr="00545C04">
              <w:t>time</w:t>
            </w:r>
            <w:r w:rsidRPr="00545C04">
              <w:t xml:space="preserve"> credits for completion of certain conditions of community supervision</w:t>
            </w:r>
            <w:r>
              <w:t>. The bill expands the list of programs the successful completion of which entitle a defendant to time credits to include any other faith-based, volunteer, or community-based program ord</w:t>
            </w:r>
            <w:r>
              <w:t xml:space="preserve">ered or approved by the court and sets the creditable time at 30 days.   </w:t>
            </w:r>
          </w:p>
          <w:p w14:paraId="0ABC8B2F" w14:textId="77777777" w:rsidR="008423E4" w:rsidRPr="009760F0" w:rsidRDefault="008423E4" w:rsidP="009760F0">
            <w:pPr>
              <w:rPr>
                <w:b/>
                <w:sz w:val="20"/>
              </w:rPr>
            </w:pPr>
          </w:p>
        </w:tc>
      </w:tr>
      <w:tr w:rsidR="002A3EBA" w14:paraId="6A666880" w14:textId="77777777" w:rsidTr="0083429B">
        <w:tc>
          <w:tcPr>
            <w:tcW w:w="9576" w:type="dxa"/>
          </w:tcPr>
          <w:p w14:paraId="34B72112" w14:textId="77777777" w:rsidR="008423E4" w:rsidRPr="00A8133F" w:rsidRDefault="00E10EFC" w:rsidP="009760F0">
            <w:pPr>
              <w:rPr>
                <w:b/>
              </w:rPr>
            </w:pPr>
            <w:r w:rsidRPr="009C1E9A">
              <w:rPr>
                <w:b/>
                <w:u w:val="single"/>
              </w:rPr>
              <w:t>EFFECTIVE DATE</w:t>
            </w:r>
            <w:r>
              <w:rPr>
                <w:b/>
              </w:rPr>
              <w:t xml:space="preserve"> </w:t>
            </w:r>
          </w:p>
          <w:p w14:paraId="707C6E1A" w14:textId="77777777" w:rsidR="008423E4" w:rsidRDefault="008423E4" w:rsidP="009760F0"/>
          <w:p w14:paraId="7098CEFB" w14:textId="2B857D53" w:rsidR="008423E4" w:rsidRPr="003624F2" w:rsidRDefault="00E10EFC" w:rsidP="009760F0">
            <w:pPr>
              <w:pStyle w:val="Header"/>
              <w:tabs>
                <w:tab w:val="clear" w:pos="4320"/>
                <w:tab w:val="clear" w:pos="8640"/>
              </w:tabs>
              <w:jc w:val="both"/>
            </w:pPr>
            <w:r>
              <w:t>September 1, 2021.</w:t>
            </w:r>
          </w:p>
          <w:p w14:paraId="314976FC" w14:textId="77777777" w:rsidR="008423E4" w:rsidRPr="00233FDB" w:rsidRDefault="008423E4" w:rsidP="009760F0">
            <w:pPr>
              <w:rPr>
                <w:b/>
              </w:rPr>
            </w:pPr>
          </w:p>
        </w:tc>
      </w:tr>
      <w:tr w:rsidR="002A3EBA" w14:paraId="120D0984" w14:textId="77777777" w:rsidTr="0083429B">
        <w:tc>
          <w:tcPr>
            <w:tcW w:w="9576" w:type="dxa"/>
          </w:tcPr>
          <w:p w14:paraId="75C3F739" w14:textId="77777777" w:rsidR="00F4211F" w:rsidRDefault="00E10EFC" w:rsidP="009760F0">
            <w:pPr>
              <w:jc w:val="both"/>
              <w:rPr>
                <w:b/>
                <w:u w:val="single"/>
              </w:rPr>
            </w:pPr>
            <w:r>
              <w:rPr>
                <w:b/>
                <w:u w:val="single"/>
              </w:rPr>
              <w:t>COMPARISON OF ORIGINAL AND SUBSTITUTE</w:t>
            </w:r>
          </w:p>
          <w:p w14:paraId="50A037A7" w14:textId="77777777" w:rsidR="00654220" w:rsidRDefault="00654220" w:rsidP="009760F0">
            <w:pPr>
              <w:jc w:val="both"/>
            </w:pPr>
          </w:p>
          <w:p w14:paraId="52836C9C" w14:textId="30CC92EA" w:rsidR="00654220" w:rsidRDefault="00E10EFC" w:rsidP="009760F0">
            <w:pPr>
              <w:jc w:val="both"/>
            </w:pPr>
            <w:r>
              <w:t>While C.S.H.B. 385 may differ from the original in minor or nonsubstantive ways, the following summariz</w:t>
            </w:r>
            <w:r>
              <w:t>es the substantial differences between the introduced and committee substitute versions of the bill.</w:t>
            </w:r>
          </w:p>
          <w:p w14:paraId="3186E242" w14:textId="2899CEE8" w:rsidR="00654220" w:rsidRDefault="00E10EFC" w:rsidP="009760F0">
            <w:pPr>
              <w:jc w:val="both"/>
            </w:pPr>
            <w:r>
              <w:t xml:space="preserve">The substitute does not include </w:t>
            </w:r>
            <w:r w:rsidR="00884C3F">
              <w:t xml:space="preserve">a </w:t>
            </w:r>
            <w:r>
              <w:t xml:space="preserve">provision that appeared in the original </w:t>
            </w:r>
            <w:r w:rsidR="009C48CC">
              <w:t xml:space="preserve">authorizing a judge to authorize a supervision officer or an applicable magistrate to modify the conditions of community supervision for </w:t>
            </w:r>
            <w:r>
              <w:t xml:space="preserve">a defendant who is not otherwise required to submit to testing for a controlled substance to </w:t>
            </w:r>
            <w:r w:rsidR="009C48CC">
              <w:t xml:space="preserve">require the defendant to </w:t>
            </w:r>
            <w:r>
              <w:t>s</w:t>
            </w:r>
            <w:r>
              <w:t>ubmit to testing for a controlled substance on each occasion on which the supervision officer has a reasonable suspicion that the defendant is under the influence of a controlled substance.</w:t>
            </w:r>
          </w:p>
          <w:p w14:paraId="45996AFA" w14:textId="77777777" w:rsidR="00654220" w:rsidRPr="009760F0" w:rsidRDefault="00654220" w:rsidP="009760F0">
            <w:pPr>
              <w:jc w:val="both"/>
              <w:rPr>
                <w:sz w:val="22"/>
              </w:rPr>
            </w:pPr>
          </w:p>
          <w:p w14:paraId="3B2EE283" w14:textId="16DFF6FA" w:rsidR="00884C3F" w:rsidRDefault="00E10EFC" w:rsidP="009760F0">
            <w:pPr>
              <w:jc w:val="both"/>
            </w:pPr>
            <w:r>
              <w:t>With respect to the discretionary conditions of community supervi</w:t>
            </w:r>
            <w:r>
              <w:t>sion that may be imposed on a defendant, the original and substitute differ as follows:</w:t>
            </w:r>
          </w:p>
          <w:p w14:paraId="581A7B69" w14:textId="4C7FC43C" w:rsidR="00A31B55" w:rsidRDefault="00E10EFC" w:rsidP="009760F0">
            <w:pPr>
              <w:pStyle w:val="ListParagraph"/>
              <w:numPr>
                <w:ilvl w:val="0"/>
                <w:numId w:val="18"/>
              </w:numPr>
              <w:contextualSpacing w:val="0"/>
              <w:jc w:val="both"/>
            </w:pPr>
            <w:r>
              <w:t>the original revised the condition requiring</w:t>
            </w:r>
            <w:r w:rsidR="00CD17D2">
              <w:t xml:space="preserve"> a defendant </w:t>
            </w:r>
            <w:r w:rsidR="00E31216">
              <w:t xml:space="preserve">to avoid persons or places of disreputable or harmful character to </w:t>
            </w:r>
            <w:r w:rsidR="00CD17D2">
              <w:t xml:space="preserve">apply only to </w:t>
            </w:r>
            <w:r w:rsidR="00E31216">
              <w:t xml:space="preserve">the extent indicated by the results of </w:t>
            </w:r>
            <w:r>
              <w:t xml:space="preserve">a </w:t>
            </w:r>
            <w:r w:rsidR="00E31216">
              <w:t>risks and needs assessment</w:t>
            </w:r>
            <w:r>
              <w:t>, whereas</w:t>
            </w:r>
            <w:r w:rsidR="00F95BE1">
              <w:t xml:space="preserve"> the substitute removes th</w:t>
            </w:r>
            <w:r>
              <w:t xml:space="preserve">at condition </w:t>
            </w:r>
            <w:r w:rsidR="00F95BE1">
              <w:t>altogether</w:t>
            </w:r>
            <w:r>
              <w:t>;</w:t>
            </w:r>
          </w:p>
          <w:p w14:paraId="2B621D1E" w14:textId="0DF90B96" w:rsidR="00A31B55" w:rsidRDefault="00E10EFC" w:rsidP="009760F0">
            <w:pPr>
              <w:pStyle w:val="ListParagraph"/>
              <w:numPr>
                <w:ilvl w:val="0"/>
                <w:numId w:val="18"/>
              </w:numPr>
              <w:contextualSpacing w:val="0"/>
              <w:jc w:val="both"/>
            </w:pPr>
            <w:r>
              <w:t xml:space="preserve">the substitute </w:t>
            </w:r>
            <w:r w:rsidR="00A309BB">
              <w:t>does not include provisions that were in the original limit</w:t>
            </w:r>
            <w:r w:rsidR="003441AD">
              <w:t>ing</w:t>
            </w:r>
            <w:r w:rsidR="00A309BB">
              <w:t xml:space="preserve"> the times at which a defendant may be required to submit to testing for alcohol or controlled substances as a condition of community supervision</w:t>
            </w:r>
            <w:r>
              <w:t>; and</w:t>
            </w:r>
          </w:p>
          <w:p w14:paraId="52389DC9" w14:textId="4F231F76" w:rsidR="001C2A5D" w:rsidRDefault="00E10EFC" w:rsidP="009760F0">
            <w:pPr>
              <w:pStyle w:val="ListParagraph"/>
              <w:numPr>
                <w:ilvl w:val="0"/>
                <w:numId w:val="18"/>
              </w:numPr>
              <w:contextualSpacing w:val="0"/>
              <w:jc w:val="both"/>
            </w:pPr>
            <w:r>
              <w:t xml:space="preserve">the substitute </w:t>
            </w:r>
            <w:r w:rsidR="001D73D8">
              <w:t>makes certain revisions to</w:t>
            </w:r>
            <w:r>
              <w:t xml:space="preserve"> </w:t>
            </w:r>
            <w:r w:rsidR="001D73D8">
              <w:t xml:space="preserve">the </w:t>
            </w:r>
            <w:r>
              <w:t xml:space="preserve">original's provisions </w:t>
            </w:r>
            <w:r w:rsidR="001D73D8">
              <w:t>limiting</w:t>
            </w:r>
            <w:r>
              <w:t xml:space="preserve"> the circumstances under which a defendant may be ordered to attend counseling se</w:t>
            </w:r>
            <w:r>
              <w:t>ssions for substance abusers or participate in sub</w:t>
            </w:r>
            <w:r w:rsidR="001D73D8">
              <w:t xml:space="preserve">stance abuse treatment services, including revisions regarding the type of evaluation that may serve as a basis for such an order. </w:t>
            </w:r>
          </w:p>
          <w:p w14:paraId="1E47E373" w14:textId="77777777" w:rsidR="00BE31C6" w:rsidRPr="009760F0" w:rsidRDefault="00BE31C6" w:rsidP="009760F0">
            <w:pPr>
              <w:jc w:val="both"/>
              <w:rPr>
                <w:sz w:val="20"/>
              </w:rPr>
            </w:pPr>
          </w:p>
          <w:p w14:paraId="550C9DB3" w14:textId="3DEFFE11" w:rsidR="003E16CE" w:rsidRDefault="00E10EFC" w:rsidP="009760F0">
            <w:pPr>
              <w:jc w:val="both"/>
            </w:pPr>
            <w:r>
              <w:t xml:space="preserve">With respect to a court's consideration of whether a defendant placed on </w:t>
            </w:r>
            <w:r>
              <w:t>community supervision has sufficient resources or income to make payments, t</w:t>
            </w:r>
            <w:r w:rsidR="00BE31C6" w:rsidRPr="005E63C1">
              <w:t xml:space="preserve">he substitute </w:t>
            </w:r>
            <w:r>
              <w:t>includes provisions not in the original that specify</w:t>
            </w:r>
            <w:r w:rsidRPr="005E63C1">
              <w:t xml:space="preserve"> the </w:t>
            </w:r>
            <w:r w:rsidR="00F94452">
              <w:t>payments</w:t>
            </w:r>
            <w:r w:rsidRPr="005E63C1">
              <w:t xml:space="preserve"> </w:t>
            </w:r>
            <w:r w:rsidR="00F94452">
              <w:t xml:space="preserve">to which that consideration applies </w:t>
            </w:r>
            <w:r w:rsidR="00672B34" w:rsidRPr="005E63C1">
              <w:t xml:space="preserve">and </w:t>
            </w:r>
            <w:r w:rsidR="00F94452">
              <w:t>set</w:t>
            </w:r>
            <w:r w:rsidR="00672B34" w:rsidRPr="005E63C1">
              <w:t xml:space="preserve"> out the times at which the court must make that consideration.</w:t>
            </w:r>
            <w:r w:rsidR="00672B34">
              <w:t xml:space="preserve"> </w:t>
            </w:r>
            <w:r w:rsidR="00A150AD">
              <w:t xml:space="preserve">The substitute also establishes that the consideration does not apply to a defendant's ability to pay restitution, </w:t>
            </w:r>
            <w:r w:rsidR="00A150AD" w:rsidRPr="00F94452">
              <w:t>which did not appear in the original</w:t>
            </w:r>
            <w:r w:rsidR="00A150AD">
              <w:t xml:space="preserve">. </w:t>
            </w:r>
          </w:p>
          <w:p w14:paraId="240DB102" w14:textId="77777777" w:rsidR="00672B34" w:rsidRPr="009760F0" w:rsidRDefault="00672B34" w:rsidP="009760F0">
            <w:pPr>
              <w:jc w:val="both"/>
              <w:rPr>
                <w:sz w:val="20"/>
              </w:rPr>
            </w:pPr>
          </w:p>
          <w:p w14:paraId="381C7316" w14:textId="77777777" w:rsidR="00F01E2C" w:rsidRDefault="00E10EFC" w:rsidP="009760F0">
            <w:pPr>
              <w:jc w:val="both"/>
            </w:pPr>
            <w:r>
              <w:t>The substitute does not include the requirement that appeared in the original for a court to r</w:t>
            </w:r>
            <w:r>
              <w:t xml:space="preserve">econsider whether a defendant placed on community supervision has sufficient resources or income to pay </w:t>
            </w:r>
            <w:r w:rsidRPr="00672B34">
              <w:t>at any time the defendant's financial status or required payments change in such a way that the defendant's ability to make a payment previously ordered</w:t>
            </w:r>
            <w:r w:rsidRPr="00672B34">
              <w:t xml:space="preserve"> by the court is substantially hindered</w:t>
            </w:r>
            <w:r>
              <w:t>. However, the substitute does include the following provisions:</w:t>
            </w:r>
          </w:p>
          <w:p w14:paraId="0FE960B8" w14:textId="39F1768E" w:rsidR="00F01E2C" w:rsidRDefault="00E10EFC" w:rsidP="009760F0">
            <w:pPr>
              <w:pStyle w:val="ListParagraph"/>
              <w:numPr>
                <w:ilvl w:val="0"/>
                <w:numId w:val="15"/>
              </w:numPr>
              <w:contextualSpacing w:val="0"/>
              <w:jc w:val="both"/>
            </w:pPr>
            <w:r>
              <w:t>an authorization</w:t>
            </w:r>
            <w:r w:rsidRPr="00672B34">
              <w:t xml:space="preserve"> </w:t>
            </w:r>
            <w:r>
              <w:t xml:space="preserve">for a defendant who is ordered to make a </w:t>
            </w:r>
            <w:r w:rsidR="005605A0">
              <w:t xml:space="preserve">payment to file a written statement </w:t>
            </w:r>
            <w:r w:rsidR="005605A0" w:rsidRPr="005605A0">
              <w:t>requesting reconsideration of the defendant's ability to make the payment and requesting that the payment be satisfied by an alternative method</w:t>
            </w:r>
            <w:r w:rsidR="003504EF">
              <w:t>, subject to certain restrictions on the frequency of such requests</w:t>
            </w:r>
            <w:r>
              <w:t>;</w:t>
            </w:r>
          </w:p>
          <w:p w14:paraId="7EF0E96B" w14:textId="77777777" w:rsidR="00F01E2C" w:rsidRDefault="00E10EFC" w:rsidP="009760F0">
            <w:pPr>
              <w:pStyle w:val="ListParagraph"/>
              <w:numPr>
                <w:ilvl w:val="0"/>
                <w:numId w:val="15"/>
              </w:numPr>
              <w:contextualSpacing w:val="0"/>
              <w:jc w:val="both"/>
            </w:pPr>
            <w:r>
              <w:t>a requirement for the</w:t>
            </w:r>
            <w:r w:rsidR="005605A0">
              <w:t xml:space="preserve"> court to consider </w:t>
            </w:r>
            <w:r w:rsidR="005605A0" w:rsidRPr="005605A0">
              <w:t>whether the defendant's financial status or required payments have changed in such a way that the defendant's ability to make a payment previously ordered by the court is substantially hindered</w:t>
            </w:r>
            <w:r>
              <w:t xml:space="preserve">; </w:t>
            </w:r>
          </w:p>
          <w:p w14:paraId="01594CBD" w14:textId="77777777" w:rsidR="00F01E2C" w:rsidRDefault="00E10EFC" w:rsidP="009760F0">
            <w:pPr>
              <w:pStyle w:val="ListParagraph"/>
              <w:numPr>
                <w:ilvl w:val="0"/>
                <w:numId w:val="15"/>
              </w:numPr>
              <w:contextualSpacing w:val="0"/>
              <w:jc w:val="both"/>
            </w:pPr>
            <w:r>
              <w:t xml:space="preserve">a requirement for the court to determine </w:t>
            </w:r>
            <w:r w:rsidRPr="00F01E2C">
              <w:t>whether all or a portion of the payment should be satisfied by an alternative met</w:t>
            </w:r>
            <w:r w:rsidRPr="00F01E2C">
              <w:t>hod</w:t>
            </w:r>
            <w:r>
              <w:t>; and</w:t>
            </w:r>
          </w:p>
          <w:p w14:paraId="53B76ABB" w14:textId="52084CCB" w:rsidR="00672B34" w:rsidRDefault="00E10EFC" w:rsidP="009760F0">
            <w:pPr>
              <w:pStyle w:val="ListParagraph"/>
              <w:numPr>
                <w:ilvl w:val="0"/>
                <w:numId w:val="15"/>
              </w:numPr>
              <w:contextualSpacing w:val="0"/>
              <w:jc w:val="both"/>
            </w:pPr>
            <w:r>
              <w:t xml:space="preserve">a </w:t>
            </w:r>
            <w:r w:rsidR="00EF2368">
              <w:t>requirement for the court to notify the defendant and the state's attorney of its decision</w:t>
            </w:r>
            <w:r>
              <w:t xml:space="preserve">.  </w:t>
            </w:r>
            <w:r w:rsidR="005605A0">
              <w:t xml:space="preserve"> </w:t>
            </w:r>
          </w:p>
          <w:p w14:paraId="3E1DC6ED" w14:textId="01D68865" w:rsidR="00C75043" w:rsidRPr="009760F0" w:rsidRDefault="00C75043" w:rsidP="009760F0">
            <w:pPr>
              <w:jc w:val="both"/>
              <w:rPr>
                <w:sz w:val="20"/>
              </w:rPr>
            </w:pPr>
          </w:p>
          <w:p w14:paraId="43843B6A" w14:textId="70AE7E8A" w:rsidR="00FD4EB7" w:rsidRDefault="00E10EFC" w:rsidP="009760F0">
            <w:pPr>
              <w:jc w:val="both"/>
            </w:pPr>
            <w:r>
              <w:t xml:space="preserve">The substitute does not include provisions that appeared in the original authorizing </w:t>
            </w:r>
            <w:r w:rsidR="00831372">
              <w:t>a</w:t>
            </w:r>
            <w:r>
              <w:t xml:space="preserve"> court</w:t>
            </w:r>
            <w:r w:rsidR="002F42F2">
              <w:t xml:space="preserve"> that</w:t>
            </w:r>
            <w:r>
              <w:t xml:space="preserve"> determine</w:t>
            </w:r>
            <w:r w:rsidR="002F42F2">
              <w:t>s</w:t>
            </w:r>
            <w:r>
              <w:t xml:space="preserve"> </w:t>
            </w:r>
            <w:r w:rsidR="002F42F2">
              <w:t>a</w:t>
            </w:r>
            <w:r w:rsidR="00F34945">
              <w:t xml:space="preserve"> payment</w:t>
            </w:r>
            <w:r w:rsidR="002F42F2">
              <w:t xml:space="preserve"> may be satisfied through an alternative method</w:t>
            </w:r>
            <w:r w:rsidR="00F34945">
              <w:t xml:space="preserve"> to reconsider that action at any time during the defendant's period of community supervision.</w:t>
            </w:r>
            <w:r w:rsidR="002F42F2">
              <w:t xml:space="preserve"> However, the substitute does include a provision </w:t>
            </w:r>
            <w:r w:rsidR="009F1B08">
              <w:t>authorizing</w:t>
            </w:r>
            <w:r w:rsidR="002F42F2">
              <w:t xml:space="preserve"> a court that waives all or part of a defendant's paymen</w:t>
            </w:r>
            <w:r w:rsidR="004B73CF">
              <w:t>t</w:t>
            </w:r>
            <w:r w:rsidR="00EF2368">
              <w:t xml:space="preserve"> to reconsider that waiver</w:t>
            </w:r>
            <w:r w:rsidR="004B73CF">
              <w:t xml:space="preserve"> on the court's motion or by motion of the state's attorney. The substitute also </w:t>
            </w:r>
            <w:r w:rsidR="005E63C1">
              <w:t>includes provisions that were not in the original providing</w:t>
            </w:r>
            <w:r w:rsidR="004B73CF">
              <w:t xml:space="preserve"> for written notice to the defendant, the opportunity for the defendant to </w:t>
            </w:r>
            <w:r w:rsidR="005E63C1">
              <w:t xml:space="preserve">present information relevant to </w:t>
            </w:r>
            <w:r w:rsidR="004B73CF">
              <w:t>the defendant's ability to pay, and the court</w:t>
            </w:r>
            <w:r w:rsidR="005E63C1">
              <w:t>'s authority</w:t>
            </w:r>
            <w:r w:rsidR="004B73CF">
              <w:t xml:space="preserve"> to order the defendant to pay all or part of the waived amount</w:t>
            </w:r>
            <w:r w:rsidR="005E63C1">
              <w:t xml:space="preserve"> on determining that the defendant has sufficient resources or income to pay</w:t>
            </w:r>
            <w:r w:rsidR="004B73CF">
              <w:t xml:space="preserve">. </w:t>
            </w:r>
          </w:p>
          <w:p w14:paraId="6D0F1363" w14:textId="1931EA08" w:rsidR="00F34945" w:rsidRDefault="00F34945" w:rsidP="009760F0">
            <w:pPr>
              <w:jc w:val="both"/>
            </w:pPr>
          </w:p>
          <w:p w14:paraId="2AEBE59C" w14:textId="7139596F" w:rsidR="00F34945" w:rsidRDefault="00E10EFC" w:rsidP="009760F0">
            <w:pPr>
              <w:jc w:val="both"/>
            </w:pPr>
            <w:r>
              <w:t>The substitute includes the following</w:t>
            </w:r>
            <w:r w:rsidR="004B73CF">
              <w:t xml:space="preserve"> requirements</w:t>
            </w:r>
            <w:r>
              <w:t xml:space="preserve"> not found in the</w:t>
            </w:r>
            <w:r>
              <w:t xml:space="preserve"> original:</w:t>
            </w:r>
          </w:p>
          <w:p w14:paraId="3104D731" w14:textId="67AC7FCD" w:rsidR="00F34945" w:rsidRDefault="00E10EFC" w:rsidP="009760F0">
            <w:pPr>
              <w:pStyle w:val="ListParagraph"/>
              <w:numPr>
                <w:ilvl w:val="0"/>
                <w:numId w:val="12"/>
              </w:numPr>
              <w:contextualSpacing w:val="0"/>
              <w:jc w:val="both"/>
            </w:pPr>
            <w:r>
              <w:t xml:space="preserve">a requirement for </w:t>
            </w:r>
            <w:r w:rsidR="00054FAA">
              <w:t>OCA</w:t>
            </w:r>
            <w:r w:rsidR="004B73CF">
              <w:t xml:space="preserve"> </w:t>
            </w:r>
            <w:r>
              <w:t xml:space="preserve">to adopt a </w:t>
            </w:r>
            <w:r w:rsidR="004B73CF">
              <w:t xml:space="preserve">standardized </w:t>
            </w:r>
            <w:r>
              <w:t xml:space="preserve">form, not later than January 1, 2022, that a defendant may use to make a request for the reconsideration of the defendant's ability to pay; </w:t>
            </w:r>
            <w:r w:rsidR="00831372">
              <w:t>and</w:t>
            </w:r>
          </w:p>
          <w:p w14:paraId="5DFFF61A" w14:textId="3557D7B2" w:rsidR="00161FEC" w:rsidRDefault="00E10EFC" w:rsidP="009760F0">
            <w:pPr>
              <w:pStyle w:val="ListParagraph"/>
              <w:numPr>
                <w:ilvl w:val="0"/>
                <w:numId w:val="12"/>
              </w:numPr>
              <w:contextualSpacing w:val="0"/>
              <w:jc w:val="both"/>
            </w:pPr>
            <w:r>
              <w:t xml:space="preserve">a requirement for </w:t>
            </w:r>
            <w:r w:rsidR="00F34945">
              <w:t xml:space="preserve">a supervision officer or the court </w:t>
            </w:r>
            <w:r>
              <w:t>to</w:t>
            </w:r>
            <w:r>
              <w:t xml:space="preserve"> </w:t>
            </w:r>
            <w:r w:rsidR="00F34945">
              <w:t>promptly provide a defendant a copy of the standardiz</w:t>
            </w:r>
            <w:r w:rsidR="00831372">
              <w:t>ed</w:t>
            </w:r>
            <w:r w:rsidR="00F34945">
              <w:t xml:space="preserve"> form </w:t>
            </w:r>
            <w:r>
              <w:t>on</w:t>
            </w:r>
            <w:r w:rsidR="00831372">
              <w:t xml:space="preserve"> </w:t>
            </w:r>
            <w:r w:rsidR="00F34945">
              <w:t>the d</w:t>
            </w:r>
            <w:r w:rsidR="00E6433A">
              <w:t>efendant's request</w:t>
            </w:r>
            <w:r w:rsidR="00831372">
              <w:t>.</w:t>
            </w:r>
            <w:r w:rsidR="00F34945">
              <w:t xml:space="preserve"> </w:t>
            </w:r>
          </w:p>
          <w:p w14:paraId="03493AFC" w14:textId="514E2B3C" w:rsidR="00161FEC" w:rsidRDefault="00161FEC" w:rsidP="009760F0">
            <w:pPr>
              <w:jc w:val="both"/>
            </w:pPr>
          </w:p>
          <w:p w14:paraId="3EDD86F9" w14:textId="7DB21746" w:rsidR="007007C1" w:rsidRDefault="00E10EFC" w:rsidP="009760F0">
            <w:pPr>
              <w:jc w:val="both"/>
            </w:pPr>
            <w:r>
              <w:t>Both the original and substitute establish</w:t>
            </w:r>
            <w:r w:rsidR="00F94452">
              <w:t xml:space="preserve"> </w:t>
            </w:r>
            <w:r w:rsidRPr="00F94452">
              <w:t xml:space="preserve">procedures under which a </w:t>
            </w:r>
            <w:r w:rsidR="00A90825">
              <w:t xml:space="preserve">defendant </w:t>
            </w:r>
            <w:r w:rsidRPr="00F94452">
              <w:t>disqualified from receiving a review of their record</w:t>
            </w:r>
            <w:r>
              <w:t xml:space="preserve"> and being considered for a reduction or termination</w:t>
            </w:r>
            <w:r w:rsidRPr="00F94452">
              <w:t xml:space="preserve"> </w:t>
            </w:r>
            <w:r>
              <w:t xml:space="preserve">of the community supervision period </w:t>
            </w:r>
            <w:r w:rsidR="0006295A" w:rsidRPr="00F94452">
              <w:t>because of delinquency in paying restitution or incompletion of court</w:t>
            </w:r>
            <w:r w:rsidR="00610970">
              <w:noBreakHyphen/>
            </w:r>
            <w:r w:rsidR="0006295A" w:rsidRPr="00F94452">
              <w:t>ordered counseling or treatment</w:t>
            </w:r>
            <w:r w:rsidRPr="00F94452">
              <w:t xml:space="preserve"> will receive the review and consideration after fulfilling the ap</w:t>
            </w:r>
            <w:r w:rsidRPr="00F94452">
              <w:t>plicable requirements</w:t>
            </w:r>
            <w:r>
              <w:t xml:space="preserve">. However, the substitute adds the condition that the defendant is otherwise compliant with the conditions of community supervision. </w:t>
            </w:r>
          </w:p>
          <w:p w14:paraId="61039571" w14:textId="77777777" w:rsidR="007007C1" w:rsidRDefault="007007C1" w:rsidP="009760F0">
            <w:pPr>
              <w:jc w:val="both"/>
            </w:pPr>
          </w:p>
          <w:p w14:paraId="71126821" w14:textId="7779353C" w:rsidR="00132D13" w:rsidRDefault="00E10EFC" w:rsidP="009760F0">
            <w:pPr>
              <w:jc w:val="both"/>
            </w:pPr>
            <w:r>
              <w:t>The sub</w:t>
            </w:r>
            <w:r w:rsidR="00E56458">
              <w:t>stitute does not include the</w:t>
            </w:r>
            <w:r w:rsidR="0006295A">
              <w:t xml:space="preserve"> original's</w:t>
            </w:r>
            <w:r>
              <w:t xml:space="preserve"> requirement for a judge who does not reduce or terminate a defendant's </w:t>
            </w:r>
            <w:r w:rsidR="00161FEC">
              <w:t xml:space="preserve">period of </w:t>
            </w:r>
            <w:r>
              <w:t xml:space="preserve">community supervision after a </w:t>
            </w:r>
            <w:r w:rsidR="00E56458">
              <w:t xml:space="preserve">required </w:t>
            </w:r>
            <w:r>
              <w:t xml:space="preserve">review to </w:t>
            </w:r>
            <w:r w:rsidR="00161FEC">
              <w:t>perform a</w:t>
            </w:r>
            <w:r w:rsidR="0006295A">
              <w:t xml:space="preserve">nother </w:t>
            </w:r>
            <w:r>
              <w:t>review and reconsider whether to reduce or terminate the community supervision</w:t>
            </w:r>
            <w:r w:rsidR="00E56458">
              <w:t xml:space="preserve"> </w:t>
            </w:r>
            <w:r w:rsidR="00161FEC">
              <w:t xml:space="preserve">period </w:t>
            </w:r>
            <w:r w:rsidR="00E56458">
              <w:t xml:space="preserve">within a certain </w:t>
            </w:r>
            <w:r w:rsidR="00161FEC">
              <w:t>amount</w:t>
            </w:r>
            <w:r w:rsidR="00E56458">
              <w:t xml:space="preserve"> of time. Instead, the substitute includes </w:t>
            </w:r>
            <w:r>
              <w:t>the following:</w:t>
            </w:r>
          </w:p>
          <w:p w14:paraId="14978941" w14:textId="30124EF6" w:rsidR="00C510F6" w:rsidRDefault="00E10EFC" w:rsidP="009760F0">
            <w:pPr>
              <w:pStyle w:val="ListParagraph"/>
              <w:numPr>
                <w:ilvl w:val="0"/>
                <w:numId w:val="16"/>
              </w:numPr>
              <w:contextualSpacing w:val="0"/>
              <w:jc w:val="both"/>
            </w:pPr>
            <w:r>
              <w:t>an authorization</w:t>
            </w:r>
            <w:r w:rsidR="00382E64">
              <w:t xml:space="preserve"> </w:t>
            </w:r>
            <w:r>
              <w:t>for a judge</w:t>
            </w:r>
            <w:r w:rsidR="0006295A">
              <w:t xml:space="preserve">, following a required review, </w:t>
            </w:r>
            <w:r>
              <w:t xml:space="preserve">to reduce or terminate </w:t>
            </w:r>
            <w:r w:rsidR="00BB21C4">
              <w:t xml:space="preserve">the community supervision period </w:t>
            </w:r>
            <w:r>
              <w:t xml:space="preserve">or decide not to </w:t>
            </w:r>
            <w:r w:rsidR="00BB21C4">
              <w:t>do so</w:t>
            </w:r>
            <w:r w:rsidR="00132D13">
              <w:t>;</w:t>
            </w:r>
          </w:p>
          <w:p w14:paraId="3915BB71" w14:textId="210EB1EA" w:rsidR="00132D13" w:rsidRDefault="00E10EFC" w:rsidP="009760F0">
            <w:pPr>
              <w:pStyle w:val="ListParagraph"/>
              <w:numPr>
                <w:ilvl w:val="0"/>
                <w:numId w:val="16"/>
              </w:numPr>
              <w:contextualSpacing w:val="0"/>
              <w:jc w:val="both"/>
            </w:pPr>
            <w:r>
              <w:t>an authorization for the judge to consider any relevant fac</w:t>
            </w:r>
            <w:r>
              <w:t>tors in making the determination, including whether the defendant is delinquent in paying court-ordered costs, fines, or fees that the defendant has the ability to pay;</w:t>
            </w:r>
            <w:r w:rsidR="00E56458">
              <w:t xml:space="preserve"> and </w:t>
            </w:r>
          </w:p>
          <w:p w14:paraId="79F04827" w14:textId="5FF95A76" w:rsidR="00A309BB" w:rsidRPr="00654220" w:rsidRDefault="00E10EFC" w:rsidP="009760F0">
            <w:pPr>
              <w:pStyle w:val="ListParagraph"/>
              <w:numPr>
                <w:ilvl w:val="0"/>
                <w:numId w:val="16"/>
              </w:numPr>
              <w:contextualSpacing w:val="0"/>
              <w:jc w:val="both"/>
            </w:pPr>
            <w:r>
              <w:t xml:space="preserve">a requirement for a judge who does not terminate the community supervision </w:t>
            </w:r>
            <w:r w:rsidR="00C510F6">
              <w:t xml:space="preserve">period </w:t>
            </w:r>
            <w:r w:rsidR="00BB21C4">
              <w:t xml:space="preserve">after conducting the review </w:t>
            </w:r>
            <w:r>
              <w:t xml:space="preserve">to </w:t>
            </w:r>
            <w:r w:rsidR="00C510F6">
              <w:t>provide the reasons for that decision to</w:t>
            </w:r>
            <w:r>
              <w:t xml:space="preserve"> the defendant's supervision officer, who must advise the defendant of the reasons in writing.</w:t>
            </w:r>
          </w:p>
        </w:tc>
      </w:tr>
      <w:tr w:rsidR="002A3EBA" w14:paraId="4AC250FF" w14:textId="77777777" w:rsidTr="0083429B">
        <w:tc>
          <w:tcPr>
            <w:tcW w:w="9576" w:type="dxa"/>
          </w:tcPr>
          <w:p w14:paraId="1932BE7C" w14:textId="77777777" w:rsidR="00F4211F" w:rsidRPr="009C1E9A" w:rsidRDefault="00F4211F" w:rsidP="009760F0">
            <w:pPr>
              <w:rPr>
                <w:b/>
                <w:u w:val="single"/>
              </w:rPr>
            </w:pPr>
          </w:p>
        </w:tc>
      </w:tr>
      <w:tr w:rsidR="002A3EBA" w14:paraId="676AC879" w14:textId="77777777" w:rsidTr="0083429B">
        <w:tc>
          <w:tcPr>
            <w:tcW w:w="9576" w:type="dxa"/>
          </w:tcPr>
          <w:p w14:paraId="1BAA1816" w14:textId="77777777" w:rsidR="00F4211F" w:rsidRPr="00F4211F" w:rsidRDefault="00F4211F" w:rsidP="009760F0">
            <w:pPr>
              <w:jc w:val="both"/>
            </w:pPr>
          </w:p>
        </w:tc>
      </w:tr>
    </w:tbl>
    <w:p w14:paraId="550A1746" w14:textId="690588A5" w:rsidR="004108C3" w:rsidRPr="008423E4" w:rsidRDefault="004108C3" w:rsidP="009760F0"/>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DF184" w14:textId="77777777" w:rsidR="00000000" w:rsidRDefault="00E10EFC">
      <w:r>
        <w:separator/>
      </w:r>
    </w:p>
  </w:endnote>
  <w:endnote w:type="continuationSeparator" w:id="0">
    <w:p w14:paraId="3F547C00" w14:textId="77777777" w:rsidR="00000000" w:rsidRDefault="00E1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9ABFD" w14:textId="77777777" w:rsidR="002F42F2" w:rsidRDefault="002F4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A3EBA" w14:paraId="4C77858E" w14:textId="77777777" w:rsidTr="009C1E9A">
      <w:trPr>
        <w:cantSplit/>
      </w:trPr>
      <w:tc>
        <w:tcPr>
          <w:tcW w:w="0" w:type="pct"/>
        </w:tcPr>
        <w:p w14:paraId="235BBCDC" w14:textId="77777777" w:rsidR="002F42F2" w:rsidRDefault="002F42F2" w:rsidP="009C1E9A">
          <w:pPr>
            <w:pStyle w:val="Footer"/>
            <w:tabs>
              <w:tab w:val="clear" w:pos="8640"/>
              <w:tab w:val="right" w:pos="9360"/>
            </w:tabs>
          </w:pPr>
        </w:p>
      </w:tc>
      <w:tc>
        <w:tcPr>
          <w:tcW w:w="2395" w:type="pct"/>
        </w:tcPr>
        <w:p w14:paraId="11691A3E" w14:textId="77777777" w:rsidR="002F42F2" w:rsidRDefault="002F42F2" w:rsidP="009C1E9A">
          <w:pPr>
            <w:pStyle w:val="Footer"/>
            <w:tabs>
              <w:tab w:val="clear" w:pos="8640"/>
              <w:tab w:val="right" w:pos="9360"/>
            </w:tabs>
          </w:pPr>
        </w:p>
        <w:p w14:paraId="08207998" w14:textId="77777777" w:rsidR="002F42F2" w:rsidRDefault="002F42F2" w:rsidP="009C1E9A">
          <w:pPr>
            <w:pStyle w:val="Footer"/>
            <w:tabs>
              <w:tab w:val="clear" w:pos="8640"/>
              <w:tab w:val="right" w:pos="9360"/>
            </w:tabs>
          </w:pPr>
        </w:p>
        <w:p w14:paraId="60E5711E" w14:textId="77777777" w:rsidR="002F42F2" w:rsidRDefault="002F42F2" w:rsidP="009C1E9A">
          <w:pPr>
            <w:pStyle w:val="Footer"/>
            <w:tabs>
              <w:tab w:val="clear" w:pos="8640"/>
              <w:tab w:val="right" w:pos="9360"/>
            </w:tabs>
          </w:pPr>
        </w:p>
      </w:tc>
      <w:tc>
        <w:tcPr>
          <w:tcW w:w="2453" w:type="pct"/>
        </w:tcPr>
        <w:p w14:paraId="5D316EE1" w14:textId="77777777" w:rsidR="002F42F2" w:rsidRDefault="002F42F2" w:rsidP="009C1E9A">
          <w:pPr>
            <w:pStyle w:val="Footer"/>
            <w:tabs>
              <w:tab w:val="clear" w:pos="8640"/>
              <w:tab w:val="right" w:pos="9360"/>
            </w:tabs>
            <w:jc w:val="right"/>
          </w:pPr>
        </w:p>
      </w:tc>
    </w:tr>
    <w:tr w:rsidR="002A3EBA" w14:paraId="0EFFD391" w14:textId="77777777" w:rsidTr="009C1E9A">
      <w:trPr>
        <w:cantSplit/>
      </w:trPr>
      <w:tc>
        <w:tcPr>
          <w:tcW w:w="0" w:type="pct"/>
        </w:tcPr>
        <w:p w14:paraId="204B6DEE" w14:textId="77777777" w:rsidR="002F42F2" w:rsidRDefault="002F42F2" w:rsidP="009C1E9A">
          <w:pPr>
            <w:pStyle w:val="Footer"/>
            <w:tabs>
              <w:tab w:val="clear" w:pos="8640"/>
              <w:tab w:val="right" w:pos="9360"/>
            </w:tabs>
          </w:pPr>
        </w:p>
      </w:tc>
      <w:tc>
        <w:tcPr>
          <w:tcW w:w="2395" w:type="pct"/>
        </w:tcPr>
        <w:p w14:paraId="08C51908" w14:textId="77777777" w:rsidR="002F42F2" w:rsidRPr="009C1E9A" w:rsidRDefault="00E10EFC" w:rsidP="009C1E9A">
          <w:pPr>
            <w:pStyle w:val="Footer"/>
            <w:tabs>
              <w:tab w:val="clear" w:pos="8640"/>
              <w:tab w:val="right" w:pos="9360"/>
            </w:tabs>
            <w:rPr>
              <w:rFonts w:ascii="Shruti" w:hAnsi="Shruti"/>
              <w:sz w:val="22"/>
            </w:rPr>
          </w:pPr>
          <w:r>
            <w:rPr>
              <w:rFonts w:ascii="Shruti" w:hAnsi="Shruti"/>
              <w:sz w:val="22"/>
            </w:rPr>
            <w:t xml:space="preserve">87R </w:t>
          </w:r>
          <w:r>
            <w:rPr>
              <w:rFonts w:ascii="Shruti" w:hAnsi="Shruti"/>
              <w:sz w:val="22"/>
            </w:rPr>
            <w:t>21518</w:t>
          </w:r>
        </w:p>
      </w:tc>
      <w:tc>
        <w:tcPr>
          <w:tcW w:w="2453" w:type="pct"/>
        </w:tcPr>
        <w:p w14:paraId="0C5E0C05" w14:textId="5FAFBE3A" w:rsidR="002F42F2" w:rsidRDefault="00E10EFC" w:rsidP="009C1E9A">
          <w:pPr>
            <w:pStyle w:val="Footer"/>
            <w:tabs>
              <w:tab w:val="clear" w:pos="8640"/>
              <w:tab w:val="right" w:pos="9360"/>
            </w:tabs>
            <w:jc w:val="right"/>
          </w:pPr>
          <w:r>
            <w:fldChar w:fldCharType="begin"/>
          </w:r>
          <w:r>
            <w:instrText xml:space="preserve"> DOCPROPERTY  OTID  \* MERGEFORMAT </w:instrText>
          </w:r>
          <w:r>
            <w:fldChar w:fldCharType="separate"/>
          </w:r>
          <w:r w:rsidR="008C5327">
            <w:t>21.112.1757</w:t>
          </w:r>
          <w:r>
            <w:fldChar w:fldCharType="end"/>
          </w:r>
        </w:p>
      </w:tc>
    </w:tr>
    <w:tr w:rsidR="002A3EBA" w14:paraId="2B28D71B" w14:textId="77777777" w:rsidTr="009C1E9A">
      <w:trPr>
        <w:cantSplit/>
      </w:trPr>
      <w:tc>
        <w:tcPr>
          <w:tcW w:w="0" w:type="pct"/>
        </w:tcPr>
        <w:p w14:paraId="07641A8D" w14:textId="77777777" w:rsidR="002F42F2" w:rsidRDefault="002F42F2" w:rsidP="009C1E9A">
          <w:pPr>
            <w:pStyle w:val="Footer"/>
            <w:tabs>
              <w:tab w:val="clear" w:pos="4320"/>
              <w:tab w:val="clear" w:pos="8640"/>
              <w:tab w:val="left" w:pos="2865"/>
            </w:tabs>
          </w:pPr>
        </w:p>
      </w:tc>
      <w:tc>
        <w:tcPr>
          <w:tcW w:w="2395" w:type="pct"/>
        </w:tcPr>
        <w:p w14:paraId="265B4188" w14:textId="77777777" w:rsidR="002F42F2" w:rsidRPr="009C1E9A" w:rsidRDefault="00E10EFC" w:rsidP="009C1E9A">
          <w:pPr>
            <w:pStyle w:val="Footer"/>
            <w:tabs>
              <w:tab w:val="clear" w:pos="4320"/>
              <w:tab w:val="clear" w:pos="8640"/>
              <w:tab w:val="left" w:pos="2865"/>
            </w:tabs>
            <w:rPr>
              <w:rFonts w:ascii="Shruti" w:hAnsi="Shruti"/>
              <w:sz w:val="22"/>
            </w:rPr>
          </w:pPr>
          <w:r>
            <w:rPr>
              <w:rFonts w:ascii="Shruti" w:hAnsi="Shruti"/>
              <w:sz w:val="22"/>
            </w:rPr>
            <w:t>Substitute Document Number: 87R 20476</w:t>
          </w:r>
        </w:p>
      </w:tc>
      <w:tc>
        <w:tcPr>
          <w:tcW w:w="2453" w:type="pct"/>
        </w:tcPr>
        <w:p w14:paraId="15EDBBA0" w14:textId="77777777" w:rsidR="002F42F2" w:rsidRDefault="002F42F2" w:rsidP="006D504F">
          <w:pPr>
            <w:pStyle w:val="Footer"/>
            <w:rPr>
              <w:rStyle w:val="PageNumber"/>
            </w:rPr>
          </w:pPr>
        </w:p>
        <w:p w14:paraId="5C43ABF6" w14:textId="77777777" w:rsidR="002F42F2" w:rsidRDefault="002F42F2" w:rsidP="009C1E9A">
          <w:pPr>
            <w:pStyle w:val="Footer"/>
            <w:tabs>
              <w:tab w:val="clear" w:pos="8640"/>
              <w:tab w:val="right" w:pos="9360"/>
            </w:tabs>
            <w:jc w:val="right"/>
          </w:pPr>
        </w:p>
      </w:tc>
    </w:tr>
    <w:tr w:rsidR="002A3EBA" w14:paraId="46959512" w14:textId="77777777" w:rsidTr="009C1E9A">
      <w:trPr>
        <w:cantSplit/>
        <w:trHeight w:val="323"/>
      </w:trPr>
      <w:tc>
        <w:tcPr>
          <w:tcW w:w="0" w:type="pct"/>
          <w:gridSpan w:val="3"/>
        </w:tcPr>
        <w:p w14:paraId="58D0FF5F" w14:textId="589A18BB" w:rsidR="002F42F2" w:rsidRDefault="00E10EF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760F0">
            <w:rPr>
              <w:rStyle w:val="PageNumber"/>
              <w:noProof/>
            </w:rPr>
            <w:t>4</w:t>
          </w:r>
          <w:r>
            <w:rPr>
              <w:rStyle w:val="PageNumber"/>
            </w:rPr>
            <w:fldChar w:fldCharType="end"/>
          </w:r>
        </w:p>
        <w:p w14:paraId="64E1D42C" w14:textId="77777777" w:rsidR="002F42F2" w:rsidRDefault="002F42F2" w:rsidP="009C1E9A">
          <w:pPr>
            <w:pStyle w:val="Footer"/>
            <w:tabs>
              <w:tab w:val="clear" w:pos="8640"/>
              <w:tab w:val="right" w:pos="9360"/>
            </w:tabs>
            <w:jc w:val="center"/>
          </w:pPr>
        </w:p>
      </w:tc>
    </w:tr>
  </w:tbl>
  <w:p w14:paraId="73849B64" w14:textId="77777777" w:rsidR="002F42F2" w:rsidRPr="00FF6F72" w:rsidRDefault="002F42F2"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ACD1C" w14:textId="77777777" w:rsidR="002F42F2" w:rsidRDefault="002F4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BDAE6" w14:textId="77777777" w:rsidR="00000000" w:rsidRDefault="00E10EFC">
      <w:r>
        <w:separator/>
      </w:r>
    </w:p>
  </w:footnote>
  <w:footnote w:type="continuationSeparator" w:id="0">
    <w:p w14:paraId="6C80F9A7" w14:textId="77777777" w:rsidR="00000000" w:rsidRDefault="00E10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77FB6" w14:textId="77777777" w:rsidR="002F42F2" w:rsidRDefault="002F42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7F3BB" w14:textId="77777777" w:rsidR="002F42F2" w:rsidRDefault="002F42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D056C" w14:textId="77777777" w:rsidR="002F42F2" w:rsidRDefault="002F4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7739"/>
    <w:multiLevelType w:val="hybridMultilevel"/>
    <w:tmpl w:val="46E41F94"/>
    <w:lvl w:ilvl="0" w:tplc="5A560BC6">
      <w:start w:val="1"/>
      <w:numFmt w:val="bullet"/>
      <w:lvlText w:val=""/>
      <w:lvlJc w:val="left"/>
      <w:pPr>
        <w:tabs>
          <w:tab w:val="num" w:pos="840"/>
        </w:tabs>
        <w:ind w:left="840" w:hanging="360"/>
      </w:pPr>
      <w:rPr>
        <w:rFonts w:ascii="Symbol" w:hAnsi="Symbol" w:hint="default"/>
      </w:rPr>
    </w:lvl>
    <w:lvl w:ilvl="1" w:tplc="0280546C" w:tentative="1">
      <w:start w:val="1"/>
      <w:numFmt w:val="bullet"/>
      <w:lvlText w:val="o"/>
      <w:lvlJc w:val="left"/>
      <w:pPr>
        <w:ind w:left="1560" w:hanging="360"/>
      </w:pPr>
      <w:rPr>
        <w:rFonts w:ascii="Courier New" w:hAnsi="Courier New" w:cs="Courier New" w:hint="default"/>
      </w:rPr>
    </w:lvl>
    <w:lvl w:ilvl="2" w:tplc="0ECAA5B4" w:tentative="1">
      <w:start w:val="1"/>
      <w:numFmt w:val="bullet"/>
      <w:lvlText w:val=""/>
      <w:lvlJc w:val="left"/>
      <w:pPr>
        <w:ind w:left="2280" w:hanging="360"/>
      </w:pPr>
      <w:rPr>
        <w:rFonts w:ascii="Wingdings" w:hAnsi="Wingdings" w:hint="default"/>
      </w:rPr>
    </w:lvl>
    <w:lvl w:ilvl="3" w:tplc="5C6E83CA" w:tentative="1">
      <w:start w:val="1"/>
      <w:numFmt w:val="bullet"/>
      <w:lvlText w:val=""/>
      <w:lvlJc w:val="left"/>
      <w:pPr>
        <w:ind w:left="3000" w:hanging="360"/>
      </w:pPr>
      <w:rPr>
        <w:rFonts w:ascii="Symbol" w:hAnsi="Symbol" w:hint="default"/>
      </w:rPr>
    </w:lvl>
    <w:lvl w:ilvl="4" w:tplc="764A68F0" w:tentative="1">
      <w:start w:val="1"/>
      <w:numFmt w:val="bullet"/>
      <w:lvlText w:val="o"/>
      <w:lvlJc w:val="left"/>
      <w:pPr>
        <w:ind w:left="3720" w:hanging="360"/>
      </w:pPr>
      <w:rPr>
        <w:rFonts w:ascii="Courier New" w:hAnsi="Courier New" w:cs="Courier New" w:hint="default"/>
      </w:rPr>
    </w:lvl>
    <w:lvl w:ilvl="5" w:tplc="5F14DC0C" w:tentative="1">
      <w:start w:val="1"/>
      <w:numFmt w:val="bullet"/>
      <w:lvlText w:val=""/>
      <w:lvlJc w:val="left"/>
      <w:pPr>
        <w:ind w:left="4440" w:hanging="360"/>
      </w:pPr>
      <w:rPr>
        <w:rFonts w:ascii="Wingdings" w:hAnsi="Wingdings" w:hint="default"/>
      </w:rPr>
    </w:lvl>
    <w:lvl w:ilvl="6" w:tplc="69C8BAC8" w:tentative="1">
      <w:start w:val="1"/>
      <w:numFmt w:val="bullet"/>
      <w:lvlText w:val=""/>
      <w:lvlJc w:val="left"/>
      <w:pPr>
        <w:ind w:left="5160" w:hanging="360"/>
      </w:pPr>
      <w:rPr>
        <w:rFonts w:ascii="Symbol" w:hAnsi="Symbol" w:hint="default"/>
      </w:rPr>
    </w:lvl>
    <w:lvl w:ilvl="7" w:tplc="43E63B50" w:tentative="1">
      <w:start w:val="1"/>
      <w:numFmt w:val="bullet"/>
      <w:lvlText w:val="o"/>
      <w:lvlJc w:val="left"/>
      <w:pPr>
        <w:ind w:left="5880" w:hanging="360"/>
      </w:pPr>
      <w:rPr>
        <w:rFonts w:ascii="Courier New" w:hAnsi="Courier New" w:cs="Courier New" w:hint="default"/>
      </w:rPr>
    </w:lvl>
    <w:lvl w:ilvl="8" w:tplc="FE48DDF2" w:tentative="1">
      <w:start w:val="1"/>
      <w:numFmt w:val="bullet"/>
      <w:lvlText w:val=""/>
      <w:lvlJc w:val="left"/>
      <w:pPr>
        <w:ind w:left="6600" w:hanging="360"/>
      </w:pPr>
      <w:rPr>
        <w:rFonts w:ascii="Wingdings" w:hAnsi="Wingdings" w:hint="default"/>
      </w:rPr>
    </w:lvl>
  </w:abstractNum>
  <w:abstractNum w:abstractNumId="1" w15:restartNumberingAfterBreak="0">
    <w:nsid w:val="0E684B36"/>
    <w:multiLevelType w:val="hybridMultilevel"/>
    <w:tmpl w:val="293C31CE"/>
    <w:lvl w:ilvl="0" w:tplc="CB786010">
      <w:start w:val="1"/>
      <w:numFmt w:val="bullet"/>
      <w:lvlText w:val=""/>
      <w:lvlJc w:val="left"/>
      <w:pPr>
        <w:tabs>
          <w:tab w:val="num" w:pos="780"/>
        </w:tabs>
        <w:ind w:left="780" w:hanging="360"/>
      </w:pPr>
      <w:rPr>
        <w:rFonts w:ascii="Symbol" w:hAnsi="Symbol" w:hint="default"/>
      </w:rPr>
    </w:lvl>
    <w:lvl w:ilvl="1" w:tplc="CC7EB91E" w:tentative="1">
      <w:start w:val="1"/>
      <w:numFmt w:val="bullet"/>
      <w:lvlText w:val="o"/>
      <w:lvlJc w:val="left"/>
      <w:pPr>
        <w:ind w:left="1500" w:hanging="360"/>
      </w:pPr>
      <w:rPr>
        <w:rFonts w:ascii="Courier New" w:hAnsi="Courier New" w:cs="Courier New" w:hint="default"/>
      </w:rPr>
    </w:lvl>
    <w:lvl w:ilvl="2" w:tplc="4FA04152" w:tentative="1">
      <w:start w:val="1"/>
      <w:numFmt w:val="bullet"/>
      <w:lvlText w:val=""/>
      <w:lvlJc w:val="left"/>
      <w:pPr>
        <w:ind w:left="2220" w:hanging="360"/>
      </w:pPr>
      <w:rPr>
        <w:rFonts w:ascii="Wingdings" w:hAnsi="Wingdings" w:hint="default"/>
      </w:rPr>
    </w:lvl>
    <w:lvl w:ilvl="3" w:tplc="731EDE9C" w:tentative="1">
      <w:start w:val="1"/>
      <w:numFmt w:val="bullet"/>
      <w:lvlText w:val=""/>
      <w:lvlJc w:val="left"/>
      <w:pPr>
        <w:ind w:left="2940" w:hanging="360"/>
      </w:pPr>
      <w:rPr>
        <w:rFonts w:ascii="Symbol" w:hAnsi="Symbol" w:hint="default"/>
      </w:rPr>
    </w:lvl>
    <w:lvl w:ilvl="4" w:tplc="BFE42F5C" w:tentative="1">
      <w:start w:val="1"/>
      <w:numFmt w:val="bullet"/>
      <w:lvlText w:val="o"/>
      <w:lvlJc w:val="left"/>
      <w:pPr>
        <w:ind w:left="3660" w:hanging="360"/>
      </w:pPr>
      <w:rPr>
        <w:rFonts w:ascii="Courier New" w:hAnsi="Courier New" w:cs="Courier New" w:hint="default"/>
      </w:rPr>
    </w:lvl>
    <w:lvl w:ilvl="5" w:tplc="4796DC10" w:tentative="1">
      <w:start w:val="1"/>
      <w:numFmt w:val="bullet"/>
      <w:lvlText w:val=""/>
      <w:lvlJc w:val="left"/>
      <w:pPr>
        <w:ind w:left="4380" w:hanging="360"/>
      </w:pPr>
      <w:rPr>
        <w:rFonts w:ascii="Wingdings" w:hAnsi="Wingdings" w:hint="default"/>
      </w:rPr>
    </w:lvl>
    <w:lvl w:ilvl="6" w:tplc="DCDEF58E" w:tentative="1">
      <w:start w:val="1"/>
      <w:numFmt w:val="bullet"/>
      <w:lvlText w:val=""/>
      <w:lvlJc w:val="left"/>
      <w:pPr>
        <w:ind w:left="5100" w:hanging="360"/>
      </w:pPr>
      <w:rPr>
        <w:rFonts w:ascii="Symbol" w:hAnsi="Symbol" w:hint="default"/>
      </w:rPr>
    </w:lvl>
    <w:lvl w:ilvl="7" w:tplc="E29635CC" w:tentative="1">
      <w:start w:val="1"/>
      <w:numFmt w:val="bullet"/>
      <w:lvlText w:val="o"/>
      <w:lvlJc w:val="left"/>
      <w:pPr>
        <w:ind w:left="5820" w:hanging="360"/>
      </w:pPr>
      <w:rPr>
        <w:rFonts w:ascii="Courier New" w:hAnsi="Courier New" w:cs="Courier New" w:hint="default"/>
      </w:rPr>
    </w:lvl>
    <w:lvl w:ilvl="8" w:tplc="4E36C67C" w:tentative="1">
      <w:start w:val="1"/>
      <w:numFmt w:val="bullet"/>
      <w:lvlText w:val=""/>
      <w:lvlJc w:val="left"/>
      <w:pPr>
        <w:ind w:left="6540" w:hanging="360"/>
      </w:pPr>
      <w:rPr>
        <w:rFonts w:ascii="Wingdings" w:hAnsi="Wingdings" w:hint="default"/>
      </w:rPr>
    </w:lvl>
  </w:abstractNum>
  <w:abstractNum w:abstractNumId="2" w15:restartNumberingAfterBreak="0">
    <w:nsid w:val="1679641C"/>
    <w:multiLevelType w:val="hybridMultilevel"/>
    <w:tmpl w:val="7ED89A5A"/>
    <w:lvl w:ilvl="0" w:tplc="B42EE9B0">
      <w:start w:val="1"/>
      <w:numFmt w:val="bullet"/>
      <w:lvlText w:val=""/>
      <w:lvlJc w:val="left"/>
      <w:pPr>
        <w:tabs>
          <w:tab w:val="num" w:pos="720"/>
        </w:tabs>
        <w:ind w:left="720" w:hanging="360"/>
      </w:pPr>
      <w:rPr>
        <w:rFonts w:ascii="Symbol" w:hAnsi="Symbol" w:cs="Courier New" w:hint="default"/>
      </w:rPr>
    </w:lvl>
    <w:lvl w:ilvl="1" w:tplc="82A6779C" w:tentative="1">
      <w:start w:val="1"/>
      <w:numFmt w:val="bullet"/>
      <w:lvlText w:val="o"/>
      <w:lvlJc w:val="left"/>
      <w:pPr>
        <w:ind w:left="1440" w:hanging="360"/>
      </w:pPr>
      <w:rPr>
        <w:rFonts w:ascii="Courier New" w:hAnsi="Courier New" w:cs="Courier New" w:hint="default"/>
      </w:rPr>
    </w:lvl>
    <w:lvl w:ilvl="2" w:tplc="F8C0826E" w:tentative="1">
      <w:start w:val="1"/>
      <w:numFmt w:val="bullet"/>
      <w:lvlText w:val=""/>
      <w:lvlJc w:val="left"/>
      <w:pPr>
        <w:ind w:left="2160" w:hanging="360"/>
      </w:pPr>
      <w:rPr>
        <w:rFonts w:ascii="Wingdings" w:hAnsi="Wingdings" w:hint="default"/>
      </w:rPr>
    </w:lvl>
    <w:lvl w:ilvl="3" w:tplc="5FE0858E" w:tentative="1">
      <w:start w:val="1"/>
      <w:numFmt w:val="bullet"/>
      <w:lvlText w:val=""/>
      <w:lvlJc w:val="left"/>
      <w:pPr>
        <w:ind w:left="2880" w:hanging="360"/>
      </w:pPr>
      <w:rPr>
        <w:rFonts w:ascii="Symbol" w:hAnsi="Symbol" w:hint="default"/>
      </w:rPr>
    </w:lvl>
    <w:lvl w:ilvl="4" w:tplc="255208DC" w:tentative="1">
      <w:start w:val="1"/>
      <w:numFmt w:val="bullet"/>
      <w:lvlText w:val="o"/>
      <w:lvlJc w:val="left"/>
      <w:pPr>
        <w:ind w:left="3600" w:hanging="360"/>
      </w:pPr>
      <w:rPr>
        <w:rFonts w:ascii="Courier New" w:hAnsi="Courier New" w:cs="Courier New" w:hint="default"/>
      </w:rPr>
    </w:lvl>
    <w:lvl w:ilvl="5" w:tplc="2A181ED6" w:tentative="1">
      <w:start w:val="1"/>
      <w:numFmt w:val="bullet"/>
      <w:lvlText w:val=""/>
      <w:lvlJc w:val="left"/>
      <w:pPr>
        <w:ind w:left="4320" w:hanging="360"/>
      </w:pPr>
      <w:rPr>
        <w:rFonts w:ascii="Wingdings" w:hAnsi="Wingdings" w:hint="default"/>
      </w:rPr>
    </w:lvl>
    <w:lvl w:ilvl="6" w:tplc="64BC084A" w:tentative="1">
      <w:start w:val="1"/>
      <w:numFmt w:val="bullet"/>
      <w:lvlText w:val=""/>
      <w:lvlJc w:val="left"/>
      <w:pPr>
        <w:ind w:left="5040" w:hanging="360"/>
      </w:pPr>
      <w:rPr>
        <w:rFonts w:ascii="Symbol" w:hAnsi="Symbol" w:hint="default"/>
      </w:rPr>
    </w:lvl>
    <w:lvl w:ilvl="7" w:tplc="429CA7AA" w:tentative="1">
      <w:start w:val="1"/>
      <w:numFmt w:val="bullet"/>
      <w:lvlText w:val="o"/>
      <w:lvlJc w:val="left"/>
      <w:pPr>
        <w:ind w:left="5760" w:hanging="360"/>
      </w:pPr>
      <w:rPr>
        <w:rFonts w:ascii="Courier New" w:hAnsi="Courier New" w:cs="Courier New" w:hint="default"/>
      </w:rPr>
    </w:lvl>
    <w:lvl w:ilvl="8" w:tplc="A4A86368" w:tentative="1">
      <w:start w:val="1"/>
      <w:numFmt w:val="bullet"/>
      <w:lvlText w:val=""/>
      <w:lvlJc w:val="left"/>
      <w:pPr>
        <w:ind w:left="6480" w:hanging="360"/>
      </w:pPr>
      <w:rPr>
        <w:rFonts w:ascii="Wingdings" w:hAnsi="Wingdings" w:hint="default"/>
      </w:rPr>
    </w:lvl>
  </w:abstractNum>
  <w:abstractNum w:abstractNumId="3" w15:restartNumberingAfterBreak="0">
    <w:nsid w:val="1D211F13"/>
    <w:multiLevelType w:val="hybridMultilevel"/>
    <w:tmpl w:val="B7E079D6"/>
    <w:lvl w:ilvl="0" w:tplc="AC8CF956">
      <w:start w:val="1"/>
      <w:numFmt w:val="bullet"/>
      <w:lvlText w:val=""/>
      <w:lvlJc w:val="left"/>
      <w:pPr>
        <w:tabs>
          <w:tab w:val="num" w:pos="720"/>
        </w:tabs>
        <w:ind w:left="720" w:hanging="360"/>
      </w:pPr>
      <w:rPr>
        <w:rFonts w:ascii="Symbol" w:hAnsi="Symbol" w:hint="default"/>
      </w:rPr>
    </w:lvl>
    <w:lvl w:ilvl="1" w:tplc="FC46B72E" w:tentative="1">
      <w:start w:val="1"/>
      <w:numFmt w:val="bullet"/>
      <w:lvlText w:val="o"/>
      <w:lvlJc w:val="left"/>
      <w:pPr>
        <w:ind w:left="1440" w:hanging="360"/>
      </w:pPr>
      <w:rPr>
        <w:rFonts w:ascii="Courier New" w:hAnsi="Courier New" w:cs="Courier New" w:hint="default"/>
      </w:rPr>
    </w:lvl>
    <w:lvl w:ilvl="2" w:tplc="D46CBCAC" w:tentative="1">
      <w:start w:val="1"/>
      <w:numFmt w:val="bullet"/>
      <w:lvlText w:val=""/>
      <w:lvlJc w:val="left"/>
      <w:pPr>
        <w:ind w:left="2160" w:hanging="360"/>
      </w:pPr>
      <w:rPr>
        <w:rFonts w:ascii="Wingdings" w:hAnsi="Wingdings" w:hint="default"/>
      </w:rPr>
    </w:lvl>
    <w:lvl w:ilvl="3" w:tplc="C4382F76" w:tentative="1">
      <w:start w:val="1"/>
      <w:numFmt w:val="bullet"/>
      <w:lvlText w:val=""/>
      <w:lvlJc w:val="left"/>
      <w:pPr>
        <w:ind w:left="2880" w:hanging="360"/>
      </w:pPr>
      <w:rPr>
        <w:rFonts w:ascii="Symbol" w:hAnsi="Symbol" w:hint="default"/>
      </w:rPr>
    </w:lvl>
    <w:lvl w:ilvl="4" w:tplc="0F54905C" w:tentative="1">
      <w:start w:val="1"/>
      <w:numFmt w:val="bullet"/>
      <w:lvlText w:val="o"/>
      <w:lvlJc w:val="left"/>
      <w:pPr>
        <w:ind w:left="3600" w:hanging="360"/>
      </w:pPr>
      <w:rPr>
        <w:rFonts w:ascii="Courier New" w:hAnsi="Courier New" w:cs="Courier New" w:hint="default"/>
      </w:rPr>
    </w:lvl>
    <w:lvl w:ilvl="5" w:tplc="7B4A2960" w:tentative="1">
      <w:start w:val="1"/>
      <w:numFmt w:val="bullet"/>
      <w:lvlText w:val=""/>
      <w:lvlJc w:val="left"/>
      <w:pPr>
        <w:ind w:left="4320" w:hanging="360"/>
      </w:pPr>
      <w:rPr>
        <w:rFonts w:ascii="Wingdings" w:hAnsi="Wingdings" w:hint="default"/>
      </w:rPr>
    </w:lvl>
    <w:lvl w:ilvl="6" w:tplc="BC92B374" w:tentative="1">
      <w:start w:val="1"/>
      <w:numFmt w:val="bullet"/>
      <w:lvlText w:val=""/>
      <w:lvlJc w:val="left"/>
      <w:pPr>
        <w:ind w:left="5040" w:hanging="360"/>
      </w:pPr>
      <w:rPr>
        <w:rFonts w:ascii="Symbol" w:hAnsi="Symbol" w:hint="default"/>
      </w:rPr>
    </w:lvl>
    <w:lvl w:ilvl="7" w:tplc="F60EFDF8" w:tentative="1">
      <w:start w:val="1"/>
      <w:numFmt w:val="bullet"/>
      <w:lvlText w:val="o"/>
      <w:lvlJc w:val="left"/>
      <w:pPr>
        <w:ind w:left="5760" w:hanging="360"/>
      </w:pPr>
      <w:rPr>
        <w:rFonts w:ascii="Courier New" w:hAnsi="Courier New" w:cs="Courier New" w:hint="default"/>
      </w:rPr>
    </w:lvl>
    <w:lvl w:ilvl="8" w:tplc="ABD21864" w:tentative="1">
      <w:start w:val="1"/>
      <w:numFmt w:val="bullet"/>
      <w:lvlText w:val=""/>
      <w:lvlJc w:val="left"/>
      <w:pPr>
        <w:ind w:left="6480" w:hanging="360"/>
      </w:pPr>
      <w:rPr>
        <w:rFonts w:ascii="Wingdings" w:hAnsi="Wingdings" w:hint="default"/>
      </w:rPr>
    </w:lvl>
  </w:abstractNum>
  <w:abstractNum w:abstractNumId="4" w15:restartNumberingAfterBreak="0">
    <w:nsid w:val="1EBD7B5E"/>
    <w:multiLevelType w:val="hybridMultilevel"/>
    <w:tmpl w:val="39E8E514"/>
    <w:lvl w:ilvl="0" w:tplc="F476FFEC">
      <w:start w:val="1"/>
      <w:numFmt w:val="bullet"/>
      <w:lvlText w:val=""/>
      <w:lvlJc w:val="left"/>
      <w:pPr>
        <w:tabs>
          <w:tab w:val="num" w:pos="720"/>
        </w:tabs>
        <w:ind w:left="720" w:hanging="360"/>
      </w:pPr>
      <w:rPr>
        <w:rFonts w:ascii="Symbol" w:hAnsi="Symbol" w:hint="default"/>
      </w:rPr>
    </w:lvl>
    <w:lvl w:ilvl="1" w:tplc="A2D8A2A2">
      <w:start w:val="1"/>
      <w:numFmt w:val="bullet"/>
      <w:lvlText w:val="o"/>
      <w:lvlJc w:val="left"/>
      <w:pPr>
        <w:ind w:left="1440" w:hanging="360"/>
      </w:pPr>
      <w:rPr>
        <w:rFonts w:ascii="Courier New" w:hAnsi="Courier New" w:cs="Courier New" w:hint="default"/>
      </w:rPr>
    </w:lvl>
    <w:lvl w:ilvl="2" w:tplc="CE5E8D2A" w:tentative="1">
      <w:start w:val="1"/>
      <w:numFmt w:val="bullet"/>
      <w:lvlText w:val=""/>
      <w:lvlJc w:val="left"/>
      <w:pPr>
        <w:ind w:left="2160" w:hanging="360"/>
      </w:pPr>
      <w:rPr>
        <w:rFonts w:ascii="Wingdings" w:hAnsi="Wingdings" w:hint="default"/>
      </w:rPr>
    </w:lvl>
    <w:lvl w:ilvl="3" w:tplc="2CFE9204" w:tentative="1">
      <w:start w:val="1"/>
      <w:numFmt w:val="bullet"/>
      <w:lvlText w:val=""/>
      <w:lvlJc w:val="left"/>
      <w:pPr>
        <w:ind w:left="2880" w:hanging="360"/>
      </w:pPr>
      <w:rPr>
        <w:rFonts w:ascii="Symbol" w:hAnsi="Symbol" w:hint="default"/>
      </w:rPr>
    </w:lvl>
    <w:lvl w:ilvl="4" w:tplc="3314F9F0" w:tentative="1">
      <w:start w:val="1"/>
      <w:numFmt w:val="bullet"/>
      <w:lvlText w:val="o"/>
      <w:lvlJc w:val="left"/>
      <w:pPr>
        <w:ind w:left="3600" w:hanging="360"/>
      </w:pPr>
      <w:rPr>
        <w:rFonts w:ascii="Courier New" w:hAnsi="Courier New" w:cs="Courier New" w:hint="default"/>
      </w:rPr>
    </w:lvl>
    <w:lvl w:ilvl="5" w:tplc="22965038" w:tentative="1">
      <w:start w:val="1"/>
      <w:numFmt w:val="bullet"/>
      <w:lvlText w:val=""/>
      <w:lvlJc w:val="left"/>
      <w:pPr>
        <w:ind w:left="4320" w:hanging="360"/>
      </w:pPr>
      <w:rPr>
        <w:rFonts w:ascii="Wingdings" w:hAnsi="Wingdings" w:hint="default"/>
      </w:rPr>
    </w:lvl>
    <w:lvl w:ilvl="6" w:tplc="00DE824E" w:tentative="1">
      <w:start w:val="1"/>
      <w:numFmt w:val="bullet"/>
      <w:lvlText w:val=""/>
      <w:lvlJc w:val="left"/>
      <w:pPr>
        <w:ind w:left="5040" w:hanging="360"/>
      </w:pPr>
      <w:rPr>
        <w:rFonts w:ascii="Symbol" w:hAnsi="Symbol" w:hint="default"/>
      </w:rPr>
    </w:lvl>
    <w:lvl w:ilvl="7" w:tplc="4F0E3DC4" w:tentative="1">
      <w:start w:val="1"/>
      <w:numFmt w:val="bullet"/>
      <w:lvlText w:val="o"/>
      <w:lvlJc w:val="left"/>
      <w:pPr>
        <w:ind w:left="5760" w:hanging="360"/>
      </w:pPr>
      <w:rPr>
        <w:rFonts w:ascii="Courier New" w:hAnsi="Courier New" w:cs="Courier New" w:hint="default"/>
      </w:rPr>
    </w:lvl>
    <w:lvl w:ilvl="8" w:tplc="18B2E890" w:tentative="1">
      <w:start w:val="1"/>
      <w:numFmt w:val="bullet"/>
      <w:lvlText w:val=""/>
      <w:lvlJc w:val="left"/>
      <w:pPr>
        <w:ind w:left="6480" w:hanging="360"/>
      </w:pPr>
      <w:rPr>
        <w:rFonts w:ascii="Wingdings" w:hAnsi="Wingdings" w:hint="default"/>
      </w:rPr>
    </w:lvl>
  </w:abstractNum>
  <w:abstractNum w:abstractNumId="5" w15:restartNumberingAfterBreak="0">
    <w:nsid w:val="3AD82E40"/>
    <w:multiLevelType w:val="hybridMultilevel"/>
    <w:tmpl w:val="2ADA4A4A"/>
    <w:lvl w:ilvl="0" w:tplc="EB363D08">
      <w:start w:val="1"/>
      <w:numFmt w:val="bullet"/>
      <w:lvlText w:val=""/>
      <w:lvlJc w:val="left"/>
      <w:pPr>
        <w:tabs>
          <w:tab w:val="num" w:pos="720"/>
        </w:tabs>
        <w:ind w:left="720" w:hanging="360"/>
      </w:pPr>
      <w:rPr>
        <w:rFonts w:ascii="Symbol" w:hAnsi="Symbol" w:hint="default"/>
      </w:rPr>
    </w:lvl>
    <w:lvl w:ilvl="1" w:tplc="E814D118" w:tentative="1">
      <w:start w:val="1"/>
      <w:numFmt w:val="bullet"/>
      <w:lvlText w:val="o"/>
      <w:lvlJc w:val="left"/>
      <w:pPr>
        <w:ind w:left="1440" w:hanging="360"/>
      </w:pPr>
      <w:rPr>
        <w:rFonts w:ascii="Courier New" w:hAnsi="Courier New" w:cs="Courier New" w:hint="default"/>
      </w:rPr>
    </w:lvl>
    <w:lvl w:ilvl="2" w:tplc="03DA2856" w:tentative="1">
      <w:start w:val="1"/>
      <w:numFmt w:val="bullet"/>
      <w:lvlText w:val=""/>
      <w:lvlJc w:val="left"/>
      <w:pPr>
        <w:ind w:left="2160" w:hanging="360"/>
      </w:pPr>
      <w:rPr>
        <w:rFonts w:ascii="Wingdings" w:hAnsi="Wingdings" w:hint="default"/>
      </w:rPr>
    </w:lvl>
    <w:lvl w:ilvl="3" w:tplc="E2F45CC4" w:tentative="1">
      <w:start w:val="1"/>
      <w:numFmt w:val="bullet"/>
      <w:lvlText w:val=""/>
      <w:lvlJc w:val="left"/>
      <w:pPr>
        <w:ind w:left="2880" w:hanging="360"/>
      </w:pPr>
      <w:rPr>
        <w:rFonts w:ascii="Symbol" w:hAnsi="Symbol" w:hint="default"/>
      </w:rPr>
    </w:lvl>
    <w:lvl w:ilvl="4" w:tplc="3B26AE12" w:tentative="1">
      <w:start w:val="1"/>
      <w:numFmt w:val="bullet"/>
      <w:lvlText w:val="o"/>
      <w:lvlJc w:val="left"/>
      <w:pPr>
        <w:ind w:left="3600" w:hanging="360"/>
      </w:pPr>
      <w:rPr>
        <w:rFonts w:ascii="Courier New" w:hAnsi="Courier New" w:cs="Courier New" w:hint="default"/>
      </w:rPr>
    </w:lvl>
    <w:lvl w:ilvl="5" w:tplc="625AAF5C" w:tentative="1">
      <w:start w:val="1"/>
      <w:numFmt w:val="bullet"/>
      <w:lvlText w:val=""/>
      <w:lvlJc w:val="left"/>
      <w:pPr>
        <w:ind w:left="4320" w:hanging="360"/>
      </w:pPr>
      <w:rPr>
        <w:rFonts w:ascii="Wingdings" w:hAnsi="Wingdings" w:hint="default"/>
      </w:rPr>
    </w:lvl>
    <w:lvl w:ilvl="6" w:tplc="0150D080" w:tentative="1">
      <w:start w:val="1"/>
      <w:numFmt w:val="bullet"/>
      <w:lvlText w:val=""/>
      <w:lvlJc w:val="left"/>
      <w:pPr>
        <w:ind w:left="5040" w:hanging="360"/>
      </w:pPr>
      <w:rPr>
        <w:rFonts w:ascii="Symbol" w:hAnsi="Symbol" w:hint="default"/>
      </w:rPr>
    </w:lvl>
    <w:lvl w:ilvl="7" w:tplc="33F8F9AC" w:tentative="1">
      <w:start w:val="1"/>
      <w:numFmt w:val="bullet"/>
      <w:lvlText w:val="o"/>
      <w:lvlJc w:val="left"/>
      <w:pPr>
        <w:ind w:left="5760" w:hanging="360"/>
      </w:pPr>
      <w:rPr>
        <w:rFonts w:ascii="Courier New" w:hAnsi="Courier New" w:cs="Courier New" w:hint="default"/>
      </w:rPr>
    </w:lvl>
    <w:lvl w:ilvl="8" w:tplc="E05A7D98" w:tentative="1">
      <w:start w:val="1"/>
      <w:numFmt w:val="bullet"/>
      <w:lvlText w:val=""/>
      <w:lvlJc w:val="left"/>
      <w:pPr>
        <w:ind w:left="6480" w:hanging="360"/>
      </w:pPr>
      <w:rPr>
        <w:rFonts w:ascii="Wingdings" w:hAnsi="Wingdings" w:hint="default"/>
      </w:rPr>
    </w:lvl>
  </w:abstractNum>
  <w:abstractNum w:abstractNumId="6" w15:restartNumberingAfterBreak="0">
    <w:nsid w:val="3BED240F"/>
    <w:multiLevelType w:val="hybridMultilevel"/>
    <w:tmpl w:val="2AD0F0BA"/>
    <w:lvl w:ilvl="0" w:tplc="69D8EFB0">
      <w:start w:val="1"/>
      <w:numFmt w:val="bullet"/>
      <w:lvlText w:val=""/>
      <w:lvlJc w:val="left"/>
      <w:pPr>
        <w:tabs>
          <w:tab w:val="num" w:pos="720"/>
        </w:tabs>
        <w:ind w:left="720" w:hanging="360"/>
      </w:pPr>
      <w:rPr>
        <w:rFonts w:ascii="Symbol" w:hAnsi="Symbol" w:hint="default"/>
      </w:rPr>
    </w:lvl>
    <w:lvl w:ilvl="1" w:tplc="CCAC7A8C">
      <w:start w:val="1"/>
      <w:numFmt w:val="bullet"/>
      <w:lvlText w:val="o"/>
      <w:lvlJc w:val="left"/>
      <w:pPr>
        <w:ind w:left="1440" w:hanging="360"/>
      </w:pPr>
      <w:rPr>
        <w:rFonts w:ascii="Courier New" w:hAnsi="Courier New" w:cs="Courier New" w:hint="default"/>
      </w:rPr>
    </w:lvl>
    <w:lvl w:ilvl="2" w:tplc="BFA6EBE2" w:tentative="1">
      <w:start w:val="1"/>
      <w:numFmt w:val="bullet"/>
      <w:lvlText w:val=""/>
      <w:lvlJc w:val="left"/>
      <w:pPr>
        <w:ind w:left="2160" w:hanging="360"/>
      </w:pPr>
      <w:rPr>
        <w:rFonts w:ascii="Wingdings" w:hAnsi="Wingdings" w:hint="default"/>
      </w:rPr>
    </w:lvl>
    <w:lvl w:ilvl="3" w:tplc="F052FF94" w:tentative="1">
      <w:start w:val="1"/>
      <w:numFmt w:val="bullet"/>
      <w:lvlText w:val=""/>
      <w:lvlJc w:val="left"/>
      <w:pPr>
        <w:ind w:left="2880" w:hanging="360"/>
      </w:pPr>
      <w:rPr>
        <w:rFonts w:ascii="Symbol" w:hAnsi="Symbol" w:hint="default"/>
      </w:rPr>
    </w:lvl>
    <w:lvl w:ilvl="4" w:tplc="971A53DA" w:tentative="1">
      <w:start w:val="1"/>
      <w:numFmt w:val="bullet"/>
      <w:lvlText w:val="o"/>
      <w:lvlJc w:val="left"/>
      <w:pPr>
        <w:ind w:left="3600" w:hanging="360"/>
      </w:pPr>
      <w:rPr>
        <w:rFonts w:ascii="Courier New" w:hAnsi="Courier New" w:cs="Courier New" w:hint="default"/>
      </w:rPr>
    </w:lvl>
    <w:lvl w:ilvl="5" w:tplc="3D206CE2" w:tentative="1">
      <w:start w:val="1"/>
      <w:numFmt w:val="bullet"/>
      <w:lvlText w:val=""/>
      <w:lvlJc w:val="left"/>
      <w:pPr>
        <w:ind w:left="4320" w:hanging="360"/>
      </w:pPr>
      <w:rPr>
        <w:rFonts w:ascii="Wingdings" w:hAnsi="Wingdings" w:hint="default"/>
      </w:rPr>
    </w:lvl>
    <w:lvl w:ilvl="6" w:tplc="7BE0A87E" w:tentative="1">
      <w:start w:val="1"/>
      <w:numFmt w:val="bullet"/>
      <w:lvlText w:val=""/>
      <w:lvlJc w:val="left"/>
      <w:pPr>
        <w:ind w:left="5040" w:hanging="360"/>
      </w:pPr>
      <w:rPr>
        <w:rFonts w:ascii="Symbol" w:hAnsi="Symbol" w:hint="default"/>
      </w:rPr>
    </w:lvl>
    <w:lvl w:ilvl="7" w:tplc="96B2902A" w:tentative="1">
      <w:start w:val="1"/>
      <w:numFmt w:val="bullet"/>
      <w:lvlText w:val="o"/>
      <w:lvlJc w:val="left"/>
      <w:pPr>
        <w:ind w:left="5760" w:hanging="360"/>
      </w:pPr>
      <w:rPr>
        <w:rFonts w:ascii="Courier New" w:hAnsi="Courier New" w:cs="Courier New" w:hint="default"/>
      </w:rPr>
    </w:lvl>
    <w:lvl w:ilvl="8" w:tplc="1EC008D8" w:tentative="1">
      <w:start w:val="1"/>
      <w:numFmt w:val="bullet"/>
      <w:lvlText w:val=""/>
      <w:lvlJc w:val="left"/>
      <w:pPr>
        <w:ind w:left="6480" w:hanging="360"/>
      </w:pPr>
      <w:rPr>
        <w:rFonts w:ascii="Wingdings" w:hAnsi="Wingdings" w:hint="default"/>
      </w:rPr>
    </w:lvl>
  </w:abstractNum>
  <w:abstractNum w:abstractNumId="7" w15:restartNumberingAfterBreak="0">
    <w:nsid w:val="3D6349E1"/>
    <w:multiLevelType w:val="hybridMultilevel"/>
    <w:tmpl w:val="FCBEAEAE"/>
    <w:lvl w:ilvl="0" w:tplc="F528B39E">
      <w:start w:val="1"/>
      <w:numFmt w:val="bullet"/>
      <w:lvlText w:val=""/>
      <w:lvlJc w:val="left"/>
      <w:pPr>
        <w:tabs>
          <w:tab w:val="num" w:pos="720"/>
        </w:tabs>
        <w:ind w:left="720" w:hanging="360"/>
      </w:pPr>
      <w:rPr>
        <w:rFonts w:ascii="Symbol" w:hAnsi="Symbol" w:hint="default"/>
      </w:rPr>
    </w:lvl>
    <w:lvl w:ilvl="1" w:tplc="54F84946" w:tentative="1">
      <w:start w:val="1"/>
      <w:numFmt w:val="bullet"/>
      <w:lvlText w:val="o"/>
      <w:lvlJc w:val="left"/>
      <w:pPr>
        <w:ind w:left="1440" w:hanging="360"/>
      </w:pPr>
      <w:rPr>
        <w:rFonts w:ascii="Courier New" w:hAnsi="Courier New" w:cs="Courier New" w:hint="default"/>
      </w:rPr>
    </w:lvl>
    <w:lvl w:ilvl="2" w:tplc="5CF6A520" w:tentative="1">
      <w:start w:val="1"/>
      <w:numFmt w:val="bullet"/>
      <w:lvlText w:val=""/>
      <w:lvlJc w:val="left"/>
      <w:pPr>
        <w:ind w:left="2160" w:hanging="360"/>
      </w:pPr>
      <w:rPr>
        <w:rFonts w:ascii="Wingdings" w:hAnsi="Wingdings" w:hint="default"/>
      </w:rPr>
    </w:lvl>
    <w:lvl w:ilvl="3" w:tplc="4EC08170" w:tentative="1">
      <w:start w:val="1"/>
      <w:numFmt w:val="bullet"/>
      <w:lvlText w:val=""/>
      <w:lvlJc w:val="left"/>
      <w:pPr>
        <w:ind w:left="2880" w:hanging="360"/>
      </w:pPr>
      <w:rPr>
        <w:rFonts w:ascii="Symbol" w:hAnsi="Symbol" w:hint="default"/>
      </w:rPr>
    </w:lvl>
    <w:lvl w:ilvl="4" w:tplc="057CD6A2" w:tentative="1">
      <w:start w:val="1"/>
      <w:numFmt w:val="bullet"/>
      <w:lvlText w:val="o"/>
      <w:lvlJc w:val="left"/>
      <w:pPr>
        <w:ind w:left="3600" w:hanging="360"/>
      </w:pPr>
      <w:rPr>
        <w:rFonts w:ascii="Courier New" w:hAnsi="Courier New" w:cs="Courier New" w:hint="default"/>
      </w:rPr>
    </w:lvl>
    <w:lvl w:ilvl="5" w:tplc="80C6B7A8" w:tentative="1">
      <w:start w:val="1"/>
      <w:numFmt w:val="bullet"/>
      <w:lvlText w:val=""/>
      <w:lvlJc w:val="left"/>
      <w:pPr>
        <w:ind w:left="4320" w:hanging="360"/>
      </w:pPr>
      <w:rPr>
        <w:rFonts w:ascii="Wingdings" w:hAnsi="Wingdings" w:hint="default"/>
      </w:rPr>
    </w:lvl>
    <w:lvl w:ilvl="6" w:tplc="55868D16" w:tentative="1">
      <w:start w:val="1"/>
      <w:numFmt w:val="bullet"/>
      <w:lvlText w:val=""/>
      <w:lvlJc w:val="left"/>
      <w:pPr>
        <w:ind w:left="5040" w:hanging="360"/>
      </w:pPr>
      <w:rPr>
        <w:rFonts w:ascii="Symbol" w:hAnsi="Symbol" w:hint="default"/>
      </w:rPr>
    </w:lvl>
    <w:lvl w:ilvl="7" w:tplc="EC1203B8" w:tentative="1">
      <w:start w:val="1"/>
      <w:numFmt w:val="bullet"/>
      <w:lvlText w:val="o"/>
      <w:lvlJc w:val="left"/>
      <w:pPr>
        <w:ind w:left="5760" w:hanging="360"/>
      </w:pPr>
      <w:rPr>
        <w:rFonts w:ascii="Courier New" w:hAnsi="Courier New" w:cs="Courier New" w:hint="default"/>
      </w:rPr>
    </w:lvl>
    <w:lvl w:ilvl="8" w:tplc="1FF434B8" w:tentative="1">
      <w:start w:val="1"/>
      <w:numFmt w:val="bullet"/>
      <w:lvlText w:val=""/>
      <w:lvlJc w:val="left"/>
      <w:pPr>
        <w:ind w:left="6480" w:hanging="360"/>
      </w:pPr>
      <w:rPr>
        <w:rFonts w:ascii="Wingdings" w:hAnsi="Wingdings" w:hint="default"/>
      </w:rPr>
    </w:lvl>
  </w:abstractNum>
  <w:abstractNum w:abstractNumId="8" w15:restartNumberingAfterBreak="0">
    <w:nsid w:val="41D24B0E"/>
    <w:multiLevelType w:val="hybridMultilevel"/>
    <w:tmpl w:val="14987A00"/>
    <w:lvl w:ilvl="0" w:tplc="F93AE998">
      <w:start w:val="1"/>
      <w:numFmt w:val="bullet"/>
      <w:lvlText w:val=""/>
      <w:lvlJc w:val="left"/>
      <w:pPr>
        <w:tabs>
          <w:tab w:val="num" w:pos="720"/>
        </w:tabs>
        <w:ind w:left="720" w:hanging="360"/>
      </w:pPr>
      <w:rPr>
        <w:rFonts w:ascii="Symbol" w:hAnsi="Symbol" w:hint="default"/>
      </w:rPr>
    </w:lvl>
    <w:lvl w:ilvl="1" w:tplc="F3E66C62">
      <w:start w:val="1"/>
      <w:numFmt w:val="bullet"/>
      <w:lvlText w:val="o"/>
      <w:lvlJc w:val="left"/>
      <w:pPr>
        <w:ind w:left="1440" w:hanging="360"/>
      </w:pPr>
      <w:rPr>
        <w:rFonts w:ascii="Courier New" w:hAnsi="Courier New" w:cs="Courier New" w:hint="default"/>
      </w:rPr>
    </w:lvl>
    <w:lvl w:ilvl="2" w:tplc="877AE520" w:tentative="1">
      <w:start w:val="1"/>
      <w:numFmt w:val="bullet"/>
      <w:lvlText w:val=""/>
      <w:lvlJc w:val="left"/>
      <w:pPr>
        <w:ind w:left="2160" w:hanging="360"/>
      </w:pPr>
      <w:rPr>
        <w:rFonts w:ascii="Wingdings" w:hAnsi="Wingdings" w:hint="default"/>
      </w:rPr>
    </w:lvl>
    <w:lvl w:ilvl="3" w:tplc="934E7A1A" w:tentative="1">
      <w:start w:val="1"/>
      <w:numFmt w:val="bullet"/>
      <w:lvlText w:val=""/>
      <w:lvlJc w:val="left"/>
      <w:pPr>
        <w:ind w:left="2880" w:hanging="360"/>
      </w:pPr>
      <w:rPr>
        <w:rFonts w:ascii="Symbol" w:hAnsi="Symbol" w:hint="default"/>
      </w:rPr>
    </w:lvl>
    <w:lvl w:ilvl="4" w:tplc="AF141E8E" w:tentative="1">
      <w:start w:val="1"/>
      <w:numFmt w:val="bullet"/>
      <w:lvlText w:val="o"/>
      <w:lvlJc w:val="left"/>
      <w:pPr>
        <w:ind w:left="3600" w:hanging="360"/>
      </w:pPr>
      <w:rPr>
        <w:rFonts w:ascii="Courier New" w:hAnsi="Courier New" w:cs="Courier New" w:hint="default"/>
      </w:rPr>
    </w:lvl>
    <w:lvl w:ilvl="5" w:tplc="6F360DE8" w:tentative="1">
      <w:start w:val="1"/>
      <w:numFmt w:val="bullet"/>
      <w:lvlText w:val=""/>
      <w:lvlJc w:val="left"/>
      <w:pPr>
        <w:ind w:left="4320" w:hanging="360"/>
      </w:pPr>
      <w:rPr>
        <w:rFonts w:ascii="Wingdings" w:hAnsi="Wingdings" w:hint="default"/>
      </w:rPr>
    </w:lvl>
    <w:lvl w:ilvl="6" w:tplc="C1D8ED2C" w:tentative="1">
      <w:start w:val="1"/>
      <w:numFmt w:val="bullet"/>
      <w:lvlText w:val=""/>
      <w:lvlJc w:val="left"/>
      <w:pPr>
        <w:ind w:left="5040" w:hanging="360"/>
      </w:pPr>
      <w:rPr>
        <w:rFonts w:ascii="Symbol" w:hAnsi="Symbol" w:hint="default"/>
      </w:rPr>
    </w:lvl>
    <w:lvl w:ilvl="7" w:tplc="39EA3FB8" w:tentative="1">
      <w:start w:val="1"/>
      <w:numFmt w:val="bullet"/>
      <w:lvlText w:val="o"/>
      <w:lvlJc w:val="left"/>
      <w:pPr>
        <w:ind w:left="5760" w:hanging="360"/>
      </w:pPr>
      <w:rPr>
        <w:rFonts w:ascii="Courier New" w:hAnsi="Courier New" w:cs="Courier New" w:hint="default"/>
      </w:rPr>
    </w:lvl>
    <w:lvl w:ilvl="8" w:tplc="CF940D9A" w:tentative="1">
      <w:start w:val="1"/>
      <w:numFmt w:val="bullet"/>
      <w:lvlText w:val=""/>
      <w:lvlJc w:val="left"/>
      <w:pPr>
        <w:ind w:left="6480" w:hanging="360"/>
      </w:pPr>
      <w:rPr>
        <w:rFonts w:ascii="Wingdings" w:hAnsi="Wingdings" w:hint="default"/>
      </w:rPr>
    </w:lvl>
  </w:abstractNum>
  <w:abstractNum w:abstractNumId="9" w15:restartNumberingAfterBreak="0">
    <w:nsid w:val="42226504"/>
    <w:multiLevelType w:val="hybridMultilevel"/>
    <w:tmpl w:val="34FE3C46"/>
    <w:lvl w:ilvl="0" w:tplc="A6848AF0">
      <w:start w:val="1"/>
      <w:numFmt w:val="bullet"/>
      <w:lvlText w:val=""/>
      <w:lvlJc w:val="left"/>
      <w:pPr>
        <w:tabs>
          <w:tab w:val="num" w:pos="720"/>
        </w:tabs>
        <w:ind w:left="720" w:hanging="360"/>
      </w:pPr>
      <w:rPr>
        <w:rFonts w:ascii="Symbol" w:hAnsi="Symbol" w:hint="default"/>
      </w:rPr>
    </w:lvl>
    <w:lvl w:ilvl="1" w:tplc="7DBC075E">
      <w:start w:val="1"/>
      <w:numFmt w:val="bullet"/>
      <w:lvlText w:val="o"/>
      <w:lvlJc w:val="left"/>
      <w:pPr>
        <w:ind w:left="1440" w:hanging="360"/>
      </w:pPr>
      <w:rPr>
        <w:rFonts w:ascii="Courier New" w:hAnsi="Courier New" w:cs="Courier New" w:hint="default"/>
      </w:rPr>
    </w:lvl>
    <w:lvl w:ilvl="2" w:tplc="0506079A" w:tentative="1">
      <w:start w:val="1"/>
      <w:numFmt w:val="bullet"/>
      <w:lvlText w:val=""/>
      <w:lvlJc w:val="left"/>
      <w:pPr>
        <w:ind w:left="2160" w:hanging="360"/>
      </w:pPr>
      <w:rPr>
        <w:rFonts w:ascii="Wingdings" w:hAnsi="Wingdings" w:hint="default"/>
      </w:rPr>
    </w:lvl>
    <w:lvl w:ilvl="3" w:tplc="FE6862C0" w:tentative="1">
      <w:start w:val="1"/>
      <w:numFmt w:val="bullet"/>
      <w:lvlText w:val=""/>
      <w:lvlJc w:val="left"/>
      <w:pPr>
        <w:ind w:left="2880" w:hanging="360"/>
      </w:pPr>
      <w:rPr>
        <w:rFonts w:ascii="Symbol" w:hAnsi="Symbol" w:hint="default"/>
      </w:rPr>
    </w:lvl>
    <w:lvl w:ilvl="4" w:tplc="FC96C5EE" w:tentative="1">
      <w:start w:val="1"/>
      <w:numFmt w:val="bullet"/>
      <w:lvlText w:val="o"/>
      <w:lvlJc w:val="left"/>
      <w:pPr>
        <w:ind w:left="3600" w:hanging="360"/>
      </w:pPr>
      <w:rPr>
        <w:rFonts w:ascii="Courier New" w:hAnsi="Courier New" w:cs="Courier New" w:hint="default"/>
      </w:rPr>
    </w:lvl>
    <w:lvl w:ilvl="5" w:tplc="F2D2E9A0" w:tentative="1">
      <w:start w:val="1"/>
      <w:numFmt w:val="bullet"/>
      <w:lvlText w:val=""/>
      <w:lvlJc w:val="left"/>
      <w:pPr>
        <w:ind w:left="4320" w:hanging="360"/>
      </w:pPr>
      <w:rPr>
        <w:rFonts w:ascii="Wingdings" w:hAnsi="Wingdings" w:hint="default"/>
      </w:rPr>
    </w:lvl>
    <w:lvl w:ilvl="6" w:tplc="5718B038" w:tentative="1">
      <w:start w:val="1"/>
      <w:numFmt w:val="bullet"/>
      <w:lvlText w:val=""/>
      <w:lvlJc w:val="left"/>
      <w:pPr>
        <w:ind w:left="5040" w:hanging="360"/>
      </w:pPr>
      <w:rPr>
        <w:rFonts w:ascii="Symbol" w:hAnsi="Symbol" w:hint="default"/>
      </w:rPr>
    </w:lvl>
    <w:lvl w:ilvl="7" w:tplc="C8867AC2" w:tentative="1">
      <w:start w:val="1"/>
      <w:numFmt w:val="bullet"/>
      <w:lvlText w:val="o"/>
      <w:lvlJc w:val="left"/>
      <w:pPr>
        <w:ind w:left="5760" w:hanging="360"/>
      </w:pPr>
      <w:rPr>
        <w:rFonts w:ascii="Courier New" w:hAnsi="Courier New" w:cs="Courier New" w:hint="default"/>
      </w:rPr>
    </w:lvl>
    <w:lvl w:ilvl="8" w:tplc="E12AA41E" w:tentative="1">
      <w:start w:val="1"/>
      <w:numFmt w:val="bullet"/>
      <w:lvlText w:val=""/>
      <w:lvlJc w:val="left"/>
      <w:pPr>
        <w:ind w:left="6480" w:hanging="360"/>
      </w:pPr>
      <w:rPr>
        <w:rFonts w:ascii="Wingdings" w:hAnsi="Wingdings" w:hint="default"/>
      </w:rPr>
    </w:lvl>
  </w:abstractNum>
  <w:abstractNum w:abstractNumId="10" w15:restartNumberingAfterBreak="0">
    <w:nsid w:val="426F4D77"/>
    <w:multiLevelType w:val="hybridMultilevel"/>
    <w:tmpl w:val="1BF045D6"/>
    <w:lvl w:ilvl="0" w:tplc="01DA6438">
      <w:start w:val="1"/>
      <w:numFmt w:val="bullet"/>
      <w:lvlText w:val=""/>
      <w:lvlJc w:val="left"/>
      <w:pPr>
        <w:tabs>
          <w:tab w:val="num" w:pos="720"/>
        </w:tabs>
        <w:ind w:left="720" w:hanging="360"/>
      </w:pPr>
      <w:rPr>
        <w:rFonts w:ascii="Symbol" w:hAnsi="Symbol" w:hint="default"/>
      </w:rPr>
    </w:lvl>
    <w:lvl w:ilvl="1" w:tplc="2124B444">
      <w:start w:val="1"/>
      <w:numFmt w:val="bullet"/>
      <w:lvlText w:val="o"/>
      <w:lvlJc w:val="left"/>
      <w:pPr>
        <w:ind w:left="1440" w:hanging="360"/>
      </w:pPr>
      <w:rPr>
        <w:rFonts w:ascii="Courier New" w:hAnsi="Courier New" w:cs="Courier New" w:hint="default"/>
      </w:rPr>
    </w:lvl>
    <w:lvl w:ilvl="2" w:tplc="1AC4448E" w:tentative="1">
      <w:start w:val="1"/>
      <w:numFmt w:val="bullet"/>
      <w:lvlText w:val=""/>
      <w:lvlJc w:val="left"/>
      <w:pPr>
        <w:ind w:left="2160" w:hanging="360"/>
      </w:pPr>
      <w:rPr>
        <w:rFonts w:ascii="Wingdings" w:hAnsi="Wingdings" w:hint="default"/>
      </w:rPr>
    </w:lvl>
    <w:lvl w:ilvl="3" w:tplc="56F0990E" w:tentative="1">
      <w:start w:val="1"/>
      <w:numFmt w:val="bullet"/>
      <w:lvlText w:val=""/>
      <w:lvlJc w:val="left"/>
      <w:pPr>
        <w:ind w:left="2880" w:hanging="360"/>
      </w:pPr>
      <w:rPr>
        <w:rFonts w:ascii="Symbol" w:hAnsi="Symbol" w:hint="default"/>
      </w:rPr>
    </w:lvl>
    <w:lvl w:ilvl="4" w:tplc="209C7028" w:tentative="1">
      <w:start w:val="1"/>
      <w:numFmt w:val="bullet"/>
      <w:lvlText w:val="o"/>
      <w:lvlJc w:val="left"/>
      <w:pPr>
        <w:ind w:left="3600" w:hanging="360"/>
      </w:pPr>
      <w:rPr>
        <w:rFonts w:ascii="Courier New" w:hAnsi="Courier New" w:cs="Courier New" w:hint="default"/>
      </w:rPr>
    </w:lvl>
    <w:lvl w:ilvl="5" w:tplc="2F5E8EE4" w:tentative="1">
      <w:start w:val="1"/>
      <w:numFmt w:val="bullet"/>
      <w:lvlText w:val=""/>
      <w:lvlJc w:val="left"/>
      <w:pPr>
        <w:ind w:left="4320" w:hanging="360"/>
      </w:pPr>
      <w:rPr>
        <w:rFonts w:ascii="Wingdings" w:hAnsi="Wingdings" w:hint="default"/>
      </w:rPr>
    </w:lvl>
    <w:lvl w:ilvl="6" w:tplc="3D80C980" w:tentative="1">
      <w:start w:val="1"/>
      <w:numFmt w:val="bullet"/>
      <w:lvlText w:val=""/>
      <w:lvlJc w:val="left"/>
      <w:pPr>
        <w:ind w:left="5040" w:hanging="360"/>
      </w:pPr>
      <w:rPr>
        <w:rFonts w:ascii="Symbol" w:hAnsi="Symbol" w:hint="default"/>
      </w:rPr>
    </w:lvl>
    <w:lvl w:ilvl="7" w:tplc="D122BE12" w:tentative="1">
      <w:start w:val="1"/>
      <w:numFmt w:val="bullet"/>
      <w:lvlText w:val="o"/>
      <w:lvlJc w:val="left"/>
      <w:pPr>
        <w:ind w:left="5760" w:hanging="360"/>
      </w:pPr>
      <w:rPr>
        <w:rFonts w:ascii="Courier New" w:hAnsi="Courier New" w:cs="Courier New" w:hint="default"/>
      </w:rPr>
    </w:lvl>
    <w:lvl w:ilvl="8" w:tplc="645EC0C2" w:tentative="1">
      <w:start w:val="1"/>
      <w:numFmt w:val="bullet"/>
      <w:lvlText w:val=""/>
      <w:lvlJc w:val="left"/>
      <w:pPr>
        <w:ind w:left="6480" w:hanging="360"/>
      </w:pPr>
      <w:rPr>
        <w:rFonts w:ascii="Wingdings" w:hAnsi="Wingdings" w:hint="default"/>
      </w:rPr>
    </w:lvl>
  </w:abstractNum>
  <w:abstractNum w:abstractNumId="11" w15:restartNumberingAfterBreak="0">
    <w:nsid w:val="559160C2"/>
    <w:multiLevelType w:val="hybridMultilevel"/>
    <w:tmpl w:val="8680716E"/>
    <w:lvl w:ilvl="0" w:tplc="CDCC8BA4">
      <w:start w:val="1"/>
      <w:numFmt w:val="bullet"/>
      <w:lvlText w:val=""/>
      <w:lvlJc w:val="left"/>
      <w:pPr>
        <w:tabs>
          <w:tab w:val="num" w:pos="720"/>
        </w:tabs>
        <w:ind w:left="720" w:hanging="360"/>
      </w:pPr>
      <w:rPr>
        <w:rFonts w:ascii="Symbol" w:hAnsi="Symbol" w:hint="default"/>
      </w:rPr>
    </w:lvl>
    <w:lvl w:ilvl="1" w:tplc="81C290B4" w:tentative="1">
      <w:start w:val="1"/>
      <w:numFmt w:val="bullet"/>
      <w:lvlText w:val="o"/>
      <w:lvlJc w:val="left"/>
      <w:pPr>
        <w:ind w:left="1440" w:hanging="360"/>
      </w:pPr>
      <w:rPr>
        <w:rFonts w:ascii="Courier New" w:hAnsi="Courier New" w:cs="Courier New" w:hint="default"/>
      </w:rPr>
    </w:lvl>
    <w:lvl w:ilvl="2" w:tplc="BF40B334" w:tentative="1">
      <w:start w:val="1"/>
      <w:numFmt w:val="bullet"/>
      <w:lvlText w:val=""/>
      <w:lvlJc w:val="left"/>
      <w:pPr>
        <w:ind w:left="2160" w:hanging="360"/>
      </w:pPr>
      <w:rPr>
        <w:rFonts w:ascii="Wingdings" w:hAnsi="Wingdings" w:hint="default"/>
      </w:rPr>
    </w:lvl>
    <w:lvl w:ilvl="3" w:tplc="6D5E1FB0" w:tentative="1">
      <w:start w:val="1"/>
      <w:numFmt w:val="bullet"/>
      <w:lvlText w:val=""/>
      <w:lvlJc w:val="left"/>
      <w:pPr>
        <w:ind w:left="2880" w:hanging="360"/>
      </w:pPr>
      <w:rPr>
        <w:rFonts w:ascii="Symbol" w:hAnsi="Symbol" w:hint="default"/>
      </w:rPr>
    </w:lvl>
    <w:lvl w:ilvl="4" w:tplc="284AE8EE" w:tentative="1">
      <w:start w:val="1"/>
      <w:numFmt w:val="bullet"/>
      <w:lvlText w:val="o"/>
      <w:lvlJc w:val="left"/>
      <w:pPr>
        <w:ind w:left="3600" w:hanging="360"/>
      </w:pPr>
      <w:rPr>
        <w:rFonts w:ascii="Courier New" w:hAnsi="Courier New" w:cs="Courier New" w:hint="default"/>
      </w:rPr>
    </w:lvl>
    <w:lvl w:ilvl="5" w:tplc="A87E6474" w:tentative="1">
      <w:start w:val="1"/>
      <w:numFmt w:val="bullet"/>
      <w:lvlText w:val=""/>
      <w:lvlJc w:val="left"/>
      <w:pPr>
        <w:ind w:left="4320" w:hanging="360"/>
      </w:pPr>
      <w:rPr>
        <w:rFonts w:ascii="Wingdings" w:hAnsi="Wingdings" w:hint="default"/>
      </w:rPr>
    </w:lvl>
    <w:lvl w:ilvl="6" w:tplc="1DE2E6C8" w:tentative="1">
      <w:start w:val="1"/>
      <w:numFmt w:val="bullet"/>
      <w:lvlText w:val=""/>
      <w:lvlJc w:val="left"/>
      <w:pPr>
        <w:ind w:left="5040" w:hanging="360"/>
      </w:pPr>
      <w:rPr>
        <w:rFonts w:ascii="Symbol" w:hAnsi="Symbol" w:hint="default"/>
      </w:rPr>
    </w:lvl>
    <w:lvl w:ilvl="7" w:tplc="4B520A38" w:tentative="1">
      <w:start w:val="1"/>
      <w:numFmt w:val="bullet"/>
      <w:lvlText w:val="o"/>
      <w:lvlJc w:val="left"/>
      <w:pPr>
        <w:ind w:left="5760" w:hanging="360"/>
      </w:pPr>
      <w:rPr>
        <w:rFonts w:ascii="Courier New" w:hAnsi="Courier New" w:cs="Courier New" w:hint="default"/>
      </w:rPr>
    </w:lvl>
    <w:lvl w:ilvl="8" w:tplc="690A2C44" w:tentative="1">
      <w:start w:val="1"/>
      <w:numFmt w:val="bullet"/>
      <w:lvlText w:val=""/>
      <w:lvlJc w:val="left"/>
      <w:pPr>
        <w:ind w:left="6480" w:hanging="360"/>
      </w:pPr>
      <w:rPr>
        <w:rFonts w:ascii="Wingdings" w:hAnsi="Wingdings" w:hint="default"/>
      </w:rPr>
    </w:lvl>
  </w:abstractNum>
  <w:abstractNum w:abstractNumId="12" w15:restartNumberingAfterBreak="0">
    <w:nsid w:val="55A74079"/>
    <w:multiLevelType w:val="hybridMultilevel"/>
    <w:tmpl w:val="4E78A0DC"/>
    <w:lvl w:ilvl="0" w:tplc="90DCF1A0">
      <w:start w:val="1"/>
      <w:numFmt w:val="bullet"/>
      <w:lvlText w:val=""/>
      <w:lvlJc w:val="left"/>
      <w:pPr>
        <w:tabs>
          <w:tab w:val="num" w:pos="720"/>
        </w:tabs>
        <w:ind w:left="720" w:hanging="360"/>
      </w:pPr>
      <w:rPr>
        <w:rFonts w:ascii="Symbol" w:hAnsi="Symbol" w:hint="default"/>
      </w:rPr>
    </w:lvl>
    <w:lvl w:ilvl="1" w:tplc="30F4469C" w:tentative="1">
      <w:start w:val="1"/>
      <w:numFmt w:val="bullet"/>
      <w:lvlText w:val="o"/>
      <w:lvlJc w:val="left"/>
      <w:pPr>
        <w:ind w:left="1440" w:hanging="360"/>
      </w:pPr>
      <w:rPr>
        <w:rFonts w:ascii="Courier New" w:hAnsi="Courier New" w:cs="Courier New" w:hint="default"/>
      </w:rPr>
    </w:lvl>
    <w:lvl w:ilvl="2" w:tplc="283CFAB2" w:tentative="1">
      <w:start w:val="1"/>
      <w:numFmt w:val="bullet"/>
      <w:lvlText w:val=""/>
      <w:lvlJc w:val="left"/>
      <w:pPr>
        <w:ind w:left="2160" w:hanging="360"/>
      </w:pPr>
      <w:rPr>
        <w:rFonts w:ascii="Wingdings" w:hAnsi="Wingdings" w:hint="default"/>
      </w:rPr>
    </w:lvl>
    <w:lvl w:ilvl="3" w:tplc="03F89FE8" w:tentative="1">
      <w:start w:val="1"/>
      <w:numFmt w:val="bullet"/>
      <w:lvlText w:val=""/>
      <w:lvlJc w:val="left"/>
      <w:pPr>
        <w:ind w:left="2880" w:hanging="360"/>
      </w:pPr>
      <w:rPr>
        <w:rFonts w:ascii="Symbol" w:hAnsi="Symbol" w:hint="default"/>
      </w:rPr>
    </w:lvl>
    <w:lvl w:ilvl="4" w:tplc="2B329E84" w:tentative="1">
      <w:start w:val="1"/>
      <w:numFmt w:val="bullet"/>
      <w:lvlText w:val="o"/>
      <w:lvlJc w:val="left"/>
      <w:pPr>
        <w:ind w:left="3600" w:hanging="360"/>
      </w:pPr>
      <w:rPr>
        <w:rFonts w:ascii="Courier New" w:hAnsi="Courier New" w:cs="Courier New" w:hint="default"/>
      </w:rPr>
    </w:lvl>
    <w:lvl w:ilvl="5" w:tplc="B4328384" w:tentative="1">
      <w:start w:val="1"/>
      <w:numFmt w:val="bullet"/>
      <w:lvlText w:val=""/>
      <w:lvlJc w:val="left"/>
      <w:pPr>
        <w:ind w:left="4320" w:hanging="360"/>
      </w:pPr>
      <w:rPr>
        <w:rFonts w:ascii="Wingdings" w:hAnsi="Wingdings" w:hint="default"/>
      </w:rPr>
    </w:lvl>
    <w:lvl w:ilvl="6" w:tplc="038A37BE" w:tentative="1">
      <w:start w:val="1"/>
      <w:numFmt w:val="bullet"/>
      <w:lvlText w:val=""/>
      <w:lvlJc w:val="left"/>
      <w:pPr>
        <w:ind w:left="5040" w:hanging="360"/>
      </w:pPr>
      <w:rPr>
        <w:rFonts w:ascii="Symbol" w:hAnsi="Symbol" w:hint="default"/>
      </w:rPr>
    </w:lvl>
    <w:lvl w:ilvl="7" w:tplc="CEA292D8" w:tentative="1">
      <w:start w:val="1"/>
      <w:numFmt w:val="bullet"/>
      <w:lvlText w:val="o"/>
      <w:lvlJc w:val="left"/>
      <w:pPr>
        <w:ind w:left="5760" w:hanging="360"/>
      </w:pPr>
      <w:rPr>
        <w:rFonts w:ascii="Courier New" w:hAnsi="Courier New" w:cs="Courier New" w:hint="default"/>
      </w:rPr>
    </w:lvl>
    <w:lvl w:ilvl="8" w:tplc="D3726454" w:tentative="1">
      <w:start w:val="1"/>
      <w:numFmt w:val="bullet"/>
      <w:lvlText w:val=""/>
      <w:lvlJc w:val="left"/>
      <w:pPr>
        <w:ind w:left="6480" w:hanging="360"/>
      </w:pPr>
      <w:rPr>
        <w:rFonts w:ascii="Wingdings" w:hAnsi="Wingdings" w:hint="default"/>
      </w:rPr>
    </w:lvl>
  </w:abstractNum>
  <w:abstractNum w:abstractNumId="13" w15:restartNumberingAfterBreak="0">
    <w:nsid w:val="5BF2138E"/>
    <w:multiLevelType w:val="hybridMultilevel"/>
    <w:tmpl w:val="E298736A"/>
    <w:lvl w:ilvl="0" w:tplc="E2069010">
      <w:start w:val="1"/>
      <w:numFmt w:val="bullet"/>
      <w:lvlText w:val=""/>
      <w:lvlJc w:val="left"/>
      <w:pPr>
        <w:tabs>
          <w:tab w:val="num" w:pos="720"/>
        </w:tabs>
        <w:ind w:left="720" w:hanging="360"/>
      </w:pPr>
      <w:rPr>
        <w:rFonts w:ascii="Symbol" w:hAnsi="Symbol" w:hint="default"/>
      </w:rPr>
    </w:lvl>
    <w:lvl w:ilvl="1" w:tplc="52EEDD00">
      <w:start w:val="1"/>
      <w:numFmt w:val="bullet"/>
      <w:lvlText w:val="o"/>
      <w:lvlJc w:val="left"/>
      <w:pPr>
        <w:ind w:left="1440" w:hanging="360"/>
      </w:pPr>
      <w:rPr>
        <w:rFonts w:ascii="Courier New" w:hAnsi="Courier New" w:cs="Courier New" w:hint="default"/>
      </w:rPr>
    </w:lvl>
    <w:lvl w:ilvl="2" w:tplc="F27897BA" w:tentative="1">
      <w:start w:val="1"/>
      <w:numFmt w:val="bullet"/>
      <w:lvlText w:val=""/>
      <w:lvlJc w:val="left"/>
      <w:pPr>
        <w:ind w:left="2160" w:hanging="360"/>
      </w:pPr>
      <w:rPr>
        <w:rFonts w:ascii="Wingdings" w:hAnsi="Wingdings" w:hint="default"/>
      </w:rPr>
    </w:lvl>
    <w:lvl w:ilvl="3" w:tplc="2E0E31BC" w:tentative="1">
      <w:start w:val="1"/>
      <w:numFmt w:val="bullet"/>
      <w:lvlText w:val=""/>
      <w:lvlJc w:val="left"/>
      <w:pPr>
        <w:ind w:left="2880" w:hanging="360"/>
      </w:pPr>
      <w:rPr>
        <w:rFonts w:ascii="Symbol" w:hAnsi="Symbol" w:hint="default"/>
      </w:rPr>
    </w:lvl>
    <w:lvl w:ilvl="4" w:tplc="3FEE0F90" w:tentative="1">
      <w:start w:val="1"/>
      <w:numFmt w:val="bullet"/>
      <w:lvlText w:val="o"/>
      <w:lvlJc w:val="left"/>
      <w:pPr>
        <w:ind w:left="3600" w:hanging="360"/>
      </w:pPr>
      <w:rPr>
        <w:rFonts w:ascii="Courier New" w:hAnsi="Courier New" w:cs="Courier New" w:hint="default"/>
      </w:rPr>
    </w:lvl>
    <w:lvl w:ilvl="5" w:tplc="4C8879BA" w:tentative="1">
      <w:start w:val="1"/>
      <w:numFmt w:val="bullet"/>
      <w:lvlText w:val=""/>
      <w:lvlJc w:val="left"/>
      <w:pPr>
        <w:ind w:left="4320" w:hanging="360"/>
      </w:pPr>
      <w:rPr>
        <w:rFonts w:ascii="Wingdings" w:hAnsi="Wingdings" w:hint="default"/>
      </w:rPr>
    </w:lvl>
    <w:lvl w:ilvl="6" w:tplc="2FAC2F02" w:tentative="1">
      <w:start w:val="1"/>
      <w:numFmt w:val="bullet"/>
      <w:lvlText w:val=""/>
      <w:lvlJc w:val="left"/>
      <w:pPr>
        <w:ind w:left="5040" w:hanging="360"/>
      </w:pPr>
      <w:rPr>
        <w:rFonts w:ascii="Symbol" w:hAnsi="Symbol" w:hint="default"/>
      </w:rPr>
    </w:lvl>
    <w:lvl w:ilvl="7" w:tplc="C340053C" w:tentative="1">
      <w:start w:val="1"/>
      <w:numFmt w:val="bullet"/>
      <w:lvlText w:val="o"/>
      <w:lvlJc w:val="left"/>
      <w:pPr>
        <w:ind w:left="5760" w:hanging="360"/>
      </w:pPr>
      <w:rPr>
        <w:rFonts w:ascii="Courier New" w:hAnsi="Courier New" w:cs="Courier New" w:hint="default"/>
      </w:rPr>
    </w:lvl>
    <w:lvl w:ilvl="8" w:tplc="17D22F4E" w:tentative="1">
      <w:start w:val="1"/>
      <w:numFmt w:val="bullet"/>
      <w:lvlText w:val=""/>
      <w:lvlJc w:val="left"/>
      <w:pPr>
        <w:ind w:left="6480" w:hanging="360"/>
      </w:pPr>
      <w:rPr>
        <w:rFonts w:ascii="Wingdings" w:hAnsi="Wingdings" w:hint="default"/>
      </w:rPr>
    </w:lvl>
  </w:abstractNum>
  <w:abstractNum w:abstractNumId="14" w15:restartNumberingAfterBreak="0">
    <w:nsid w:val="68530FA0"/>
    <w:multiLevelType w:val="hybridMultilevel"/>
    <w:tmpl w:val="5570FF14"/>
    <w:lvl w:ilvl="0" w:tplc="24CC22E2">
      <w:start w:val="1"/>
      <w:numFmt w:val="bullet"/>
      <w:lvlText w:val=""/>
      <w:lvlJc w:val="left"/>
      <w:pPr>
        <w:tabs>
          <w:tab w:val="num" w:pos="720"/>
        </w:tabs>
        <w:ind w:left="720" w:hanging="360"/>
      </w:pPr>
      <w:rPr>
        <w:rFonts w:ascii="Symbol" w:hAnsi="Symbol" w:hint="default"/>
      </w:rPr>
    </w:lvl>
    <w:lvl w:ilvl="1" w:tplc="8DC8A03E" w:tentative="1">
      <w:start w:val="1"/>
      <w:numFmt w:val="bullet"/>
      <w:lvlText w:val="o"/>
      <w:lvlJc w:val="left"/>
      <w:pPr>
        <w:ind w:left="1440" w:hanging="360"/>
      </w:pPr>
      <w:rPr>
        <w:rFonts w:ascii="Courier New" w:hAnsi="Courier New" w:cs="Courier New" w:hint="default"/>
      </w:rPr>
    </w:lvl>
    <w:lvl w:ilvl="2" w:tplc="E8163CE4" w:tentative="1">
      <w:start w:val="1"/>
      <w:numFmt w:val="bullet"/>
      <w:lvlText w:val=""/>
      <w:lvlJc w:val="left"/>
      <w:pPr>
        <w:ind w:left="2160" w:hanging="360"/>
      </w:pPr>
      <w:rPr>
        <w:rFonts w:ascii="Wingdings" w:hAnsi="Wingdings" w:hint="default"/>
      </w:rPr>
    </w:lvl>
    <w:lvl w:ilvl="3" w:tplc="8B00EC78" w:tentative="1">
      <w:start w:val="1"/>
      <w:numFmt w:val="bullet"/>
      <w:lvlText w:val=""/>
      <w:lvlJc w:val="left"/>
      <w:pPr>
        <w:ind w:left="2880" w:hanging="360"/>
      </w:pPr>
      <w:rPr>
        <w:rFonts w:ascii="Symbol" w:hAnsi="Symbol" w:hint="default"/>
      </w:rPr>
    </w:lvl>
    <w:lvl w:ilvl="4" w:tplc="46824E36" w:tentative="1">
      <w:start w:val="1"/>
      <w:numFmt w:val="bullet"/>
      <w:lvlText w:val="o"/>
      <w:lvlJc w:val="left"/>
      <w:pPr>
        <w:ind w:left="3600" w:hanging="360"/>
      </w:pPr>
      <w:rPr>
        <w:rFonts w:ascii="Courier New" w:hAnsi="Courier New" w:cs="Courier New" w:hint="default"/>
      </w:rPr>
    </w:lvl>
    <w:lvl w:ilvl="5" w:tplc="D8EEC92A" w:tentative="1">
      <w:start w:val="1"/>
      <w:numFmt w:val="bullet"/>
      <w:lvlText w:val=""/>
      <w:lvlJc w:val="left"/>
      <w:pPr>
        <w:ind w:left="4320" w:hanging="360"/>
      </w:pPr>
      <w:rPr>
        <w:rFonts w:ascii="Wingdings" w:hAnsi="Wingdings" w:hint="default"/>
      </w:rPr>
    </w:lvl>
    <w:lvl w:ilvl="6" w:tplc="08D40264" w:tentative="1">
      <w:start w:val="1"/>
      <w:numFmt w:val="bullet"/>
      <w:lvlText w:val=""/>
      <w:lvlJc w:val="left"/>
      <w:pPr>
        <w:ind w:left="5040" w:hanging="360"/>
      </w:pPr>
      <w:rPr>
        <w:rFonts w:ascii="Symbol" w:hAnsi="Symbol" w:hint="default"/>
      </w:rPr>
    </w:lvl>
    <w:lvl w:ilvl="7" w:tplc="28D853C4" w:tentative="1">
      <w:start w:val="1"/>
      <w:numFmt w:val="bullet"/>
      <w:lvlText w:val="o"/>
      <w:lvlJc w:val="left"/>
      <w:pPr>
        <w:ind w:left="5760" w:hanging="360"/>
      </w:pPr>
      <w:rPr>
        <w:rFonts w:ascii="Courier New" w:hAnsi="Courier New" w:cs="Courier New" w:hint="default"/>
      </w:rPr>
    </w:lvl>
    <w:lvl w:ilvl="8" w:tplc="08FAA082" w:tentative="1">
      <w:start w:val="1"/>
      <w:numFmt w:val="bullet"/>
      <w:lvlText w:val=""/>
      <w:lvlJc w:val="left"/>
      <w:pPr>
        <w:ind w:left="6480" w:hanging="360"/>
      </w:pPr>
      <w:rPr>
        <w:rFonts w:ascii="Wingdings" w:hAnsi="Wingdings" w:hint="default"/>
      </w:rPr>
    </w:lvl>
  </w:abstractNum>
  <w:abstractNum w:abstractNumId="15" w15:restartNumberingAfterBreak="0">
    <w:nsid w:val="6B6A1675"/>
    <w:multiLevelType w:val="hybridMultilevel"/>
    <w:tmpl w:val="6CA2FA3E"/>
    <w:lvl w:ilvl="0" w:tplc="FC6A23BC">
      <w:start w:val="1"/>
      <w:numFmt w:val="bullet"/>
      <w:lvlText w:val=""/>
      <w:lvlJc w:val="left"/>
      <w:pPr>
        <w:tabs>
          <w:tab w:val="num" w:pos="720"/>
        </w:tabs>
        <w:ind w:left="720" w:hanging="360"/>
      </w:pPr>
      <w:rPr>
        <w:rFonts w:ascii="Symbol" w:hAnsi="Symbol" w:hint="default"/>
      </w:rPr>
    </w:lvl>
    <w:lvl w:ilvl="1" w:tplc="2A36B358" w:tentative="1">
      <w:start w:val="1"/>
      <w:numFmt w:val="bullet"/>
      <w:lvlText w:val="o"/>
      <w:lvlJc w:val="left"/>
      <w:pPr>
        <w:ind w:left="1440" w:hanging="360"/>
      </w:pPr>
      <w:rPr>
        <w:rFonts w:ascii="Courier New" w:hAnsi="Courier New" w:cs="Courier New" w:hint="default"/>
      </w:rPr>
    </w:lvl>
    <w:lvl w:ilvl="2" w:tplc="B770EEDE" w:tentative="1">
      <w:start w:val="1"/>
      <w:numFmt w:val="bullet"/>
      <w:lvlText w:val=""/>
      <w:lvlJc w:val="left"/>
      <w:pPr>
        <w:ind w:left="2160" w:hanging="360"/>
      </w:pPr>
      <w:rPr>
        <w:rFonts w:ascii="Wingdings" w:hAnsi="Wingdings" w:hint="default"/>
      </w:rPr>
    </w:lvl>
    <w:lvl w:ilvl="3" w:tplc="62420DBA" w:tentative="1">
      <w:start w:val="1"/>
      <w:numFmt w:val="bullet"/>
      <w:lvlText w:val=""/>
      <w:lvlJc w:val="left"/>
      <w:pPr>
        <w:ind w:left="2880" w:hanging="360"/>
      </w:pPr>
      <w:rPr>
        <w:rFonts w:ascii="Symbol" w:hAnsi="Symbol" w:hint="default"/>
      </w:rPr>
    </w:lvl>
    <w:lvl w:ilvl="4" w:tplc="FD80AE80" w:tentative="1">
      <w:start w:val="1"/>
      <w:numFmt w:val="bullet"/>
      <w:lvlText w:val="o"/>
      <w:lvlJc w:val="left"/>
      <w:pPr>
        <w:ind w:left="3600" w:hanging="360"/>
      </w:pPr>
      <w:rPr>
        <w:rFonts w:ascii="Courier New" w:hAnsi="Courier New" w:cs="Courier New" w:hint="default"/>
      </w:rPr>
    </w:lvl>
    <w:lvl w:ilvl="5" w:tplc="E2DE1882" w:tentative="1">
      <w:start w:val="1"/>
      <w:numFmt w:val="bullet"/>
      <w:lvlText w:val=""/>
      <w:lvlJc w:val="left"/>
      <w:pPr>
        <w:ind w:left="4320" w:hanging="360"/>
      </w:pPr>
      <w:rPr>
        <w:rFonts w:ascii="Wingdings" w:hAnsi="Wingdings" w:hint="default"/>
      </w:rPr>
    </w:lvl>
    <w:lvl w:ilvl="6" w:tplc="B19A065C" w:tentative="1">
      <w:start w:val="1"/>
      <w:numFmt w:val="bullet"/>
      <w:lvlText w:val=""/>
      <w:lvlJc w:val="left"/>
      <w:pPr>
        <w:ind w:left="5040" w:hanging="360"/>
      </w:pPr>
      <w:rPr>
        <w:rFonts w:ascii="Symbol" w:hAnsi="Symbol" w:hint="default"/>
      </w:rPr>
    </w:lvl>
    <w:lvl w:ilvl="7" w:tplc="4E36F20E" w:tentative="1">
      <w:start w:val="1"/>
      <w:numFmt w:val="bullet"/>
      <w:lvlText w:val="o"/>
      <w:lvlJc w:val="left"/>
      <w:pPr>
        <w:ind w:left="5760" w:hanging="360"/>
      </w:pPr>
      <w:rPr>
        <w:rFonts w:ascii="Courier New" w:hAnsi="Courier New" w:cs="Courier New" w:hint="default"/>
      </w:rPr>
    </w:lvl>
    <w:lvl w:ilvl="8" w:tplc="AF08653C" w:tentative="1">
      <w:start w:val="1"/>
      <w:numFmt w:val="bullet"/>
      <w:lvlText w:val=""/>
      <w:lvlJc w:val="left"/>
      <w:pPr>
        <w:ind w:left="6480" w:hanging="360"/>
      </w:pPr>
      <w:rPr>
        <w:rFonts w:ascii="Wingdings" w:hAnsi="Wingdings" w:hint="default"/>
      </w:rPr>
    </w:lvl>
  </w:abstractNum>
  <w:abstractNum w:abstractNumId="16" w15:restartNumberingAfterBreak="0">
    <w:nsid w:val="702A5047"/>
    <w:multiLevelType w:val="hybridMultilevel"/>
    <w:tmpl w:val="0F3CECFA"/>
    <w:lvl w:ilvl="0" w:tplc="92287458">
      <w:start w:val="1"/>
      <w:numFmt w:val="bullet"/>
      <w:lvlText w:val=""/>
      <w:lvlJc w:val="left"/>
      <w:pPr>
        <w:tabs>
          <w:tab w:val="num" w:pos="720"/>
        </w:tabs>
        <w:ind w:left="720" w:hanging="360"/>
      </w:pPr>
      <w:rPr>
        <w:rFonts w:ascii="Symbol" w:hAnsi="Symbol" w:hint="default"/>
      </w:rPr>
    </w:lvl>
    <w:lvl w:ilvl="1" w:tplc="C624D93E" w:tentative="1">
      <w:start w:val="1"/>
      <w:numFmt w:val="bullet"/>
      <w:lvlText w:val="o"/>
      <w:lvlJc w:val="left"/>
      <w:pPr>
        <w:ind w:left="1440" w:hanging="360"/>
      </w:pPr>
      <w:rPr>
        <w:rFonts w:ascii="Courier New" w:hAnsi="Courier New" w:cs="Courier New" w:hint="default"/>
      </w:rPr>
    </w:lvl>
    <w:lvl w:ilvl="2" w:tplc="B630E0DE" w:tentative="1">
      <w:start w:val="1"/>
      <w:numFmt w:val="bullet"/>
      <w:lvlText w:val=""/>
      <w:lvlJc w:val="left"/>
      <w:pPr>
        <w:ind w:left="2160" w:hanging="360"/>
      </w:pPr>
      <w:rPr>
        <w:rFonts w:ascii="Wingdings" w:hAnsi="Wingdings" w:hint="default"/>
      </w:rPr>
    </w:lvl>
    <w:lvl w:ilvl="3" w:tplc="57E41B92" w:tentative="1">
      <w:start w:val="1"/>
      <w:numFmt w:val="bullet"/>
      <w:lvlText w:val=""/>
      <w:lvlJc w:val="left"/>
      <w:pPr>
        <w:ind w:left="2880" w:hanging="360"/>
      </w:pPr>
      <w:rPr>
        <w:rFonts w:ascii="Symbol" w:hAnsi="Symbol" w:hint="default"/>
      </w:rPr>
    </w:lvl>
    <w:lvl w:ilvl="4" w:tplc="357069D4" w:tentative="1">
      <w:start w:val="1"/>
      <w:numFmt w:val="bullet"/>
      <w:lvlText w:val="o"/>
      <w:lvlJc w:val="left"/>
      <w:pPr>
        <w:ind w:left="3600" w:hanging="360"/>
      </w:pPr>
      <w:rPr>
        <w:rFonts w:ascii="Courier New" w:hAnsi="Courier New" w:cs="Courier New" w:hint="default"/>
      </w:rPr>
    </w:lvl>
    <w:lvl w:ilvl="5" w:tplc="41D88012" w:tentative="1">
      <w:start w:val="1"/>
      <w:numFmt w:val="bullet"/>
      <w:lvlText w:val=""/>
      <w:lvlJc w:val="left"/>
      <w:pPr>
        <w:ind w:left="4320" w:hanging="360"/>
      </w:pPr>
      <w:rPr>
        <w:rFonts w:ascii="Wingdings" w:hAnsi="Wingdings" w:hint="default"/>
      </w:rPr>
    </w:lvl>
    <w:lvl w:ilvl="6" w:tplc="BD087E70" w:tentative="1">
      <w:start w:val="1"/>
      <w:numFmt w:val="bullet"/>
      <w:lvlText w:val=""/>
      <w:lvlJc w:val="left"/>
      <w:pPr>
        <w:ind w:left="5040" w:hanging="360"/>
      </w:pPr>
      <w:rPr>
        <w:rFonts w:ascii="Symbol" w:hAnsi="Symbol" w:hint="default"/>
      </w:rPr>
    </w:lvl>
    <w:lvl w:ilvl="7" w:tplc="18F60F02" w:tentative="1">
      <w:start w:val="1"/>
      <w:numFmt w:val="bullet"/>
      <w:lvlText w:val="o"/>
      <w:lvlJc w:val="left"/>
      <w:pPr>
        <w:ind w:left="5760" w:hanging="360"/>
      </w:pPr>
      <w:rPr>
        <w:rFonts w:ascii="Courier New" w:hAnsi="Courier New" w:cs="Courier New" w:hint="default"/>
      </w:rPr>
    </w:lvl>
    <w:lvl w:ilvl="8" w:tplc="FD1CAED2" w:tentative="1">
      <w:start w:val="1"/>
      <w:numFmt w:val="bullet"/>
      <w:lvlText w:val=""/>
      <w:lvlJc w:val="left"/>
      <w:pPr>
        <w:ind w:left="6480" w:hanging="360"/>
      </w:pPr>
      <w:rPr>
        <w:rFonts w:ascii="Wingdings" w:hAnsi="Wingdings" w:hint="default"/>
      </w:rPr>
    </w:lvl>
  </w:abstractNum>
  <w:abstractNum w:abstractNumId="17" w15:restartNumberingAfterBreak="0">
    <w:nsid w:val="7CD264DA"/>
    <w:multiLevelType w:val="hybridMultilevel"/>
    <w:tmpl w:val="B4BAB484"/>
    <w:lvl w:ilvl="0" w:tplc="6450C3EA">
      <w:start w:val="1"/>
      <w:numFmt w:val="bullet"/>
      <w:lvlText w:val=""/>
      <w:lvlJc w:val="left"/>
      <w:pPr>
        <w:tabs>
          <w:tab w:val="num" w:pos="720"/>
        </w:tabs>
        <w:ind w:left="720" w:hanging="360"/>
      </w:pPr>
      <w:rPr>
        <w:rFonts w:ascii="Symbol" w:hAnsi="Symbol" w:cs="Courier New" w:hint="default"/>
      </w:rPr>
    </w:lvl>
    <w:lvl w:ilvl="1" w:tplc="99329FE6" w:tentative="1">
      <w:start w:val="1"/>
      <w:numFmt w:val="bullet"/>
      <w:lvlText w:val="o"/>
      <w:lvlJc w:val="left"/>
      <w:pPr>
        <w:ind w:left="1440" w:hanging="360"/>
      </w:pPr>
      <w:rPr>
        <w:rFonts w:ascii="Courier New" w:hAnsi="Courier New" w:cs="Courier New" w:hint="default"/>
      </w:rPr>
    </w:lvl>
    <w:lvl w:ilvl="2" w:tplc="D8D02CBA" w:tentative="1">
      <w:start w:val="1"/>
      <w:numFmt w:val="bullet"/>
      <w:lvlText w:val=""/>
      <w:lvlJc w:val="left"/>
      <w:pPr>
        <w:ind w:left="2160" w:hanging="360"/>
      </w:pPr>
      <w:rPr>
        <w:rFonts w:ascii="Wingdings" w:hAnsi="Wingdings" w:hint="default"/>
      </w:rPr>
    </w:lvl>
    <w:lvl w:ilvl="3" w:tplc="26C0EED4" w:tentative="1">
      <w:start w:val="1"/>
      <w:numFmt w:val="bullet"/>
      <w:lvlText w:val=""/>
      <w:lvlJc w:val="left"/>
      <w:pPr>
        <w:ind w:left="2880" w:hanging="360"/>
      </w:pPr>
      <w:rPr>
        <w:rFonts w:ascii="Symbol" w:hAnsi="Symbol" w:hint="default"/>
      </w:rPr>
    </w:lvl>
    <w:lvl w:ilvl="4" w:tplc="C1544D2A" w:tentative="1">
      <w:start w:val="1"/>
      <w:numFmt w:val="bullet"/>
      <w:lvlText w:val="o"/>
      <w:lvlJc w:val="left"/>
      <w:pPr>
        <w:ind w:left="3600" w:hanging="360"/>
      </w:pPr>
      <w:rPr>
        <w:rFonts w:ascii="Courier New" w:hAnsi="Courier New" w:cs="Courier New" w:hint="default"/>
      </w:rPr>
    </w:lvl>
    <w:lvl w:ilvl="5" w:tplc="93AA4996" w:tentative="1">
      <w:start w:val="1"/>
      <w:numFmt w:val="bullet"/>
      <w:lvlText w:val=""/>
      <w:lvlJc w:val="left"/>
      <w:pPr>
        <w:ind w:left="4320" w:hanging="360"/>
      </w:pPr>
      <w:rPr>
        <w:rFonts w:ascii="Wingdings" w:hAnsi="Wingdings" w:hint="default"/>
      </w:rPr>
    </w:lvl>
    <w:lvl w:ilvl="6" w:tplc="76A2BBC6" w:tentative="1">
      <w:start w:val="1"/>
      <w:numFmt w:val="bullet"/>
      <w:lvlText w:val=""/>
      <w:lvlJc w:val="left"/>
      <w:pPr>
        <w:ind w:left="5040" w:hanging="360"/>
      </w:pPr>
      <w:rPr>
        <w:rFonts w:ascii="Symbol" w:hAnsi="Symbol" w:hint="default"/>
      </w:rPr>
    </w:lvl>
    <w:lvl w:ilvl="7" w:tplc="29286F96" w:tentative="1">
      <w:start w:val="1"/>
      <w:numFmt w:val="bullet"/>
      <w:lvlText w:val="o"/>
      <w:lvlJc w:val="left"/>
      <w:pPr>
        <w:ind w:left="5760" w:hanging="360"/>
      </w:pPr>
      <w:rPr>
        <w:rFonts w:ascii="Courier New" w:hAnsi="Courier New" w:cs="Courier New" w:hint="default"/>
      </w:rPr>
    </w:lvl>
    <w:lvl w:ilvl="8" w:tplc="430C6F52" w:tentative="1">
      <w:start w:val="1"/>
      <w:numFmt w:val="bullet"/>
      <w:lvlText w:val=""/>
      <w:lvlJc w:val="left"/>
      <w:pPr>
        <w:ind w:left="6480" w:hanging="360"/>
      </w:pPr>
      <w:rPr>
        <w:rFonts w:ascii="Wingdings" w:hAnsi="Wingdings" w:hint="default"/>
      </w:rPr>
    </w:lvl>
  </w:abstractNum>
  <w:abstractNum w:abstractNumId="18" w15:restartNumberingAfterBreak="0">
    <w:nsid w:val="7CDC5A23"/>
    <w:multiLevelType w:val="hybridMultilevel"/>
    <w:tmpl w:val="7792843A"/>
    <w:lvl w:ilvl="0" w:tplc="1D9681CC">
      <w:start w:val="1"/>
      <w:numFmt w:val="bullet"/>
      <w:lvlText w:val=""/>
      <w:lvlJc w:val="left"/>
      <w:pPr>
        <w:tabs>
          <w:tab w:val="num" w:pos="720"/>
        </w:tabs>
        <w:ind w:left="720" w:hanging="360"/>
      </w:pPr>
      <w:rPr>
        <w:rFonts w:ascii="Symbol" w:hAnsi="Symbol" w:hint="default"/>
      </w:rPr>
    </w:lvl>
    <w:lvl w:ilvl="1" w:tplc="CCEAA216">
      <w:start w:val="1"/>
      <w:numFmt w:val="bullet"/>
      <w:lvlText w:val="o"/>
      <w:lvlJc w:val="left"/>
      <w:pPr>
        <w:ind w:left="1440" w:hanging="360"/>
      </w:pPr>
      <w:rPr>
        <w:rFonts w:ascii="Courier New" w:hAnsi="Courier New" w:cs="Courier New" w:hint="default"/>
      </w:rPr>
    </w:lvl>
    <w:lvl w:ilvl="2" w:tplc="ADA2A4FE" w:tentative="1">
      <w:start w:val="1"/>
      <w:numFmt w:val="bullet"/>
      <w:lvlText w:val=""/>
      <w:lvlJc w:val="left"/>
      <w:pPr>
        <w:ind w:left="2160" w:hanging="360"/>
      </w:pPr>
      <w:rPr>
        <w:rFonts w:ascii="Wingdings" w:hAnsi="Wingdings" w:hint="default"/>
      </w:rPr>
    </w:lvl>
    <w:lvl w:ilvl="3" w:tplc="13A87E44" w:tentative="1">
      <w:start w:val="1"/>
      <w:numFmt w:val="bullet"/>
      <w:lvlText w:val=""/>
      <w:lvlJc w:val="left"/>
      <w:pPr>
        <w:ind w:left="2880" w:hanging="360"/>
      </w:pPr>
      <w:rPr>
        <w:rFonts w:ascii="Symbol" w:hAnsi="Symbol" w:hint="default"/>
      </w:rPr>
    </w:lvl>
    <w:lvl w:ilvl="4" w:tplc="91DE6306" w:tentative="1">
      <w:start w:val="1"/>
      <w:numFmt w:val="bullet"/>
      <w:lvlText w:val="o"/>
      <w:lvlJc w:val="left"/>
      <w:pPr>
        <w:ind w:left="3600" w:hanging="360"/>
      </w:pPr>
      <w:rPr>
        <w:rFonts w:ascii="Courier New" w:hAnsi="Courier New" w:cs="Courier New" w:hint="default"/>
      </w:rPr>
    </w:lvl>
    <w:lvl w:ilvl="5" w:tplc="3432BE4E" w:tentative="1">
      <w:start w:val="1"/>
      <w:numFmt w:val="bullet"/>
      <w:lvlText w:val=""/>
      <w:lvlJc w:val="left"/>
      <w:pPr>
        <w:ind w:left="4320" w:hanging="360"/>
      </w:pPr>
      <w:rPr>
        <w:rFonts w:ascii="Wingdings" w:hAnsi="Wingdings" w:hint="default"/>
      </w:rPr>
    </w:lvl>
    <w:lvl w:ilvl="6" w:tplc="60922768" w:tentative="1">
      <w:start w:val="1"/>
      <w:numFmt w:val="bullet"/>
      <w:lvlText w:val=""/>
      <w:lvlJc w:val="left"/>
      <w:pPr>
        <w:ind w:left="5040" w:hanging="360"/>
      </w:pPr>
      <w:rPr>
        <w:rFonts w:ascii="Symbol" w:hAnsi="Symbol" w:hint="default"/>
      </w:rPr>
    </w:lvl>
    <w:lvl w:ilvl="7" w:tplc="2F040152" w:tentative="1">
      <w:start w:val="1"/>
      <w:numFmt w:val="bullet"/>
      <w:lvlText w:val="o"/>
      <w:lvlJc w:val="left"/>
      <w:pPr>
        <w:ind w:left="5760" w:hanging="360"/>
      </w:pPr>
      <w:rPr>
        <w:rFonts w:ascii="Courier New" w:hAnsi="Courier New" w:cs="Courier New" w:hint="default"/>
      </w:rPr>
    </w:lvl>
    <w:lvl w:ilvl="8" w:tplc="04BC0FB4" w:tentative="1">
      <w:start w:val="1"/>
      <w:numFmt w:val="bullet"/>
      <w:lvlText w:val=""/>
      <w:lvlJc w:val="left"/>
      <w:pPr>
        <w:ind w:left="6480" w:hanging="360"/>
      </w:pPr>
      <w:rPr>
        <w:rFonts w:ascii="Wingdings" w:hAnsi="Wingdings" w:hint="default"/>
      </w:rPr>
    </w:lvl>
  </w:abstractNum>
  <w:abstractNum w:abstractNumId="19" w15:restartNumberingAfterBreak="0">
    <w:nsid w:val="7E0B5152"/>
    <w:multiLevelType w:val="hybridMultilevel"/>
    <w:tmpl w:val="057E02CC"/>
    <w:lvl w:ilvl="0" w:tplc="4A4EE802">
      <w:start w:val="1"/>
      <w:numFmt w:val="bullet"/>
      <w:lvlText w:val=""/>
      <w:lvlJc w:val="left"/>
      <w:pPr>
        <w:tabs>
          <w:tab w:val="num" w:pos="720"/>
        </w:tabs>
        <w:ind w:left="720" w:hanging="360"/>
      </w:pPr>
      <w:rPr>
        <w:rFonts w:ascii="Symbol" w:hAnsi="Symbol" w:hint="default"/>
      </w:rPr>
    </w:lvl>
    <w:lvl w:ilvl="1" w:tplc="4DCE5478" w:tentative="1">
      <w:start w:val="1"/>
      <w:numFmt w:val="bullet"/>
      <w:lvlText w:val="o"/>
      <w:lvlJc w:val="left"/>
      <w:pPr>
        <w:ind w:left="1440" w:hanging="360"/>
      </w:pPr>
      <w:rPr>
        <w:rFonts w:ascii="Courier New" w:hAnsi="Courier New" w:cs="Courier New" w:hint="default"/>
      </w:rPr>
    </w:lvl>
    <w:lvl w:ilvl="2" w:tplc="CFCC5A54" w:tentative="1">
      <w:start w:val="1"/>
      <w:numFmt w:val="bullet"/>
      <w:lvlText w:val=""/>
      <w:lvlJc w:val="left"/>
      <w:pPr>
        <w:ind w:left="2160" w:hanging="360"/>
      </w:pPr>
      <w:rPr>
        <w:rFonts w:ascii="Wingdings" w:hAnsi="Wingdings" w:hint="default"/>
      </w:rPr>
    </w:lvl>
    <w:lvl w:ilvl="3" w:tplc="CEFE6DD4" w:tentative="1">
      <w:start w:val="1"/>
      <w:numFmt w:val="bullet"/>
      <w:lvlText w:val=""/>
      <w:lvlJc w:val="left"/>
      <w:pPr>
        <w:ind w:left="2880" w:hanging="360"/>
      </w:pPr>
      <w:rPr>
        <w:rFonts w:ascii="Symbol" w:hAnsi="Symbol" w:hint="default"/>
      </w:rPr>
    </w:lvl>
    <w:lvl w:ilvl="4" w:tplc="C358A294" w:tentative="1">
      <w:start w:val="1"/>
      <w:numFmt w:val="bullet"/>
      <w:lvlText w:val="o"/>
      <w:lvlJc w:val="left"/>
      <w:pPr>
        <w:ind w:left="3600" w:hanging="360"/>
      </w:pPr>
      <w:rPr>
        <w:rFonts w:ascii="Courier New" w:hAnsi="Courier New" w:cs="Courier New" w:hint="default"/>
      </w:rPr>
    </w:lvl>
    <w:lvl w:ilvl="5" w:tplc="A2900394" w:tentative="1">
      <w:start w:val="1"/>
      <w:numFmt w:val="bullet"/>
      <w:lvlText w:val=""/>
      <w:lvlJc w:val="left"/>
      <w:pPr>
        <w:ind w:left="4320" w:hanging="360"/>
      </w:pPr>
      <w:rPr>
        <w:rFonts w:ascii="Wingdings" w:hAnsi="Wingdings" w:hint="default"/>
      </w:rPr>
    </w:lvl>
    <w:lvl w:ilvl="6" w:tplc="A0B82EF0" w:tentative="1">
      <w:start w:val="1"/>
      <w:numFmt w:val="bullet"/>
      <w:lvlText w:val=""/>
      <w:lvlJc w:val="left"/>
      <w:pPr>
        <w:ind w:left="5040" w:hanging="360"/>
      </w:pPr>
      <w:rPr>
        <w:rFonts w:ascii="Symbol" w:hAnsi="Symbol" w:hint="default"/>
      </w:rPr>
    </w:lvl>
    <w:lvl w:ilvl="7" w:tplc="1A3834B8" w:tentative="1">
      <w:start w:val="1"/>
      <w:numFmt w:val="bullet"/>
      <w:lvlText w:val="o"/>
      <w:lvlJc w:val="left"/>
      <w:pPr>
        <w:ind w:left="5760" w:hanging="360"/>
      </w:pPr>
      <w:rPr>
        <w:rFonts w:ascii="Courier New" w:hAnsi="Courier New" w:cs="Courier New" w:hint="default"/>
      </w:rPr>
    </w:lvl>
    <w:lvl w:ilvl="8" w:tplc="E53CAEFA"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3"/>
  </w:num>
  <w:num w:numId="4">
    <w:abstractNumId w:val="18"/>
  </w:num>
  <w:num w:numId="5">
    <w:abstractNumId w:val="10"/>
  </w:num>
  <w:num w:numId="6">
    <w:abstractNumId w:val="9"/>
  </w:num>
  <w:num w:numId="7">
    <w:abstractNumId w:val="1"/>
  </w:num>
  <w:num w:numId="8">
    <w:abstractNumId w:val="0"/>
  </w:num>
  <w:num w:numId="9">
    <w:abstractNumId w:val="19"/>
  </w:num>
  <w:num w:numId="10">
    <w:abstractNumId w:val="12"/>
  </w:num>
  <w:num w:numId="11">
    <w:abstractNumId w:val="15"/>
  </w:num>
  <w:num w:numId="12">
    <w:abstractNumId w:val="6"/>
  </w:num>
  <w:num w:numId="13">
    <w:abstractNumId w:val="8"/>
  </w:num>
  <w:num w:numId="14">
    <w:abstractNumId w:val="16"/>
  </w:num>
  <w:num w:numId="15">
    <w:abstractNumId w:val="3"/>
  </w:num>
  <w:num w:numId="16">
    <w:abstractNumId w:val="7"/>
  </w:num>
  <w:num w:numId="17">
    <w:abstractNumId w:val="2"/>
  </w:num>
  <w:num w:numId="18">
    <w:abstractNumId w:val="17"/>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11F"/>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376E0"/>
    <w:rsid w:val="000400D5"/>
    <w:rsid w:val="00040D14"/>
    <w:rsid w:val="00043B84"/>
    <w:rsid w:val="0004512B"/>
    <w:rsid w:val="000463F0"/>
    <w:rsid w:val="00046BDA"/>
    <w:rsid w:val="0004762E"/>
    <w:rsid w:val="000532BD"/>
    <w:rsid w:val="00054FAA"/>
    <w:rsid w:val="00055C12"/>
    <w:rsid w:val="000608B0"/>
    <w:rsid w:val="0006104C"/>
    <w:rsid w:val="0006295A"/>
    <w:rsid w:val="00064BF2"/>
    <w:rsid w:val="000660F0"/>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7CE"/>
    <w:rsid w:val="00127893"/>
    <w:rsid w:val="001312BB"/>
    <w:rsid w:val="00132D13"/>
    <w:rsid w:val="00136800"/>
    <w:rsid w:val="00137D90"/>
    <w:rsid w:val="00141FB6"/>
    <w:rsid w:val="00142F8E"/>
    <w:rsid w:val="00143C8B"/>
    <w:rsid w:val="001457EE"/>
    <w:rsid w:val="00147530"/>
    <w:rsid w:val="0015331F"/>
    <w:rsid w:val="00156AB2"/>
    <w:rsid w:val="00160402"/>
    <w:rsid w:val="00160571"/>
    <w:rsid w:val="00161E93"/>
    <w:rsid w:val="00161FEC"/>
    <w:rsid w:val="00162C7A"/>
    <w:rsid w:val="00162DAE"/>
    <w:rsid w:val="001639C5"/>
    <w:rsid w:val="00163E45"/>
    <w:rsid w:val="001664C2"/>
    <w:rsid w:val="00171BF2"/>
    <w:rsid w:val="0017347B"/>
    <w:rsid w:val="0017725B"/>
    <w:rsid w:val="0018050C"/>
    <w:rsid w:val="0018117F"/>
    <w:rsid w:val="001812BD"/>
    <w:rsid w:val="001824ED"/>
    <w:rsid w:val="00183262"/>
    <w:rsid w:val="00184B03"/>
    <w:rsid w:val="00185C59"/>
    <w:rsid w:val="001867E5"/>
    <w:rsid w:val="00187C1B"/>
    <w:rsid w:val="001908AC"/>
    <w:rsid w:val="00190CFB"/>
    <w:rsid w:val="0019457A"/>
    <w:rsid w:val="00195257"/>
    <w:rsid w:val="00195388"/>
    <w:rsid w:val="0019539E"/>
    <w:rsid w:val="001968BC"/>
    <w:rsid w:val="001A0739"/>
    <w:rsid w:val="001A0740"/>
    <w:rsid w:val="001A0F00"/>
    <w:rsid w:val="001A2BDD"/>
    <w:rsid w:val="001A3DDF"/>
    <w:rsid w:val="001A4310"/>
    <w:rsid w:val="001B053A"/>
    <w:rsid w:val="001B26D8"/>
    <w:rsid w:val="001B3BFA"/>
    <w:rsid w:val="001B75B8"/>
    <w:rsid w:val="001C1230"/>
    <w:rsid w:val="001C2A5D"/>
    <w:rsid w:val="001C60B5"/>
    <w:rsid w:val="001C61B0"/>
    <w:rsid w:val="001C7957"/>
    <w:rsid w:val="001C7DB8"/>
    <w:rsid w:val="001C7EA8"/>
    <w:rsid w:val="001D1711"/>
    <w:rsid w:val="001D2A01"/>
    <w:rsid w:val="001D2EF6"/>
    <w:rsid w:val="001D37A8"/>
    <w:rsid w:val="001D462E"/>
    <w:rsid w:val="001D73D8"/>
    <w:rsid w:val="001E07CE"/>
    <w:rsid w:val="001E0B58"/>
    <w:rsid w:val="001E2CAD"/>
    <w:rsid w:val="001E34DB"/>
    <w:rsid w:val="001E37CD"/>
    <w:rsid w:val="001E4070"/>
    <w:rsid w:val="001E655E"/>
    <w:rsid w:val="001F3900"/>
    <w:rsid w:val="001F3CB8"/>
    <w:rsid w:val="001F6B91"/>
    <w:rsid w:val="001F703C"/>
    <w:rsid w:val="00200B9E"/>
    <w:rsid w:val="00200BF5"/>
    <w:rsid w:val="002010D1"/>
    <w:rsid w:val="00201338"/>
    <w:rsid w:val="0020775D"/>
    <w:rsid w:val="00210D7E"/>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37227"/>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5F29"/>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3EBA"/>
    <w:rsid w:val="002A48DF"/>
    <w:rsid w:val="002A5A84"/>
    <w:rsid w:val="002A6E6F"/>
    <w:rsid w:val="002A74E4"/>
    <w:rsid w:val="002A7CFE"/>
    <w:rsid w:val="002B2157"/>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2F2"/>
    <w:rsid w:val="002F4AEC"/>
    <w:rsid w:val="002F795D"/>
    <w:rsid w:val="00300823"/>
    <w:rsid w:val="00300D7F"/>
    <w:rsid w:val="00301638"/>
    <w:rsid w:val="00303B0C"/>
    <w:rsid w:val="00304108"/>
    <w:rsid w:val="0030459C"/>
    <w:rsid w:val="00313DFE"/>
    <w:rsid w:val="003143B2"/>
    <w:rsid w:val="00314821"/>
    <w:rsid w:val="0031483F"/>
    <w:rsid w:val="003169F3"/>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1AD"/>
    <w:rsid w:val="00344530"/>
    <w:rsid w:val="003446DC"/>
    <w:rsid w:val="00347B4A"/>
    <w:rsid w:val="003500C3"/>
    <w:rsid w:val="003504EF"/>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2E64"/>
    <w:rsid w:val="003847E8"/>
    <w:rsid w:val="0038731D"/>
    <w:rsid w:val="00387B60"/>
    <w:rsid w:val="00390098"/>
    <w:rsid w:val="00392DA1"/>
    <w:rsid w:val="00393718"/>
    <w:rsid w:val="003A0296"/>
    <w:rsid w:val="003A10BC"/>
    <w:rsid w:val="003A2E37"/>
    <w:rsid w:val="003A470F"/>
    <w:rsid w:val="003B1501"/>
    <w:rsid w:val="003B185E"/>
    <w:rsid w:val="003B198A"/>
    <w:rsid w:val="003B1CA3"/>
    <w:rsid w:val="003B1ED9"/>
    <w:rsid w:val="003B2891"/>
    <w:rsid w:val="003B3DF3"/>
    <w:rsid w:val="003B48E2"/>
    <w:rsid w:val="003B4FA1"/>
    <w:rsid w:val="003B5BAD"/>
    <w:rsid w:val="003B667F"/>
    <w:rsid w:val="003B66B6"/>
    <w:rsid w:val="003B7984"/>
    <w:rsid w:val="003B7AF6"/>
    <w:rsid w:val="003C0411"/>
    <w:rsid w:val="003C0FE3"/>
    <w:rsid w:val="003C1871"/>
    <w:rsid w:val="003C1C55"/>
    <w:rsid w:val="003C25EA"/>
    <w:rsid w:val="003C36FD"/>
    <w:rsid w:val="003C664C"/>
    <w:rsid w:val="003D6C55"/>
    <w:rsid w:val="003D726D"/>
    <w:rsid w:val="003E0875"/>
    <w:rsid w:val="003E0BB8"/>
    <w:rsid w:val="003E16CE"/>
    <w:rsid w:val="003E6CB0"/>
    <w:rsid w:val="003F1F5E"/>
    <w:rsid w:val="003F286A"/>
    <w:rsid w:val="003F77F8"/>
    <w:rsid w:val="00400ACD"/>
    <w:rsid w:val="00403B15"/>
    <w:rsid w:val="00403E8A"/>
    <w:rsid w:val="0040453A"/>
    <w:rsid w:val="004101E4"/>
    <w:rsid w:val="00410661"/>
    <w:rsid w:val="004108C3"/>
    <w:rsid w:val="00410B33"/>
    <w:rsid w:val="004120CC"/>
    <w:rsid w:val="00412ED2"/>
    <w:rsid w:val="00412F0F"/>
    <w:rsid w:val="004134CE"/>
    <w:rsid w:val="004136A8"/>
    <w:rsid w:val="00413C75"/>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E46"/>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591D"/>
    <w:rsid w:val="004B60B7"/>
    <w:rsid w:val="004B73CF"/>
    <w:rsid w:val="004B772A"/>
    <w:rsid w:val="004C302F"/>
    <w:rsid w:val="004C4609"/>
    <w:rsid w:val="004C4B8A"/>
    <w:rsid w:val="004C52EF"/>
    <w:rsid w:val="004C5F34"/>
    <w:rsid w:val="004C600C"/>
    <w:rsid w:val="004C7888"/>
    <w:rsid w:val="004D1AC9"/>
    <w:rsid w:val="004D27DE"/>
    <w:rsid w:val="004D3F41"/>
    <w:rsid w:val="004D5098"/>
    <w:rsid w:val="004D6497"/>
    <w:rsid w:val="004D73D8"/>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5515"/>
    <w:rsid w:val="005363BB"/>
    <w:rsid w:val="00540A63"/>
    <w:rsid w:val="005417DE"/>
    <w:rsid w:val="00541B98"/>
    <w:rsid w:val="00543374"/>
    <w:rsid w:val="00545548"/>
    <w:rsid w:val="00545C04"/>
    <w:rsid w:val="00546923"/>
    <w:rsid w:val="00551CA6"/>
    <w:rsid w:val="00555034"/>
    <w:rsid w:val="005570D2"/>
    <w:rsid w:val="005605A0"/>
    <w:rsid w:val="0056153F"/>
    <w:rsid w:val="00561B14"/>
    <w:rsid w:val="005625E6"/>
    <w:rsid w:val="00562C87"/>
    <w:rsid w:val="005636BD"/>
    <w:rsid w:val="005666D5"/>
    <w:rsid w:val="005669A7"/>
    <w:rsid w:val="00573401"/>
    <w:rsid w:val="00576714"/>
    <w:rsid w:val="0057685A"/>
    <w:rsid w:val="005847EF"/>
    <w:rsid w:val="005851E6"/>
    <w:rsid w:val="005878B7"/>
    <w:rsid w:val="00592C9A"/>
    <w:rsid w:val="00593DF8"/>
    <w:rsid w:val="00595745"/>
    <w:rsid w:val="00597271"/>
    <w:rsid w:val="005A0E18"/>
    <w:rsid w:val="005A12A5"/>
    <w:rsid w:val="005A3790"/>
    <w:rsid w:val="005A3CCB"/>
    <w:rsid w:val="005A6D13"/>
    <w:rsid w:val="005B031F"/>
    <w:rsid w:val="005B1197"/>
    <w:rsid w:val="005B3298"/>
    <w:rsid w:val="005B5516"/>
    <w:rsid w:val="005B5D2B"/>
    <w:rsid w:val="005C1496"/>
    <w:rsid w:val="005C17C5"/>
    <w:rsid w:val="005C2B21"/>
    <w:rsid w:val="005C2C00"/>
    <w:rsid w:val="005C4C6F"/>
    <w:rsid w:val="005C5127"/>
    <w:rsid w:val="005C63B0"/>
    <w:rsid w:val="005C7CCB"/>
    <w:rsid w:val="005D1444"/>
    <w:rsid w:val="005D4DAE"/>
    <w:rsid w:val="005D767D"/>
    <w:rsid w:val="005D7A30"/>
    <w:rsid w:val="005D7D3B"/>
    <w:rsid w:val="005E1999"/>
    <w:rsid w:val="005E232C"/>
    <w:rsid w:val="005E2B83"/>
    <w:rsid w:val="005E3DB8"/>
    <w:rsid w:val="005E4AEB"/>
    <w:rsid w:val="005E63C1"/>
    <w:rsid w:val="005E738F"/>
    <w:rsid w:val="005E788B"/>
    <w:rsid w:val="005F1519"/>
    <w:rsid w:val="005F4862"/>
    <w:rsid w:val="005F5679"/>
    <w:rsid w:val="005F5FDF"/>
    <w:rsid w:val="005F6960"/>
    <w:rsid w:val="005F7000"/>
    <w:rsid w:val="005F7AAA"/>
    <w:rsid w:val="00600BAA"/>
    <w:rsid w:val="006012DA"/>
    <w:rsid w:val="006029D2"/>
    <w:rsid w:val="00603B0F"/>
    <w:rsid w:val="006049F5"/>
    <w:rsid w:val="00605F7B"/>
    <w:rsid w:val="00607E64"/>
    <w:rsid w:val="006106E9"/>
    <w:rsid w:val="00610970"/>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201C"/>
    <w:rsid w:val="00645750"/>
    <w:rsid w:val="00650692"/>
    <w:rsid w:val="006508D3"/>
    <w:rsid w:val="00650AFA"/>
    <w:rsid w:val="00654220"/>
    <w:rsid w:val="00662B77"/>
    <w:rsid w:val="00662D0E"/>
    <w:rsid w:val="00663265"/>
    <w:rsid w:val="0066345F"/>
    <w:rsid w:val="0066485B"/>
    <w:rsid w:val="0067036E"/>
    <w:rsid w:val="00671693"/>
    <w:rsid w:val="00672B34"/>
    <w:rsid w:val="006757AA"/>
    <w:rsid w:val="0068127E"/>
    <w:rsid w:val="00681790"/>
    <w:rsid w:val="006823AA"/>
    <w:rsid w:val="00684B98"/>
    <w:rsid w:val="00685DC9"/>
    <w:rsid w:val="00686E02"/>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5EE"/>
    <w:rsid w:val="006B5E80"/>
    <w:rsid w:val="006B7A2E"/>
    <w:rsid w:val="006C4709"/>
    <w:rsid w:val="006D3005"/>
    <w:rsid w:val="006D504F"/>
    <w:rsid w:val="006E0CAC"/>
    <w:rsid w:val="006E1CFB"/>
    <w:rsid w:val="006E1F94"/>
    <w:rsid w:val="006E26C1"/>
    <w:rsid w:val="006E30A8"/>
    <w:rsid w:val="006E45B0"/>
    <w:rsid w:val="006E5692"/>
    <w:rsid w:val="006F365D"/>
    <w:rsid w:val="006F4BB0"/>
    <w:rsid w:val="006F558D"/>
    <w:rsid w:val="007007C1"/>
    <w:rsid w:val="007031BD"/>
    <w:rsid w:val="00703E80"/>
    <w:rsid w:val="00705276"/>
    <w:rsid w:val="00705A39"/>
    <w:rsid w:val="007066A0"/>
    <w:rsid w:val="007075FB"/>
    <w:rsid w:val="0070787B"/>
    <w:rsid w:val="0071071D"/>
    <w:rsid w:val="0071131D"/>
    <w:rsid w:val="00711E3D"/>
    <w:rsid w:val="00711E85"/>
    <w:rsid w:val="00712DDA"/>
    <w:rsid w:val="00717739"/>
    <w:rsid w:val="00717DE4"/>
    <w:rsid w:val="00721724"/>
    <w:rsid w:val="0072199A"/>
    <w:rsid w:val="00722EC5"/>
    <w:rsid w:val="00723326"/>
    <w:rsid w:val="00723AA4"/>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2612"/>
    <w:rsid w:val="0078552A"/>
    <w:rsid w:val="00785729"/>
    <w:rsid w:val="00786058"/>
    <w:rsid w:val="00794307"/>
    <w:rsid w:val="0079487D"/>
    <w:rsid w:val="007966D4"/>
    <w:rsid w:val="00796A0A"/>
    <w:rsid w:val="0079792C"/>
    <w:rsid w:val="007A0989"/>
    <w:rsid w:val="007A331F"/>
    <w:rsid w:val="007A3844"/>
    <w:rsid w:val="007A4381"/>
    <w:rsid w:val="007A5466"/>
    <w:rsid w:val="007A7EC1"/>
    <w:rsid w:val="007B4FCA"/>
    <w:rsid w:val="007B7B85"/>
    <w:rsid w:val="007C0D07"/>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6228"/>
    <w:rsid w:val="008170E2"/>
    <w:rsid w:val="00823E4C"/>
    <w:rsid w:val="00827749"/>
    <w:rsid w:val="00827B7E"/>
    <w:rsid w:val="00830EEB"/>
    <w:rsid w:val="00831372"/>
    <w:rsid w:val="0083429B"/>
    <w:rsid w:val="008347A9"/>
    <w:rsid w:val="00835628"/>
    <w:rsid w:val="00835E90"/>
    <w:rsid w:val="0084176D"/>
    <w:rsid w:val="008423E4"/>
    <w:rsid w:val="00842900"/>
    <w:rsid w:val="00850CF0"/>
    <w:rsid w:val="00851869"/>
    <w:rsid w:val="00851C04"/>
    <w:rsid w:val="008531A1"/>
    <w:rsid w:val="00853A94"/>
    <w:rsid w:val="008547A3"/>
    <w:rsid w:val="00856996"/>
    <w:rsid w:val="0085797D"/>
    <w:rsid w:val="00860020"/>
    <w:rsid w:val="008618E7"/>
    <w:rsid w:val="00861995"/>
    <w:rsid w:val="0086231A"/>
    <w:rsid w:val="0086477C"/>
    <w:rsid w:val="00864BAD"/>
    <w:rsid w:val="00866F9D"/>
    <w:rsid w:val="008673D9"/>
    <w:rsid w:val="0087045D"/>
    <w:rsid w:val="00871775"/>
    <w:rsid w:val="00871AEF"/>
    <w:rsid w:val="008726E5"/>
    <w:rsid w:val="0087289E"/>
    <w:rsid w:val="00874C05"/>
    <w:rsid w:val="0087680A"/>
    <w:rsid w:val="00877568"/>
    <w:rsid w:val="008806EB"/>
    <w:rsid w:val="008826F2"/>
    <w:rsid w:val="008845BA"/>
    <w:rsid w:val="00884C3F"/>
    <w:rsid w:val="00885203"/>
    <w:rsid w:val="008859CA"/>
    <w:rsid w:val="008861EE"/>
    <w:rsid w:val="00890B59"/>
    <w:rsid w:val="008930D7"/>
    <w:rsid w:val="008947A7"/>
    <w:rsid w:val="00897E80"/>
    <w:rsid w:val="008A04FA"/>
    <w:rsid w:val="008A3188"/>
    <w:rsid w:val="008A3FDF"/>
    <w:rsid w:val="008A569B"/>
    <w:rsid w:val="008A6418"/>
    <w:rsid w:val="008B05D8"/>
    <w:rsid w:val="008B0B3D"/>
    <w:rsid w:val="008B2B1A"/>
    <w:rsid w:val="008B3428"/>
    <w:rsid w:val="008B7785"/>
    <w:rsid w:val="008C0809"/>
    <w:rsid w:val="008C122E"/>
    <w:rsid w:val="008C132C"/>
    <w:rsid w:val="008C3FD0"/>
    <w:rsid w:val="008C5327"/>
    <w:rsid w:val="008D27A5"/>
    <w:rsid w:val="008D2AAB"/>
    <w:rsid w:val="008D309C"/>
    <w:rsid w:val="008D392D"/>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03E0"/>
    <w:rsid w:val="0096482F"/>
    <w:rsid w:val="00964E3A"/>
    <w:rsid w:val="00967126"/>
    <w:rsid w:val="00970EAE"/>
    <w:rsid w:val="00971627"/>
    <w:rsid w:val="00972797"/>
    <w:rsid w:val="0097279D"/>
    <w:rsid w:val="009760F0"/>
    <w:rsid w:val="00976837"/>
    <w:rsid w:val="00980311"/>
    <w:rsid w:val="0098170E"/>
    <w:rsid w:val="0098285C"/>
    <w:rsid w:val="00983B56"/>
    <w:rsid w:val="009847FD"/>
    <w:rsid w:val="009851B3"/>
    <w:rsid w:val="00985300"/>
    <w:rsid w:val="00986720"/>
    <w:rsid w:val="00987F00"/>
    <w:rsid w:val="0099403D"/>
    <w:rsid w:val="00995B0B"/>
    <w:rsid w:val="00995C19"/>
    <w:rsid w:val="009A1883"/>
    <w:rsid w:val="009A39F5"/>
    <w:rsid w:val="009A4588"/>
    <w:rsid w:val="009A5EA5"/>
    <w:rsid w:val="009B00C2"/>
    <w:rsid w:val="009B0AD3"/>
    <w:rsid w:val="009B26AB"/>
    <w:rsid w:val="009B3476"/>
    <w:rsid w:val="009B39BC"/>
    <w:rsid w:val="009B5069"/>
    <w:rsid w:val="009B69AD"/>
    <w:rsid w:val="009B7806"/>
    <w:rsid w:val="009C05C1"/>
    <w:rsid w:val="009C1E9A"/>
    <w:rsid w:val="009C2A33"/>
    <w:rsid w:val="009C2E49"/>
    <w:rsid w:val="009C36CD"/>
    <w:rsid w:val="009C43A5"/>
    <w:rsid w:val="009C48CC"/>
    <w:rsid w:val="009C5A1D"/>
    <w:rsid w:val="009C6B08"/>
    <w:rsid w:val="009C70FC"/>
    <w:rsid w:val="009D002B"/>
    <w:rsid w:val="009D37C7"/>
    <w:rsid w:val="009D4BBD"/>
    <w:rsid w:val="009D5A41"/>
    <w:rsid w:val="009E09DA"/>
    <w:rsid w:val="009E13BF"/>
    <w:rsid w:val="009E3631"/>
    <w:rsid w:val="009E3EB9"/>
    <w:rsid w:val="009E69C2"/>
    <w:rsid w:val="009E70AF"/>
    <w:rsid w:val="009E7AEB"/>
    <w:rsid w:val="009F1B08"/>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0B9"/>
    <w:rsid w:val="00A10908"/>
    <w:rsid w:val="00A12330"/>
    <w:rsid w:val="00A1259F"/>
    <w:rsid w:val="00A1446F"/>
    <w:rsid w:val="00A150AD"/>
    <w:rsid w:val="00A151B5"/>
    <w:rsid w:val="00A220FF"/>
    <w:rsid w:val="00A227E0"/>
    <w:rsid w:val="00A232E4"/>
    <w:rsid w:val="00A24AAD"/>
    <w:rsid w:val="00A26A8A"/>
    <w:rsid w:val="00A27255"/>
    <w:rsid w:val="00A309BB"/>
    <w:rsid w:val="00A31B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0E60"/>
    <w:rsid w:val="00A720DC"/>
    <w:rsid w:val="00A803CF"/>
    <w:rsid w:val="00A8133F"/>
    <w:rsid w:val="00A82CB4"/>
    <w:rsid w:val="00A837A8"/>
    <w:rsid w:val="00A83C36"/>
    <w:rsid w:val="00A90825"/>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08DB"/>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57009"/>
    <w:rsid w:val="00B6104E"/>
    <w:rsid w:val="00B610C7"/>
    <w:rsid w:val="00B62106"/>
    <w:rsid w:val="00B626A8"/>
    <w:rsid w:val="00B65695"/>
    <w:rsid w:val="00B66526"/>
    <w:rsid w:val="00B665A3"/>
    <w:rsid w:val="00B70D4B"/>
    <w:rsid w:val="00B73BB4"/>
    <w:rsid w:val="00B80532"/>
    <w:rsid w:val="00B81466"/>
    <w:rsid w:val="00B82039"/>
    <w:rsid w:val="00B82454"/>
    <w:rsid w:val="00B90097"/>
    <w:rsid w:val="00B90999"/>
    <w:rsid w:val="00B91AD7"/>
    <w:rsid w:val="00B92D23"/>
    <w:rsid w:val="00B95BC8"/>
    <w:rsid w:val="00B96E87"/>
    <w:rsid w:val="00BA146A"/>
    <w:rsid w:val="00BA32EE"/>
    <w:rsid w:val="00BB21C4"/>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1C6"/>
    <w:rsid w:val="00BE3634"/>
    <w:rsid w:val="00BE3E30"/>
    <w:rsid w:val="00BE5274"/>
    <w:rsid w:val="00BE71CD"/>
    <w:rsid w:val="00BE7748"/>
    <w:rsid w:val="00BE7BDA"/>
    <w:rsid w:val="00BF0548"/>
    <w:rsid w:val="00BF4949"/>
    <w:rsid w:val="00BF4D7C"/>
    <w:rsid w:val="00BF5085"/>
    <w:rsid w:val="00C013F4"/>
    <w:rsid w:val="00C0394F"/>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27BFA"/>
    <w:rsid w:val="00C3223B"/>
    <w:rsid w:val="00C333C6"/>
    <w:rsid w:val="00C34C8F"/>
    <w:rsid w:val="00C35CC5"/>
    <w:rsid w:val="00C361C5"/>
    <w:rsid w:val="00C377D1"/>
    <w:rsid w:val="00C37BDA"/>
    <w:rsid w:val="00C37C84"/>
    <w:rsid w:val="00C42B41"/>
    <w:rsid w:val="00C46166"/>
    <w:rsid w:val="00C4710D"/>
    <w:rsid w:val="00C50CAD"/>
    <w:rsid w:val="00C510F6"/>
    <w:rsid w:val="00C57933"/>
    <w:rsid w:val="00C60206"/>
    <w:rsid w:val="00C603F8"/>
    <w:rsid w:val="00C61149"/>
    <w:rsid w:val="00C615D4"/>
    <w:rsid w:val="00C61B5D"/>
    <w:rsid w:val="00C61C0E"/>
    <w:rsid w:val="00C61C64"/>
    <w:rsid w:val="00C61CDA"/>
    <w:rsid w:val="00C629EB"/>
    <w:rsid w:val="00C724D8"/>
    <w:rsid w:val="00C72956"/>
    <w:rsid w:val="00C73045"/>
    <w:rsid w:val="00C73212"/>
    <w:rsid w:val="00C7354A"/>
    <w:rsid w:val="00C74379"/>
    <w:rsid w:val="00C74DD8"/>
    <w:rsid w:val="00C75043"/>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5B49"/>
    <w:rsid w:val="00CB74CB"/>
    <w:rsid w:val="00CB7E04"/>
    <w:rsid w:val="00CC24B7"/>
    <w:rsid w:val="00CC7131"/>
    <w:rsid w:val="00CC7B9E"/>
    <w:rsid w:val="00CD06CA"/>
    <w:rsid w:val="00CD076A"/>
    <w:rsid w:val="00CD17D2"/>
    <w:rsid w:val="00CD180C"/>
    <w:rsid w:val="00CD37DA"/>
    <w:rsid w:val="00CD4F2C"/>
    <w:rsid w:val="00CD6DE3"/>
    <w:rsid w:val="00CD731C"/>
    <w:rsid w:val="00CE08E8"/>
    <w:rsid w:val="00CE2133"/>
    <w:rsid w:val="00CE245D"/>
    <w:rsid w:val="00CE300F"/>
    <w:rsid w:val="00CE3582"/>
    <w:rsid w:val="00CE3795"/>
    <w:rsid w:val="00CE3E20"/>
    <w:rsid w:val="00CF37F2"/>
    <w:rsid w:val="00CF4827"/>
    <w:rsid w:val="00CF4C69"/>
    <w:rsid w:val="00CF581C"/>
    <w:rsid w:val="00CF71E0"/>
    <w:rsid w:val="00D001B1"/>
    <w:rsid w:val="00D03176"/>
    <w:rsid w:val="00D060A8"/>
    <w:rsid w:val="00D06605"/>
    <w:rsid w:val="00D0720F"/>
    <w:rsid w:val="00D074E2"/>
    <w:rsid w:val="00D113FE"/>
    <w:rsid w:val="00D11B0B"/>
    <w:rsid w:val="00D12A3E"/>
    <w:rsid w:val="00D22160"/>
    <w:rsid w:val="00D22172"/>
    <w:rsid w:val="00D2301B"/>
    <w:rsid w:val="00D239EE"/>
    <w:rsid w:val="00D30534"/>
    <w:rsid w:val="00D35728"/>
    <w:rsid w:val="00D37BCF"/>
    <w:rsid w:val="00D40F93"/>
    <w:rsid w:val="00D42277"/>
    <w:rsid w:val="00D43C59"/>
    <w:rsid w:val="00D44ADE"/>
    <w:rsid w:val="00D47091"/>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77C18"/>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5857"/>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4D96"/>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0EFC"/>
    <w:rsid w:val="00E1228E"/>
    <w:rsid w:val="00E13374"/>
    <w:rsid w:val="00E14079"/>
    <w:rsid w:val="00E15F90"/>
    <w:rsid w:val="00E16D3E"/>
    <w:rsid w:val="00E17167"/>
    <w:rsid w:val="00E20520"/>
    <w:rsid w:val="00E21D55"/>
    <w:rsid w:val="00E21FDC"/>
    <w:rsid w:val="00E2551E"/>
    <w:rsid w:val="00E26B13"/>
    <w:rsid w:val="00E27E5A"/>
    <w:rsid w:val="00E31135"/>
    <w:rsid w:val="00E31216"/>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56458"/>
    <w:rsid w:val="00E61159"/>
    <w:rsid w:val="00E625DA"/>
    <w:rsid w:val="00E634DC"/>
    <w:rsid w:val="00E6433A"/>
    <w:rsid w:val="00E667F3"/>
    <w:rsid w:val="00E66D98"/>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494"/>
    <w:rsid w:val="00ED68FB"/>
    <w:rsid w:val="00ED783A"/>
    <w:rsid w:val="00EE2E34"/>
    <w:rsid w:val="00EE2E91"/>
    <w:rsid w:val="00EE43A2"/>
    <w:rsid w:val="00EE46B7"/>
    <w:rsid w:val="00EE587D"/>
    <w:rsid w:val="00EE5A49"/>
    <w:rsid w:val="00EE664B"/>
    <w:rsid w:val="00EF09DC"/>
    <w:rsid w:val="00EF10BA"/>
    <w:rsid w:val="00EF1738"/>
    <w:rsid w:val="00EF2368"/>
    <w:rsid w:val="00EF2BAF"/>
    <w:rsid w:val="00EF3B8F"/>
    <w:rsid w:val="00EF543E"/>
    <w:rsid w:val="00EF559F"/>
    <w:rsid w:val="00EF5AA2"/>
    <w:rsid w:val="00EF7C84"/>
    <w:rsid w:val="00EF7E26"/>
    <w:rsid w:val="00F01DFA"/>
    <w:rsid w:val="00F01E2C"/>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26A5"/>
    <w:rsid w:val="00F34945"/>
    <w:rsid w:val="00F36FE0"/>
    <w:rsid w:val="00F37EA8"/>
    <w:rsid w:val="00F40B14"/>
    <w:rsid w:val="00F41186"/>
    <w:rsid w:val="00F41EEF"/>
    <w:rsid w:val="00F41FAC"/>
    <w:rsid w:val="00F4211F"/>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4452"/>
    <w:rsid w:val="00F95BE1"/>
    <w:rsid w:val="00F96602"/>
    <w:rsid w:val="00F9735A"/>
    <w:rsid w:val="00FA32FC"/>
    <w:rsid w:val="00FA59FD"/>
    <w:rsid w:val="00FA5D8C"/>
    <w:rsid w:val="00FA6403"/>
    <w:rsid w:val="00FA7F18"/>
    <w:rsid w:val="00FB16CD"/>
    <w:rsid w:val="00FB73AE"/>
    <w:rsid w:val="00FC5388"/>
    <w:rsid w:val="00FC726C"/>
    <w:rsid w:val="00FD1B4B"/>
    <w:rsid w:val="00FD1B94"/>
    <w:rsid w:val="00FD4EB7"/>
    <w:rsid w:val="00FE19C5"/>
    <w:rsid w:val="00FE4286"/>
    <w:rsid w:val="00FE48C3"/>
    <w:rsid w:val="00FE5909"/>
    <w:rsid w:val="00FE652E"/>
    <w:rsid w:val="00FE71FE"/>
    <w:rsid w:val="00FF0A28"/>
    <w:rsid w:val="00FF0B8B"/>
    <w:rsid w:val="00FF0E93"/>
    <w:rsid w:val="00FF13C3"/>
    <w:rsid w:val="00FF34C8"/>
    <w:rsid w:val="00FF389D"/>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FC5139-F3DC-4BFE-9305-229B6C3E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629EB"/>
    <w:rPr>
      <w:sz w:val="16"/>
      <w:szCs w:val="16"/>
    </w:rPr>
  </w:style>
  <w:style w:type="paragraph" w:styleId="CommentText">
    <w:name w:val="annotation text"/>
    <w:basedOn w:val="Normal"/>
    <w:link w:val="CommentTextChar"/>
    <w:semiHidden/>
    <w:unhideWhenUsed/>
    <w:rsid w:val="00C629EB"/>
    <w:rPr>
      <w:sz w:val="20"/>
      <w:szCs w:val="20"/>
    </w:rPr>
  </w:style>
  <w:style w:type="character" w:customStyle="1" w:styleId="CommentTextChar">
    <w:name w:val="Comment Text Char"/>
    <w:basedOn w:val="DefaultParagraphFont"/>
    <w:link w:val="CommentText"/>
    <w:semiHidden/>
    <w:rsid w:val="00C629EB"/>
  </w:style>
  <w:style w:type="paragraph" w:styleId="Revision">
    <w:name w:val="Revision"/>
    <w:hidden/>
    <w:uiPriority w:val="99"/>
    <w:semiHidden/>
    <w:rsid w:val="003169F3"/>
    <w:rPr>
      <w:sz w:val="24"/>
      <w:szCs w:val="24"/>
    </w:rPr>
  </w:style>
  <w:style w:type="paragraph" w:styleId="CommentSubject">
    <w:name w:val="annotation subject"/>
    <w:basedOn w:val="CommentText"/>
    <w:next w:val="CommentText"/>
    <w:link w:val="CommentSubjectChar"/>
    <w:semiHidden/>
    <w:unhideWhenUsed/>
    <w:rsid w:val="00877568"/>
    <w:rPr>
      <w:b/>
      <w:bCs/>
    </w:rPr>
  </w:style>
  <w:style w:type="character" w:customStyle="1" w:styleId="CommentSubjectChar">
    <w:name w:val="Comment Subject Char"/>
    <w:basedOn w:val="CommentTextChar"/>
    <w:link w:val="CommentSubject"/>
    <w:semiHidden/>
    <w:rsid w:val="00877568"/>
    <w:rPr>
      <w:b/>
      <w:bCs/>
    </w:rPr>
  </w:style>
  <w:style w:type="paragraph" w:styleId="ListParagraph">
    <w:name w:val="List Paragraph"/>
    <w:basedOn w:val="Normal"/>
    <w:uiPriority w:val="34"/>
    <w:qFormat/>
    <w:rsid w:val="00A30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2432</Words>
  <Characters>13475</Characters>
  <Application>Microsoft Office Word</Application>
  <DocSecurity>4</DocSecurity>
  <Lines>251</Lines>
  <Paragraphs>72</Paragraphs>
  <ScaleCrop>false</ScaleCrop>
  <HeadingPairs>
    <vt:vector size="2" baseType="variant">
      <vt:variant>
        <vt:lpstr>Title</vt:lpstr>
      </vt:variant>
      <vt:variant>
        <vt:i4>1</vt:i4>
      </vt:variant>
    </vt:vector>
  </HeadingPairs>
  <TitlesOfParts>
    <vt:vector size="1" baseType="lpstr">
      <vt:lpstr>BA - HB00385 (Committee Report (Substituted))</vt:lpstr>
    </vt:vector>
  </TitlesOfParts>
  <Company>State of Texas</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21518</dc:subject>
  <dc:creator>State of Texas</dc:creator>
  <dc:description>HB 385 by Pacheco-(H)Corrections (Substitute Document Number: 87R 20476)</dc:description>
  <cp:lastModifiedBy>Stacey Nicchio</cp:lastModifiedBy>
  <cp:revision>2</cp:revision>
  <cp:lastPrinted>2003-11-26T17:21:00Z</cp:lastPrinted>
  <dcterms:created xsi:type="dcterms:W3CDTF">2021-04-23T21:50:00Z</dcterms:created>
  <dcterms:modified xsi:type="dcterms:W3CDTF">2021-04-23T21:50:00Z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21.112.1757</vt:lpwstr>
  </property>
</Properties>
</file>