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19D5" w14:paraId="0E33B77E" w14:textId="77777777" w:rsidTr="00345119">
        <w:tc>
          <w:tcPr>
            <w:tcW w:w="9576" w:type="dxa"/>
            <w:noWrap/>
          </w:tcPr>
          <w:p w14:paraId="5B4C039E" w14:textId="77777777" w:rsidR="008423E4" w:rsidRPr="0022177D" w:rsidRDefault="000D5ADF" w:rsidP="002A473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113103F" w14:textId="77777777" w:rsidR="008423E4" w:rsidRPr="0022177D" w:rsidRDefault="008423E4" w:rsidP="002A473C">
      <w:pPr>
        <w:jc w:val="center"/>
      </w:pPr>
    </w:p>
    <w:p w14:paraId="036338ED" w14:textId="77777777" w:rsidR="008423E4" w:rsidRPr="00B31F0E" w:rsidRDefault="008423E4" w:rsidP="002A473C"/>
    <w:p w14:paraId="108B8F47" w14:textId="77777777" w:rsidR="008423E4" w:rsidRPr="00742794" w:rsidRDefault="008423E4" w:rsidP="002A473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19D5" w14:paraId="20FB26BB" w14:textId="77777777" w:rsidTr="00345119">
        <w:tc>
          <w:tcPr>
            <w:tcW w:w="9576" w:type="dxa"/>
          </w:tcPr>
          <w:p w14:paraId="55044C97" w14:textId="196BAE33" w:rsidR="008423E4" w:rsidRPr="00861995" w:rsidRDefault="000D5ADF" w:rsidP="002A473C">
            <w:pPr>
              <w:jc w:val="right"/>
            </w:pPr>
            <w:r>
              <w:t>C.S.H.B. 441</w:t>
            </w:r>
          </w:p>
        </w:tc>
      </w:tr>
      <w:tr w:rsidR="006319D5" w14:paraId="32654D3C" w14:textId="77777777" w:rsidTr="00345119">
        <w:tc>
          <w:tcPr>
            <w:tcW w:w="9576" w:type="dxa"/>
          </w:tcPr>
          <w:p w14:paraId="5E09A0A9" w14:textId="7D189E22" w:rsidR="008423E4" w:rsidRPr="00861995" w:rsidRDefault="000D5ADF" w:rsidP="002A473C">
            <w:pPr>
              <w:jc w:val="right"/>
            </w:pPr>
            <w:r>
              <w:t xml:space="preserve">By: </w:t>
            </w:r>
            <w:r w:rsidR="00394AE7">
              <w:t>Zwiener</w:t>
            </w:r>
          </w:p>
        </w:tc>
      </w:tr>
      <w:tr w:rsidR="006319D5" w14:paraId="7D277CFB" w14:textId="77777777" w:rsidTr="00345119">
        <w:tc>
          <w:tcPr>
            <w:tcW w:w="9576" w:type="dxa"/>
          </w:tcPr>
          <w:p w14:paraId="7350C877" w14:textId="635414B9" w:rsidR="008423E4" w:rsidRPr="00861995" w:rsidRDefault="000D5ADF" w:rsidP="002A473C">
            <w:pPr>
              <w:jc w:val="right"/>
            </w:pPr>
            <w:r>
              <w:t>Criminal Jurisprudence</w:t>
            </w:r>
          </w:p>
        </w:tc>
      </w:tr>
      <w:tr w:rsidR="006319D5" w14:paraId="6C9E60A0" w14:textId="77777777" w:rsidTr="00345119">
        <w:tc>
          <w:tcPr>
            <w:tcW w:w="9576" w:type="dxa"/>
          </w:tcPr>
          <w:p w14:paraId="6EF29DD8" w14:textId="5F385272" w:rsidR="008423E4" w:rsidRDefault="000D5ADF" w:rsidP="002A473C">
            <w:pPr>
              <w:jc w:val="right"/>
            </w:pPr>
            <w:r>
              <w:t>Committee Report (Substituted)</w:t>
            </w:r>
          </w:p>
        </w:tc>
      </w:tr>
    </w:tbl>
    <w:p w14:paraId="12EDCF64" w14:textId="77777777" w:rsidR="008423E4" w:rsidRDefault="008423E4" w:rsidP="002A473C">
      <w:pPr>
        <w:tabs>
          <w:tab w:val="right" w:pos="9360"/>
        </w:tabs>
      </w:pPr>
    </w:p>
    <w:p w14:paraId="4839ED25" w14:textId="77777777" w:rsidR="008423E4" w:rsidRDefault="008423E4" w:rsidP="002A473C"/>
    <w:p w14:paraId="714B78A8" w14:textId="77777777" w:rsidR="008423E4" w:rsidRDefault="008423E4" w:rsidP="002A473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19D5" w14:paraId="0989DDC6" w14:textId="77777777" w:rsidTr="00345119">
        <w:tc>
          <w:tcPr>
            <w:tcW w:w="9576" w:type="dxa"/>
          </w:tcPr>
          <w:p w14:paraId="576CD5AE" w14:textId="35F652F0" w:rsidR="008423E4" w:rsidRDefault="000D5ADF" w:rsidP="002A47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5D89482" w14:textId="77777777" w:rsidR="00FA5A23" w:rsidRPr="0094029E" w:rsidRDefault="00FA5A23" w:rsidP="002A473C">
            <w:pPr>
              <w:rPr>
                <w:b/>
              </w:rPr>
            </w:pPr>
          </w:p>
          <w:p w14:paraId="6A67E221" w14:textId="6741238E" w:rsidR="008423E4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Individuals who are arrested </w:t>
            </w:r>
            <w:r w:rsidR="00CE0A96">
              <w:t xml:space="preserve">for possessing </w:t>
            </w:r>
            <w:r>
              <w:t xml:space="preserve">small amounts of </w:t>
            </w:r>
            <w:r w:rsidR="00494969">
              <w:t xml:space="preserve">marihuana </w:t>
            </w:r>
            <w:r>
              <w:t xml:space="preserve">face criminal charges that can dramatically impact their futures. Currently, possession of </w:t>
            </w:r>
            <w:r w:rsidR="00CF0625">
              <w:t xml:space="preserve">less </w:t>
            </w:r>
            <w:r>
              <w:t xml:space="preserve">than </w:t>
            </w:r>
            <w:r w:rsidR="00185A86">
              <w:t>two</w:t>
            </w:r>
            <w:r>
              <w:t xml:space="preserve"> ounces of mari</w:t>
            </w:r>
            <w:r w:rsidR="00494969">
              <w:t>h</w:t>
            </w:r>
            <w:r>
              <w:t>uana is a Class B misdemeanor</w:t>
            </w:r>
            <w:r w:rsidR="00494969">
              <w:t xml:space="preserve">, which </w:t>
            </w:r>
            <w:r>
              <w:t>is punishable by</w:t>
            </w:r>
            <w:r w:rsidR="00CE0A96">
              <w:t xml:space="preserve"> imprisonment for</w:t>
            </w:r>
            <w:r>
              <w:t xml:space="preserve"> up to 180 days, a fine up to $2,000, and </w:t>
            </w:r>
            <w:r w:rsidR="00494969">
              <w:t xml:space="preserve">a </w:t>
            </w:r>
            <w:r>
              <w:t xml:space="preserve">180-day </w:t>
            </w:r>
            <w:r w:rsidR="00494969">
              <w:t xml:space="preserve">driver's </w:t>
            </w:r>
            <w:r>
              <w:t>licen</w:t>
            </w:r>
            <w:r>
              <w:t>se suspension. Such consequences for individuals who have not posed a threat to their communities are excessive and can harm their ability to find housing</w:t>
            </w:r>
            <w:r w:rsidR="00CE0A96">
              <w:t xml:space="preserve"> or</w:t>
            </w:r>
            <w:r>
              <w:t xml:space="preserve"> employment and </w:t>
            </w:r>
            <w:r w:rsidR="00CE0A96">
              <w:t xml:space="preserve">their </w:t>
            </w:r>
            <w:r>
              <w:t>ability to positively contribute to their communities. Additionally, mari</w:t>
            </w:r>
            <w:r w:rsidR="001A2FEB">
              <w:t>h</w:t>
            </w:r>
            <w:r>
              <w:t>uan</w:t>
            </w:r>
            <w:r>
              <w:t>a</w:t>
            </w:r>
            <w:r w:rsidR="00185A86">
              <w:noBreakHyphen/>
            </w:r>
            <w:r>
              <w:t xml:space="preserve">related arrests place a significant and unnecessary financial burden on the </w:t>
            </w:r>
            <w:r w:rsidR="00185A86">
              <w:t>state</w:t>
            </w:r>
            <w:r>
              <w:t xml:space="preserve"> by contributing to growing prison populations and preventing law enforcement from pursuing violent offenders. </w:t>
            </w:r>
            <w:r w:rsidR="00CE0A96">
              <w:t>For example, it has been reported that i</w:t>
            </w:r>
            <w:r>
              <w:t>n 2015, just under 69,</w:t>
            </w:r>
            <w:r>
              <w:t>000 mari</w:t>
            </w:r>
            <w:r w:rsidR="001A2FEB">
              <w:t>h</w:t>
            </w:r>
            <w:r>
              <w:t>uana-related arrests cost</w:t>
            </w:r>
            <w:r w:rsidR="00CE0A96">
              <w:t xml:space="preserve"> taxpayers</w:t>
            </w:r>
            <w:r>
              <w:t xml:space="preserve"> $1.5 billion in court, police, and corrections expenses.</w:t>
            </w:r>
            <w:r w:rsidR="00185A86">
              <w:t xml:space="preserve"> C.S.H.B. 441 seeks to</w:t>
            </w:r>
            <w:r w:rsidRPr="0094029E">
              <w:t xml:space="preserve"> lower the penalty for possession of one ounce or less of mari</w:t>
            </w:r>
            <w:r w:rsidR="00E71470">
              <w:t>h</w:t>
            </w:r>
            <w:r w:rsidRPr="0094029E">
              <w:t>uana to a Class C misdemeanor</w:t>
            </w:r>
            <w:r w:rsidR="00185A86">
              <w:t>,</w:t>
            </w:r>
            <w:r w:rsidRPr="0094029E">
              <w:t xml:space="preserve"> remove the 180-day driver</w:t>
            </w:r>
            <w:r w:rsidR="0029370E">
              <w:t>'</w:t>
            </w:r>
            <w:r w:rsidRPr="0094029E">
              <w:t xml:space="preserve">s license </w:t>
            </w:r>
            <w:r w:rsidRPr="0094029E">
              <w:t>suspension</w:t>
            </w:r>
            <w:r w:rsidR="00185A86">
              <w:t xml:space="preserve">, </w:t>
            </w:r>
            <w:r w:rsidR="00494969">
              <w:t xml:space="preserve">require law enforcement to issue citations instead of arresting individuals for </w:t>
            </w:r>
            <w:r w:rsidR="004F502E">
              <w:t xml:space="preserve">this </w:t>
            </w:r>
            <w:r w:rsidR="00494969">
              <w:t>conduct, and allow the expungement of related records for first</w:t>
            </w:r>
            <w:r w:rsidR="001A2FEB">
              <w:noBreakHyphen/>
            </w:r>
            <w:r w:rsidR="00494969">
              <w:t>time offenses.</w:t>
            </w:r>
            <w:r w:rsidRPr="0094029E">
              <w:t xml:space="preserve"> </w:t>
            </w:r>
          </w:p>
          <w:p w14:paraId="28EF9091" w14:textId="2D0D183F" w:rsidR="00FA5A23" w:rsidRPr="00E26B13" w:rsidRDefault="00FA5A23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319D5" w14:paraId="579FAD5E" w14:textId="77777777" w:rsidTr="00345119">
        <w:tc>
          <w:tcPr>
            <w:tcW w:w="9576" w:type="dxa"/>
          </w:tcPr>
          <w:p w14:paraId="6E89325A" w14:textId="6E0A4FD7" w:rsidR="0017725B" w:rsidRDefault="000D5ADF" w:rsidP="002A47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CA5CCBD" w14:textId="77777777" w:rsidR="0002488D" w:rsidRDefault="0002488D" w:rsidP="002A473C">
            <w:pPr>
              <w:rPr>
                <w:b/>
                <w:u w:val="single"/>
              </w:rPr>
            </w:pPr>
          </w:p>
          <w:p w14:paraId="5B6710C2" w14:textId="77777777" w:rsidR="0002488D" w:rsidRDefault="000D5ADF" w:rsidP="002A473C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2CD4367" w14:textId="65DFF280" w:rsidR="008745FB" w:rsidRPr="0017725B" w:rsidRDefault="008745FB" w:rsidP="002A473C">
            <w:pPr>
              <w:jc w:val="both"/>
              <w:rPr>
                <w:b/>
                <w:u w:val="single"/>
              </w:rPr>
            </w:pPr>
          </w:p>
        </w:tc>
      </w:tr>
      <w:tr w:rsidR="006319D5" w14:paraId="629786BB" w14:textId="77777777" w:rsidTr="00345119">
        <w:tc>
          <w:tcPr>
            <w:tcW w:w="9576" w:type="dxa"/>
          </w:tcPr>
          <w:p w14:paraId="23CADF05" w14:textId="77777777" w:rsidR="008423E4" w:rsidRPr="00A8133F" w:rsidRDefault="000D5ADF" w:rsidP="002A47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DA7D90" w14:textId="77777777" w:rsidR="008423E4" w:rsidRDefault="008423E4" w:rsidP="002A473C"/>
          <w:p w14:paraId="71B8B049" w14:textId="77777777" w:rsidR="008423E4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</w:t>
            </w:r>
            <w:r>
              <w:t>ommittee's opinion that this bill does not expressly grant any additional rulemaking authority to a state officer, department, agency, or institution.</w:t>
            </w:r>
          </w:p>
          <w:p w14:paraId="4453EC28" w14:textId="580FD058" w:rsidR="008745FB" w:rsidRPr="00E21FDC" w:rsidRDefault="008745FB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319D5" w14:paraId="54D85BE3" w14:textId="77777777" w:rsidTr="00345119">
        <w:tc>
          <w:tcPr>
            <w:tcW w:w="9576" w:type="dxa"/>
          </w:tcPr>
          <w:p w14:paraId="16D15744" w14:textId="15F9502F" w:rsidR="0002488D" w:rsidRDefault="000D5ADF" w:rsidP="002A47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85CD0E" w14:textId="77777777" w:rsidR="00FA5A23" w:rsidRPr="003A37BB" w:rsidRDefault="00FA5A23" w:rsidP="002A473C">
            <w:pPr>
              <w:rPr>
                <w:b/>
              </w:rPr>
            </w:pPr>
          </w:p>
          <w:p w14:paraId="601C91D9" w14:textId="678D6185" w:rsidR="00500EB9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A42FB">
              <w:t>H.B. 441</w:t>
            </w:r>
            <w:r w:rsidR="00D843D5">
              <w:t xml:space="preserve"> amends the Health and Safety Code to </w:t>
            </w:r>
            <w:r w:rsidR="000E0ECB">
              <w:t xml:space="preserve">decrease the penalty for the possession of </w:t>
            </w:r>
            <w:r w:rsidR="006B324D" w:rsidRPr="006B324D">
              <w:t>one ounce or less</w:t>
            </w:r>
            <w:r w:rsidR="006B324D">
              <w:t xml:space="preserve"> </w:t>
            </w:r>
            <w:r w:rsidR="000E0ECB">
              <w:t>of marihuana from a Class B misdemeanor to a</w:t>
            </w:r>
            <w:r w:rsidR="009F54DE">
              <w:t xml:space="preserve"> Class C misdemeanor</w:t>
            </w:r>
            <w:r w:rsidR="00A600E7">
              <w:t xml:space="preserve">. </w:t>
            </w:r>
          </w:p>
          <w:p w14:paraId="0D399ED8" w14:textId="77777777" w:rsidR="00500EB9" w:rsidRDefault="00500EB9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1980BCF" w14:textId="1EC3EEF0" w:rsidR="0042711A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500EB9" w:rsidRPr="00500EB9">
              <w:t xml:space="preserve">H.B. 441 amends the Code of Criminal Procedure to </w:t>
            </w:r>
            <w:r w:rsidR="00500EB9">
              <w:t>prohibit</w:t>
            </w:r>
            <w:r w:rsidR="004D4DF2">
              <w:t xml:space="preserve"> a </w:t>
            </w:r>
            <w:r w:rsidR="00574B34">
              <w:t xml:space="preserve">peace </w:t>
            </w:r>
            <w:r w:rsidR="004D4DF2">
              <w:t xml:space="preserve">officer </w:t>
            </w:r>
            <w:r w:rsidR="00624B6B">
              <w:t xml:space="preserve">who is </w:t>
            </w:r>
            <w:r w:rsidR="004D4DF2">
              <w:t xml:space="preserve">charging a person </w:t>
            </w:r>
            <w:r w:rsidR="00624B6B">
              <w:t xml:space="preserve">with </w:t>
            </w:r>
            <w:r w:rsidR="00574B34">
              <w:t xml:space="preserve">committing an </w:t>
            </w:r>
            <w:r w:rsidR="00624B6B">
              <w:t xml:space="preserve">offense of </w:t>
            </w:r>
            <w:r w:rsidR="004D4DF2" w:rsidRPr="004D4DF2">
              <w:t xml:space="preserve">possession of one ounce or less of marihuana </w:t>
            </w:r>
            <w:r w:rsidR="004D4DF2">
              <w:t xml:space="preserve">or </w:t>
            </w:r>
            <w:r w:rsidR="00500EB9">
              <w:t>with</w:t>
            </w:r>
            <w:r w:rsidR="004D4DF2">
              <w:t xml:space="preserve"> the offense of </w:t>
            </w:r>
            <w:r w:rsidR="004D4DF2" w:rsidRPr="004D4DF2">
              <w:t xml:space="preserve">possession </w:t>
            </w:r>
            <w:r w:rsidR="00804A68">
              <w:t xml:space="preserve">with intent to use </w:t>
            </w:r>
            <w:r w:rsidR="004D4DF2" w:rsidRPr="004D4DF2">
              <w:t>drug paraphernalia</w:t>
            </w:r>
            <w:r w:rsidR="00361837">
              <w:t xml:space="preserve"> in relation to a controlled substance for certain purposes</w:t>
            </w:r>
            <w:r w:rsidR="00500EB9">
              <w:t xml:space="preserve"> </w:t>
            </w:r>
            <w:r w:rsidR="00624B6B">
              <w:t xml:space="preserve">from arresting the person and requires the officer </w:t>
            </w:r>
            <w:r w:rsidR="00361837">
              <w:t xml:space="preserve">instead </w:t>
            </w:r>
            <w:r w:rsidR="00624B6B">
              <w:t xml:space="preserve">to issue the person </w:t>
            </w:r>
            <w:r w:rsidR="00361837">
              <w:t xml:space="preserve">a </w:t>
            </w:r>
            <w:r w:rsidR="00624B6B">
              <w:t>citation</w:t>
            </w:r>
            <w:r w:rsidR="004D4DF2" w:rsidRPr="004D4DF2">
              <w:t xml:space="preserve">. </w:t>
            </w:r>
            <w:r w:rsidR="00A863C1">
              <w:t>The bill authorizes the expunction of a</w:t>
            </w:r>
            <w:r w:rsidR="00E162D3">
              <w:t xml:space="preserve"> person's </w:t>
            </w:r>
            <w:r w:rsidR="00956EE8">
              <w:t xml:space="preserve">records </w:t>
            </w:r>
            <w:r w:rsidR="00E162D3">
              <w:t>relating</w:t>
            </w:r>
            <w:r w:rsidR="00956EE8">
              <w:t xml:space="preserve"> to such a </w:t>
            </w:r>
            <w:r w:rsidR="00E162D3">
              <w:t>complaint</w:t>
            </w:r>
            <w:r w:rsidR="00956EE8">
              <w:t xml:space="preserve"> </w:t>
            </w:r>
            <w:r w:rsidR="00FF030E">
              <w:t>if</w:t>
            </w:r>
            <w:r w:rsidR="00956EE8">
              <w:t xml:space="preserve"> </w:t>
            </w:r>
            <w:r w:rsidR="00FF030E" w:rsidRPr="00FF030E">
              <w:t>the person makes a written request under oat</w:t>
            </w:r>
            <w:r w:rsidR="00FF030E">
              <w:t>h to have the records expunged</w:t>
            </w:r>
            <w:r>
              <w:t xml:space="preserve"> and the following conditions are met:</w:t>
            </w:r>
          </w:p>
          <w:p w14:paraId="55508573" w14:textId="2CE2C8BF" w:rsidR="0042711A" w:rsidRDefault="000D5ADF" w:rsidP="002A473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person was acquitted of the </w:t>
            </w:r>
            <w:r>
              <w:t>offense; or</w:t>
            </w:r>
          </w:p>
          <w:p w14:paraId="431E3B0E" w14:textId="37D27586" w:rsidR="00140A5F" w:rsidRDefault="000D5ADF" w:rsidP="002A473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>the complaint was dismissed</w:t>
            </w:r>
            <w:r w:rsidR="006C4E09">
              <w:t xml:space="preserve"> and</w:t>
            </w:r>
            <w:r w:rsidR="00E56F24">
              <w:t xml:space="preserve"> at least</w:t>
            </w:r>
            <w:r w:rsidR="00FF030E">
              <w:t>:</w:t>
            </w:r>
          </w:p>
          <w:p w14:paraId="41B900C2" w14:textId="5DB22070" w:rsidR="00E56F24" w:rsidRDefault="000D5ADF" w:rsidP="002A473C">
            <w:pPr>
              <w:pStyle w:val="Head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180 days </w:t>
            </w:r>
            <w:r w:rsidR="0094029E">
              <w:t xml:space="preserve">have </w:t>
            </w:r>
            <w:r>
              <w:t>elapsed from the d</w:t>
            </w:r>
            <w:r w:rsidR="00FF030E">
              <w:t>ate of the dismissal</w:t>
            </w:r>
            <w:r>
              <w:t>; or</w:t>
            </w:r>
          </w:p>
          <w:p w14:paraId="0A252F16" w14:textId="62804CF8" w:rsidR="007121B0" w:rsidRDefault="000D5ADF" w:rsidP="002A473C">
            <w:pPr>
              <w:pStyle w:val="Head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jc w:val="both"/>
            </w:pPr>
            <w:r>
              <w:t>one year has elapsed from the date of the citation</w:t>
            </w:r>
            <w:r w:rsidR="00E56F24">
              <w:t>.</w:t>
            </w:r>
          </w:p>
          <w:p w14:paraId="65D35B0F" w14:textId="14D8BAF5" w:rsidR="00140A5F" w:rsidRDefault="00140A5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218CD9E" w14:textId="4CE94F6F" w:rsidR="006738FB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540B3">
              <w:t>H.B. 441</w:t>
            </w:r>
            <w:r w:rsidR="00FF030E">
              <w:t xml:space="preserve"> </w:t>
            </w:r>
            <w:r w:rsidR="00A863C1">
              <w:t>requires the</w:t>
            </w:r>
            <w:r w:rsidR="00E31538">
              <w:t xml:space="preserve"> court </w:t>
            </w:r>
            <w:r w:rsidR="00A863C1">
              <w:t xml:space="preserve">to </w:t>
            </w:r>
            <w:r w:rsidR="00E31538" w:rsidRPr="00E31538">
              <w:t xml:space="preserve">order all complaints, verdicts, sentences, and prosecutorial and law enforcement records and any other documents relating to the offense expunged from </w:t>
            </w:r>
            <w:r w:rsidR="006D16EC">
              <w:t>a</w:t>
            </w:r>
            <w:r w:rsidR="006D16EC" w:rsidRPr="00E31538">
              <w:t xml:space="preserve"> </w:t>
            </w:r>
            <w:r w:rsidR="00E31538" w:rsidRPr="00E31538">
              <w:t>person's record</w:t>
            </w:r>
            <w:r w:rsidR="006D16EC">
              <w:t xml:space="preserve"> upon finding that the person satisfies the applicable requirements</w:t>
            </w:r>
            <w:r w:rsidR="00A863C1">
              <w:t>. The bill requires a justice or municipal</w:t>
            </w:r>
            <w:r w:rsidR="00E31538">
              <w:t xml:space="preserve"> </w:t>
            </w:r>
            <w:r w:rsidR="00FF030E" w:rsidRPr="00FF030E">
              <w:t xml:space="preserve">court </w:t>
            </w:r>
            <w:r w:rsidR="00F61055">
              <w:t xml:space="preserve">to </w:t>
            </w:r>
            <w:r w:rsidR="00FF030E" w:rsidRPr="00FF030E">
              <w:t>require a person who requests</w:t>
            </w:r>
            <w:r w:rsidR="00FF030E">
              <w:t xml:space="preserve"> the</w:t>
            </w:r>
            <w:r w:rsidR="00FF030E" w:rsidRPr="00FF030E">
              <w:t xml:space="preserve"> expungement to pay a</w:t>
            </w:r>
            <w:r w:rsidR="00FF030E">
              <w:t xml:space="preserve"> $30</w:t>
            </w:r>
            <w:r w:rsidR="00FF030E" w:rsidRPr="00FF030E">
              <w:t xml:space="preserve"> fee to defray the cost of notifying state agencies of </w:t>
            </w:r>
            <w:r w:rsidR="00F61055">
              <w:t xml:space="preserve">the </w:t>
            </w:r>
            <w:r w:rsidR="00FF030E" w:rsidRPr="00FF030E">
              <w:t>orders of expungement</w:t>
            </w:r>
            <w:r w:rsidR="00F61055">
              <w:t>. T</w:t>
            </w:r>
            <w:r w:rsidR="00DF477C">
              <w:t xml:space="preserve">he bill's procedures for expunction are </w:t>
            </w:r>
            <w:r w:rsidR="00F61055">
              <w:t xml:space="preserve">expressly </w:t>
            </w:r>
            <w:r w:rsidR="00DF477C" w:rsidRPr="00FF030E">
              <w:t>separate and distinct from</w:t>
            </w:r>
            <w:r w:rsidR="00DF477C">
              <w:t xml:space="preserve"> </w:t>
            </w:r>
            <w:r w:rsidR="00F61055">
              <w:t xml:space="preserve">statutory </w:t>
            </w:r>
            <w:r w:rsidR="00DF477C" w:rsidRPr="00FF030E">
              <w:t>procedures</w:t>
            </w:r>
            <w:r w:rsidR="00DF477C">
              <w:t xml:space="preserve"> for a person who is entitled to the expunction of records and files relating to an arrest for a felony or misdemeanor.</w:t>
            </w:r>
          </w:p>
          <w:p w14:paraId="0FA31FEB" w14:textId="77777777" w:rsidR="006738FB" w:rsidRDefault="006738FB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8B5F52E" w14:textId="4468FC3D" w:rsidR="0027705A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6738FB">
              <w:t>H.B. 441</w:t>
            </w:r>
            <w:r>
              <w:t xml:space="preserve"> requires a judge to </w:t>
            </w:r>
            <w:r w:rsidRPr="0027705A">
              <w:t xml:space="preserve">defer further proceedings without entering an adjudication of guilt and </w:t>
            </w:r>
            <w:r>
              <w:t xml:space="preserve">to </w:t>
            </w:r>
            <w:r w:rsidRPr="0027705A">
              <w:t>place the defe</w:t>
            </w:r>
            <w:r w:rsidRPr="0027705A">
              <w:t>ndant on probation</w:t>
            </w:r>
            <w:r>
              <w:t xml:space="preserve"> </w:t>
            </w:r>
            <w:r w:rsidRPr="0027705A">
              <w:t xml:space="preserve">on plea of guilty or nolo contendere for </w:t>
            </w:r>
            <w:r w:rsidR="007369FA">
              <w:t xml:space="preserve">such a </w:t>
            </w:r>
            <w:r w:rsidR="00F61055">
              <w:t xml:space="preserve">marihuana or drug paraphernalia possession </w:t>
            </w:r>
            <w:r w:rsidR="00E31538" w:rsidRPr="00E31538">
              <w:t xml:space="preserve">offense </w:t>
            </w:r>
            <w:r>
              <w:t>u</w:t>
            </w:r>
            <w:r w:rsidRPr="0027705A">
              <w:t>nless the defendant has previously received a deferral of disposition for</w:t>
            </w:r>
            <w:r w:rsidR="00417BE3">
              <w:t xml:space="preserve"> either</w:t>
            </w:r>
            <w:r w:rsidR="0068706C">
              <w:t xml:space="preserve"> offense </w:t>
            </w:r>
            <w:r w:rsidRPr="0027705A">
              <w:t>committed within the 12-month period preceding t</w:t>
            </w:r>
            <w:r w:rsidRPr="0027705A">
              <w:t>he date of the co</w:t>
            </w:r>
            <w:r>
              <w:t>mmission of the instant offense.</w:t>
            </w:r>
            <w:r w:rsidR="00F930EF">
              <w:t xml:space="preserve"> The bill requires a court that dismisses a c</w:t>
            </w:r>
            <w:r w:rsidR="00F930EF" w:rsidRPr="00F930EF">
              <w:t xml:space="preserve">omplaint for a person charged with </w:t>
            </w:r>
            <w:r w:rsidR="00417BE3">
              <w:t xml:space="preserve">such an </w:t>
            </w:r>
            <w:r w:rsidR="00F930EF">
              <w:t xml:space="preserve">offense to </w:t>
            </w:r>
            <w:r w:rsidR="00F930EF" w:rsidRPr="00F930EF">
              <w:t>notify the defendant in writing of the person's expunction rights</w:t>
            </w:r>
            <w:r w:rsidR="00F930EF">
              <w:t xml:space="preserve"> </w:t>
            </w:r>
            <w:r w:rsidR="00313ACE">
              <w:t xml:space="preserve">under the bill's provisions </w:t>
            </w:r>
            <w:r w:rsidR="00F930EF" w:rsidRPr="00F930EF">
              <w:t>and provid</w:t>
            </w:r>
            <w:r w:rsidR="00F930EF">
              <w:t xml:space="preserve">e the person with a copy of </w:t>
            </w:r>
            <w:r w:rsidR="00313ACE">
              <w:t>those</w:t>
            </w:r>
            <w:r w:rsidR="00417BE3">
              <w:t xml:space="preserve"> provisions</w:t>
            </w:r>
            <w:r w:rsidR="00F930EF" w:rsidRPr="00F930EF">
              <w:t>.</w:t>
            </w:r>
            <w:r w:rsidR="00F930EF">
              <w:t xml:space="preserve"> </w:t>
            </w:r>
            <w:r w:rsidR="00F930EF" w:rsidRPr="00F930EF">
              <w:t>The dismissed complaint is not a conviction</w:t>
            </w:r>
            <w:r w:rsidR="00574150">
              <w:t>,</w:t>
            </w:r>
            <w:r w:rsidR="00F930EF" w:rsidRPr="00F930EF">
              <w:t xml:space="preserve"> and </w:t>
            </w:r>
            <w:r w:rsidR="006738FB">
              <w:t xml:space="preserve">it may not be used </w:t>
            </w:r>
            <w:r w:rsidR="00F930EF" w:rsidRPr="00F930EF">
              <w:t>against the person for any purpose.</w:t>
            </w:r>
            <w:r w:rsidR="0022309F">
              <w:t xml:space="preserve"> </w:t>
            </w:r>
          </w:p>
          <w:p w14:paraId="6280E86A" w14:textId="77777777" w:rsidR="005F6261" w:rsidRDefault="005F6261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7C1097" w14:textId="419B7B65" w:rsidR="00A25FE0" w:rsidRDefault="000D5ADF" w:rsidP="002A473C">
            <w:pPr>
              <w:pStyle w:val="Header"/>
              <w:jc w:val="both"/>
            </w:pPr>
            <w:r>
              <w:t>C.S.</w:t>
            </w:r>
            <w:r w:rsidR="0022309F">
              <w:t xml:space="preserve">H.B. 441 amends the Transportation Code to </w:t>
            </w:r>
            <w:r w:rsidR="00E95A38">
              <w:t xml:space="preserve">specify </w:t>
            </w:r>
            <w:r w:rsidR="0068706C">
              <w:t xml:space="preserve">that </w:t>
            </w:r>
            <w:r w:rsidR="0022309F">
              <w:t xml:space="preserve">a fine-only </w:t>
            </w:r>
            <w:r w:rsidR="0022309F" w:rsidRPr="0022309F">
              <w:t>offense</w:t>
            </w:r>
            <w:r w:rsidR="00E95A38">
              <w:t xml:space="preserve"> is not considered a drug offense</w:t>
            </w:r>
            <w:r w:rsidR="0068706C">
              <w:t xml:space="preserve"> </w:t>
            </w:r>
            <w:r w:rsidR="0068706C" w:rsidRPr="0068706C">
              <w:t xml:space="preserve">for </w:t>
            </w:r>
            <w:r w:rsidR="00D15ADB">
              <w:t xml:space="preserve">purposes of </w:t>
            </w:r>
            <w:r w:rsidR="0068706C" w:rsidRPr="0068706C">
              <w:t>the automatic suspension of a person's driver's license</w:t>
            </w:r>
            <w:r w:rsidR="00D15ADB">
              <w:t xml:space="preserve"> based on a final conviction of a drug offense</w:t>
            </w:r>
            <w:r w:rsidR="00E95A38">
              <w:t>.</w:t>
            </w:r>
            <w:r>
              <w:t xml:space="preserve"> </w:t>
            </w:r>
            <w:r w:rsidR="0068706C">
              <w:t>This provision</w:t>
            </w:r>
            <w:r>
              <w:t xml:space="preserve"> take</w:t>
            </w:r>
            <w:r w:rsidR="0068706C">
              <w:t>s</w:t>
            </w:r>
            <w:r>
              <w:t xml:space="preserve"> effect on the 91st day after the date the office of the attorney general publishes</w:t>
            </w:r>
            <w:r>
              <w:t xml:space="preserve"> </w:t>
            </w:r>
            <w:r w:rsidR="003065C1">
              <w:t xml:space="preserve">the following findings </w:t>
            </w:r>
            <w:r>
              <w:t>in the Texas Register:</w:t>
            </w:r>
          </w:p>
          <w:p w14:paraId="64512C7E" w14:textId="68E1D225" w:rsidR="00A25FE0" w:rsidRDefault="000D5ADF" w:rsidP="002A473C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the legislature has adopted a resolution expressing opposition to </w:t>
            </w:r>
            <w:r w:rsidR="00A11E04">
              <w:t>a</w:t>
            </w:r>
            <w:r>
              <w:t xml:space="preserve"> law meeting the requirements of </w:t>
            </w:r>
            <w:r w:rsidR="00C60807">
              <w:t xml:space="preserve">applicable </w:t>
            </w:r>
            <w:r w:rsidR="00E200CA">
              <w:t>federal law</w:t>
            </w:r>
            <w:r>
              <w:t xml:space="preserve"> in suspending, revoking, or denying the driver's license of a person convicted of a </w:t>
            </w:r>
            <w:r w:rsidR="00B91F01">
              <w:t xml:space="preserve">fine-only </w:t>
            </w:r>
            <w:r>
              <w:t>drug offense for a period of six months;</w:t>
            </w:r>
          </w:p>
          <w:p w14:paraId="367ABD3D" w14:textId="70F8AB51" w:rsidR="00A25FE0" w:rsidRDefault="000D5ADF" w:rsidP="002A473C">
            <w:pPr>
              <w:pStyle w:val="Header"/>
              <w:numPr>
                <w:ilvl w:val="0"/>
                <w:numId w:val="5"/>
              </w:numPr>
              <w:jc w:val="both"/>
            </w:pPr>
            <w:r>
              <w:t>the governor has submitted to the U.S.</w:t>
            </w:r>
            <w:r w:rsidR="00E200CA">
              <w:t xml:space="preserve"> secretary of transportation </w:t>
            </w:r>
            <w:r>
              <w:t xml:space="preserve">a written certification of the governor's opposition to </w:t>
            </w:r>
            <w:r w:rsidR="00E200CA">
              <w:t xml:space="preserve">the </w:t>
            </w:r>
            <w:r w:rsidR="00313ACE">
              <w:t xml:space="preserve">enactment or enforcement of </w:t>
            </w:r>
            <w:r w:rsidR="00C60807">
              <w:t>a</w:t>
            </w:r>
            <w:r w:rsidR="00A11E04">
              <w:t xml:space="preserve"> </w:t>
            </w:r>
            <w:r w:rsidR="00E200CA">
              <w:t>law</w:t>
            </w:r>
            <w:r w:rsidR="00C60807">
              <w:t xml:space="preserve"> required under that federal law as that law relates to fine-only offenses</w:t>
            </w:r>
            <w:r w:rsidR="00E200CA">
              <w:t xml:space="preserve"> and </w:t>
            </w:r>
            <w:r>
              <w:t xml:space="preserve">a written certification that the legislature has adopted </w:t>
            </w:r>
            <w:r w:rsidR="00B70F82">
              <w:t>the</w:t>
            </w:r>
            <w:r w:rsidR="00C94D1F">
              <w:t xml:space="preserve"> resolution</w:t>
            </w:r>
            <w:r w:rsidR="00B91F01">
              <w:t>; and</w:t>
            </w:r>
            <w:r w:rsidR="00C94D1F">
              <w:t xml:space="preserve"> </w:t>
            </w:r>
          </w:p>
          <w:p w14:paraId="20345992" w14:textId="5B524248" w:rsidR="00D15ADB" w:rsidRDefault="000D5ADF" w:rsidP="002A473C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F85B03">
              <w:t>U.S.</w:t>
            </w:r>
            <w:r>
              <w:t xml:space="preserve"> secretary of transportation has responded to the </w:t>
            </w:r>
            <w:r w:rsidR="00E200CA">
              <w:t>governor</w:t>
            </w:r>
            <w:r w:rsidR="00370C8E">
              <w:t>'s submission</w:t>
            </w:r>
            <w:r>
              <w:t xml:space="preserve"> and certified that highway funds will not be withheld </w:t>
            </w:r>
            <w:r w:rsidR="00370C8E">
              <w:t xml:space="preserve">from the state </w:t>
            </w:r>
            <w:r>
              <w:t xml:space="preserve">in response to the partial repeal of the </w:t>
            </w:r>
            <w:r w:rsidR="003065C1">
              <w:t xml:space="preserve">state </w:t>
            </w:r>
            <w:r>
              <w:t>law</w:t>
            </w:r>
            <w:r w:rsidR="00E200CA">
              <w:t xml:space="preserve">. </w:t>
            </w:r>
          </w:p>
          <w:p w14:paraId="03599999" w14:textId="77777777" w:rsidR="00D15ADB" w:rsidRDefault="00D15ADB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DB29BAA" w14:textId="0AA19817" w:rsidR="004E3C04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 w:themeColor="text1"/>
              </w:rPr>
            </w:pPr>
            <w:r>
              <w:t>C.S.</w:t>
            </w:r>
            <w:r w:rsidR="00D15ADB">
              <w:t xml:space="preserve">H.B. 441 amends the Government Code </w:t>
            </w:r>
            <w:r w:rsidR="0012502C" w:rsidRPr="008745FB">
              <w:rPr>
                <w:color w:val="000000" w:themeColor="text1"/>
              </w:rPr>
              <w:t xml:space="preserve">to </w:t>
            </w:r>
            <w:r w:rsidR="00B70F82">
              <w:rPr>
                <w:color w:val="000000" w:themeColor="text1"/>
              </w:rPr>
              <w:t>make a</w:t>
            </w:r>
            <w:r w:rsidR="0012502C" w:rsidRPr="008745FB">
              <w:rPr>
                <w:color w:val="000000" w:themeColor="text1"/>
              </w:rPr>
              <w:t xml:space="preserve"> conforming change.</w:t>
            </w:r>
          </w:p>
          <w:p w14:paraId="10923A6F" w14:textId="7A32E61B" w:rsidR="00FA5A23" w:rsidRPr="00835628" w:rsidRDefault="00FA5A23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319D5" w14:paraId="78C10BAA" w14:textId="77777777" w:rsidTr="00345119">
        <w:tc>
          <w:tcPr>
            <w:tcW w:w="9576" w:type="dxa"/>
          </w:tcPr>
          <w:p w14:paraId="0B49E9B6" w14:textId="77777777" w:rsidR="008423E4" w:rsidRPr="00A8133F" w:rsidRDefault="000D5ADF" w:rsidP="002A47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D97A138" w14:textId="77777777" w:rsidR="008423E4" w:rsidRDefault="008423E4" w:rsidP="002A473C"/>
          <w:p w14:paraId="2D109A5E" w14:textId="02C153D6" w:rsidR="008423E4" w:rsidRPr="003624F2" w:rsidRDefault="000D5ADF" w:rsidP="002A47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5FE0">
              <w:t>Except as otherwise provided</w:t>
            </w:r>
            <w:r>
              <w:t xml:space="preserve">, </w:t>
            </w:r>
            <w:r w:rsidR="00D843D5">
              <w:t xml:space="preserve">September 1, </w:t>
            </w:r>
            <w:r w:rsidR="00BA42FB">
              <w:t>2021</w:t>
            </w:r>
            <w:r w:rsidR="00D843D5">
              <w:t>.</w:t>
            </w:r>
          </w:p>
          <w:p w14:paraId="70FEC463" w14:textId="77777777" w:rsidR="008423E4" w:rsidRPr="00233FDB" w:rsidRDefault="008423E4" w:rsidP="002A473C">
            <w:pPr>
              <w:rPr>
                <w:b/>
              </w:rPr>
            </w:pPr>
          </w:p>
        </w:tc>
      </w:tr>
      <w:tr w:rsidR="006319D5" w14:paraId="290207A8" w14:textId="77777777" w:rsidTr="00345119">
        <w:tc>
          <w:tcPr>
            <w:tcW w:w="9576" w:type="dxa"/>
          </w:tcPr>
          <w:p w14:paraId="206B7223" w14:textId="6693E59E" w:rsidR="0094029E" w:rsidRDefault="000D5ADF" w:rsidP="002A47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2DCDDED" w14:textId="77777777" w:rsidR="0094029E" w:rsidRPr="0094029E" w:rsidRDefault="0094029E" w:rsidP="002A473C">
            <w:pPr>
              <w:jc w:val="both"/>
              <w:rPr>
                <w:b/>
                <w:u w:val="single"/>
              </w:rPr>
            </w:pPr>
          </w:p>
          <w:p w14:paraId="71FCDF19" w14:textId="2AA6F22B" w:rsidR="0094029E" w:rsidRDefault="000D5ADF" w:rsidP="002A473C">
            <w:pPr>
              <w:jc w:val="both"/>
            </w:pPr>
            <w:r>
              <w:t xml:space="preserve">C.S.H.B. </w:t>
            </w:r>
            <w:r>
              <w:t>441 differs from the original in minor or nonsubstantive ways to make technical corrections.</w:t>
            </w:r>
          </w:p>
          <w:p w14:paraId="37D2B1F6" w14:textId="463F2DB4" w:rsidR="0094029E" w:rsidRPr="0094029E" w:rsidRDefault="0094029E" w:rsidP="002A473C">
            <w:pPr>
              <w:jc w:val="both"/>
            </w:pPr>
          </w:p>
        </w:tc>
      </w:tr>
    </w:tbl>
    <w:p w14:paraId="20E962C9" w14:textId="77777777" w:rsidR="008423E4" w:rsidRPr="00BE0E75" w:rsidRDefault="008423E4" w:rsidP="002A473C">
      <w:pPr>
        <w:jc w:val="both"/>
        <w:rPr>
          <w:rFonts w:ascii="Arial" w:hAnsi="Arial"/>
          <w:sz w:val="16"/>
          <w:szCs w:val="16"/>
        </w:rPr>
      </w:pPr>
    </w:p>
    <w:p w14:paraId="347F6D65" w14:textId="77777777" w:rsidR="004108C3" w:rsidRPr="008423E4" w:rsidRDefault="004108C3" w:rsidP="002A473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44AC" w14:textId="77777777" w:rsidR="00000000" w:rsidRDefault="000D5ADF">
      <w:r>
        <w:separator/>
      </w:r>
    </w:p>
  </w:endnote>
  <w:endnote w:type="continuationSeparator" w:id="0">
    <w:p w14:paraId="626C79EB" w14:textId="77777777" w:rsidR="00000000" w:rsidRDefault="000D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A5A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19D5" w14:paraId="7BF8D2B0" w14:textId="77777777" w:rsidTr="009C1E9A">
      <w:trPr>
        <w:cantSplit/>
      </w:trPr>
      <w:tc>
        <w:tcPr>
          <w:tcW w:w="0" w:type="pct"/>
        </w:tcPr>
        <w:p w14:paraId="6B9279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D5830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B3DF64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1F103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BCD3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9D5" w14:paraId="45D2C3EB" w14:textId="77777777" w:rsidTr="009C1E9A">
      <w:trPr>
        <w:cantSplit/>
      </w:trPr>
      <w:tc>
        <w:tcPr>
          <w:tcW w:w="0" w:type="pct"/>
        </w:tcPr>
        <w:p w14:paraId="13B7A2A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E785C3" w14:textId="05E987A1" w:rsidR="00EC379B" w:rsidRPr="009C1E9A" w:rsidRDefault="000D5A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20072</w:t>
          </w:r>
        </w:p>
      </w:tc>
      <w:tc>
        <w:tcPr>
          <w:tcW w:w="2453" w:type="pct"/>
        </w:tcPr>
        <w:p w14:paraId="7B0339F1" w14:textId="4F58C8C4" w:rsidR="00EC379B" w:rsidRDefault="000D5A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D68F1">
            <w:t>21.103.2063</w:t>
          </w:r>
          <w:r>
            <w:fldChar w:fldCharType="end"/>
          </w:r>
        </w:p>
      </w:tc>
    </w:tr>
    <w:tr w:rsidR="006319D5" w14:paraId="1C05E594" w14:textId="77777777" w:rsidTr="009C1E9A">
      <w:trPr>
        <w:cantSplit/>
      </w:trPr>
      <w:tc>
        <w:tcPr>
          <w:tcW w:w="0" w:type="pct"/>
        </w:tcPr>
        <w:p w14:paraId="41B2E17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807CEF" w14:textId="2B805E70" w:rsidR="00EC379B" w:rsidRPr="009C1E9A" w:rsidRDefault="000D5A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87R 3240</w:t>
          </w:r>
        </w:p>
      </w:tc>
      <w:tc>
        <w:tcPr>
          <w:tcW w:w="2453" w:type="pct"/>
        </w:tcPr>
        <w:p w14:paraId="0A45831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7C3C2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19D5" w14:paraId="50C318C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945116B" w14:textId="4FEDC34E" w:rsidR="00EC379B" w:rsidRDefault="000D5A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473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9BA07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799949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605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F187" w14:textId="77777777" w:rsidR="00000000" w:rsidRDefault="000D5ADF">
      <w:r>
        <w:separator/>
      </w:r>
    </w:p>
  </w:footnote>
  <w:footnote w:type="continuationSeparator" w:id="0">
    <w:p w14:paraId="6810F780" w14:textId="77777777" w:rsidR="00000000" w:rsidRDefault="000D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EE3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C73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806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F9"/>
    <w:multiLevelType w:val="hybridMultilevel"/>
    <w:tmpl w:val="45A40BD2"/>
    <w:lvl w:ilvl="0" w:tplc="5CF47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06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02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CF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A7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1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A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C6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E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122"/>
    <w:multiLevelType w:val="hybridMultilevel"/>
    <w:tmpl w:val="47C84F7E"/>
    <w:lvl w:ilvl="0" w:tplc="36E69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23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0F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A6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28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C4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AA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6A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A86"/>
    <w:multiLevelType w:val="hybridMultilevel"/>
    <w:tmpl w:val="F246FF76"/>
    <w:lvl w:ilvl="0" w:tplc="1F02F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99EF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00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8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4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C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5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B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83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2551"/>
    <w:multiLevelType w:val="hybridMultilevel"/>
    <w:tmpl w:val="A6745404"/>
    <w:lvl w:ilvl="0" w:tplc="16006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3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B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5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6A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E0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F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C2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0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17C"/>
    <w:multiLevelType w:val="hybridMultilevel"/>
    <w:tmpl w:val="F5763B3E"/>
    <w:lvl w:ilvl="0" w:tplc="048A8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43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84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0D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C1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4E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AF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0F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E0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AB1"/>
    <w:multiLevelType w:val="hybridMultilevel"/>
    <w:tmpl w:val="65248022"/>
    <w:lvl w:ilvl="0" w:tplc="B2AC1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553C3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6B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5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D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C9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0D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67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2F7B"/>
    <w:multiLevelType w:val="hybridMultilevel"/>
    <w:tmpl w:val="75F479CE"/>
    <w:lvl w:ilvl="0" w:tplc="C97086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DEC8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506F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CC0D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F854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2F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B68D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38C5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048D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756DD"/>
    <w:multiLevelType w:val="hybridMultilevel"/>
    <w:tmpl w:val="3D32FA36"/>
    <w:lvl w:ilvl="0" w:tplc="F34E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48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48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D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81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F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08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3351"/>
    <w:multiLevelType w:val="hybridMultilevel"/>
    <w:tmpl w:val="D084EDC2"/>
    <w:lvl w:ilvl="0" w:tplc="76EA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1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6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E7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0E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80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E1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CB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82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F39F8"/>
    <w:multiLevelType w:val="hybridMultilevel"/>
    <w:tmpl w:val="5DCA7F1A"/>
    <w:lvl w:ilvl="0" w:tplc="9FEC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5AF02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A7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8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E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1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AE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9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24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0C25"/>
    <w:multiLevelType w:val="hybridMultilevel"/>
    <w:tmpl w:val="41EC8D48"/>
    <w:lvl w:ilvl="0" w:tplc="D550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62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23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05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EC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CC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CA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5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45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529C"/>
    <w:multiLevelType w:val="hybridMultilevel"/>
    <w:tmpl w:val="D87812A6"/>
    <w:lvl w:ilvl="0" w:tplc="F774B3D4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61AEB4F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BDE66A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19A5AD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E4204F9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C19C2B3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B0565C2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977876E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DD52390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94D5F0D"/>
    <w:multiLevelType w:val="hybridMultilevel"/>
    <w:tmpl w:val="896C8B5A"/>
    <w:lvl w:ilvl="0" w:tplc="ECF0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CE84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26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4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4C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25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4E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66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2D6A"/>
    <w:multiLevelType w:val="hybridMultilevel"/>
    <w:tmpl w:val="0EA4FFE2"/>
    <w:lvl w:ilvl="0" w:tplc="8698F0B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FAA2D9AE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560282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A3C67A0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E6781B6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A0B6CE9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9DBE1620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940403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E46927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2662488"/>
    <w:multiLevelType w:val="hybridMultilevel"/>
    <w:tmpl w:val="5A4A21FC"/>
    <w:lvl w:ilvl="0" w:tplc="A4782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28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22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0C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7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B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C9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8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4B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80ABC"/>
    <w:multiLevelType w:val="hybridMultilevel"/>
    <w:tmpl w:val="554A8BC2"/>
    <w:lvl w:ilvl="0" w:tplc="170A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EC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2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9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65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69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C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1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89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23AC"/>
    <w:multiLevelType w:val="hybridMultilevel"/>
    <w:tmpl w:val="4B766224"/>
    <w:lvl w:ilvl="0" w:tplc="8E6EA8A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F48C4DBC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0BCD9F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97CEE5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0F20FCC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218BFB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2A2803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94C414C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338A21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88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6C6"/>
    <w:rsid w:val="00055C12"/>
    <w:rsid w:val="000608B0"/>
    <w:rsid w:val="00060D63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ADF"/>
    <w:rsid w:val="000D769C"/>
    <w:rsid w:val="000E0ECB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502C"/>
    <w:rsid w:val="00127893"/>
    <w:rsid w:val="001312BB"/>
    <w:rsid w:val="00135AA7"/>
    <w:rsid w:val="00137D90"/>
    <w:rsid w:val="00140A5F"/>
    <w:rsid w:val="00141FB6"/>
    <w:rsid w:val="00142F8E"/>
    <w:rsid w:val="00143C8B"/>
    <w:rsid w:val="00147530"/>
    <w:rsid w:val="0015331F"/>
    <w:rsid w:val="00156AB2"/>
    <w:rsid w:val="00160402"/>
    <w:rsid w:val="00160571"/>
    <w:rsid w:val="00160833"/>
    <w:rsid w:val="00161AE4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A86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2FEB"/>
    <w:rsid w:val="001A3DDF"/>
    <w:rsid w:val="001A4310"/>
    <w:rsid w:val="001B053A"/>
    <w:rsid w:val="001B26D8"/>
    <w:rsid w:val="001B3B54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D16"/>
    <w:rsid w:val="001E2CAD"/>
    <w:rsid w:val="001E34DB"/>
    <w:rsid w:val="001E37CD"/>
    <w:rsid w:val="001E4070"/>
    <w:rsid w:val="001E655E"/>
    <w:rsid w:val="001F2BDC"/>
    <w:rsid w:val="001F3CB8"/>
    <w:rsid w:val="001F6B91"/>
    <w:rsid w:val="001F703C"/>
    <w:rsid w:val="00200B9E"/>
    <w:rsid w:val="00200BF5"/>
    <w:rsid w:val="002010D1"/>
    <w:rsid w:val="00201338"/>
    <w:rsid w:val="00205A8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309F"/>
    <w:rsid w:val="00224C37"/>
    <w:rsid w:val="002304DF"/>
    <w:rsid w:val="0023341D"/>
    <w:rsid w:val="002338DA"/>
    <w:rsid w:val="00233D66"/>
    <w:rsid w:val="00233FDB"/>
    <w:rsid w:val="00234F58"/>
    <w:rsid w:val="0023507D"/>
    <w:rsid w:val="00235195"/>
    <w:rsid w:val="002352DA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05A"/>
    <w:rsid w:val="00277434"/>
    <w:rsid w:val="00280123"/>
    <w:rsid w:val="00281343"/>
    <w:rsid w:val="00281883"/>
    <w:rsid w:val="002874E3"/>
    <w:rsid w:val="00287656"/>
    <w:rsid w:val="00291244"/>
    <w:rsid w:val="00291518"/>
    <w:rsid w:val="0029370E"/>
    <w:rsid w:val="00296FF0"/>
    <w:rsid w:val="002A17C0"/>
    <w:rsid w:val="002A473C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BF5"/>
    <w:rsid w:val="002B7BA7"/>
    <w:rsid w:val="002C1C17"/>
    <w:rsid w:val="002C3203"/>
    <w:rsid w:val="002C3B07"/>
    <w:rsid w:val="002C3BE8"/>
    <w:rsid w:val="002C532B"/>
    <w:rsid w:val="002C5713"/>
    <w:rsid w:val="002D05CC"/>
    <w:rsid w:val="002D305A"/>
    <w:rsid w:val="002D387C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5C1"/>
    <w:rsid w:val="00313AC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0D9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3B55"/>
    <w:rsid w:val="003544CE"/>
    <w:rsid w:val="00355A98"/>
    <w:rsid w:val="00355D7E"/>
    <w:rsid w:val="00357CA1"/>
    <w:rsid w:val="00361837"/>
    <w:rsid w:val="00361FE9"/>
    <w:rsid w:val="003624F2"/>
    <w:rsid w:val="00363854"/>
    <w:rsid w:val="00364315"/>
    <w:rsid w:val="003643E2"/>
    <w:rsid w:val="00370155"/>
    <w:rsid w:val="00370C8E"/>
    <w:rsid w:val="003712D5"/>
    <w:rsid w:val="003747DF"/>
    <w:rsid w:val="00375A03"/>
    <w:rsid w:val="003778BC"/>
    <w:rsid w:val="00377E3D"/>
    <w:rsid w:val="00377FE0"/>
    <w:rsid w:val="00381DBE"/>
    <w:rsid w:val="003847E8"/>
    <w:rsid w:val="0038731D"/>
    <w:rsid w:val="00387B60"/>
    <w:rsid w:val="00390098"/>
    <w:rsid w:val="00392DA1"/>
    <w:rsid w:val="00393718"/>
    <w:rsid w:val="00394AE7"/>
    <w:rsid w:val="003A0296"/>
    <w:rsid w:val="003A10BC"/>
    <w:rsid w:val="003A37BB"/>
    <w:rsid w:val="003A4FD6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B7E09"/>
    <w:rsid w:val="003C0411"/>
    <w:rsid w:val="003C1871"/>
    <w:rsid w:val="003C1C55"/>
    <w:rsid w:val="003C24B4"/>
    <w:rsid w:val="003C25EA"/>
    <w:rsid w:val="003C36FD"/>
    <w:rsid w:val="003C664C"/>
    <w:rsid w:val="003D726D"/>
    <w:rsid w:val="003E0875"/>
    <w:rsid w:val="003E0BB8"/>
    <w:rsid w:val="003E5CA0"/>
    <w:rsid w:val="003E6CB0"/>
    <w:rsid w:val="003F1F5E"/>
    <w:rsid w:val="003F286A"/>
    <w:rsid w:val="003F31F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BE3"/>
    <w:rsid w:val="0042074C"/>
    <w:rsid w:val="004241AA"/>
    <w:rsid w:val="0042422E"/>
    <w:rsid w:val="0042711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5393"/>
    <w:rsid w:val="00474927"/>
    <w:rsid w:val="00475913"/>
    <w:rsid w:val="00480080"/>
    <w:rsid w:val="004824A7"/>
    <w:rsid w:val="00483AF0"/>
    <w:rsid w:val="00484167"/>
    <w:rsid w:val="00491AA5"/>
    <w:rsid w:val="00492211"/>
    <w:rsid w:val="00492325"/>
    <w:rsid w:val="00492A6D"/>
    <w:rsid w:val="00494303"/>
    <w:rsid w:val="00494969"/>
    <w:rsid w:val="0049682B"/>
    <w:rsid w:val="004A03F7"/>
    <w:rsid w:val="004A081C"/>
    <w:rsid w:val="004A123F"/>
    <w:rsid w:val="004A2172"/>
    <w:rsid w:val="004A3C0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DF2"/>
    <w:rsid w:val="004D5098"/>
    <w:rsid w:val="004D6497"/>
    <w:rsid w:val="004D6707"/>
    <w:rsid w:val="004E0E60"/>
    <w:rsid w:val="004E12A3"/>
    <w:rsid w:val="004E2492"/>
    <w:rsid w:val="004E3096"/>
    <w:rsid w:val="004E3C04"/>
    <w:rsid w:val="004E47F2"/>
    <w:rsid w:val="004E4E2B"/>
    <w:rsid w:val="004E5D4F"/>
    <w:rsid w:val="004E5DEA"/>
    <w:rsid w:val="004E6639"/>
    <w:rsid w:val="004E6BAE"/>
    <w:rsid w:val="004F1411"/>
    <w:rsid w:val="004F32AD"/>
    <w:rsid w:val="004F502E"/>
    <w:rsid w:val="004F57CB"/>
    <w:rsid w:val="004F64F6"/>
    <w:rsid w:val="004F69C0"/>
    <w:rsid w:val="00500121"/>
    <w:rsid w:val="00500EB9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49"/>
    <w:rsid w:val="005159DE"/>
    <w:rsid w:val="00522C8E"/>
    <w:rsid w:val="00524698"/>
    <w:rsid w:val="00524EBC"/>
    <w:rsid w:val="00525CF3"/>
    <w:rsid w:val="005269CE"/>
    <w:rsid w:val="005304B2"/>
    <w:rsid w:val="005336BD"/>
    <w:rsid w:val="00534A49"/>
    <w:rsid w:val="005363BB"/>
    <w:rsid w:val="00536B97"/>
    <w:rsid w:val="00541B98"/>
    <w:rsid w:val="00543374"/>
    <w:rsid w:val="005440C0"/>
    <w:rsid w:val="00545548"/>
    <w:rsid w:val="00546923"/>
    <w:rsid w:val="00551CA6"/>
    <w:rsid w:val="00552DD8"/>
    <w:rsid w:val="00555034"/>
    <w:rsid w:val="005570D2"/>
    <w:rsid w:val="0056153F"/>
    <w:rsid w:val="00561B14"/>
    <w:rsid w:val="00562C87"/>
    <w:rsid w:val="0056309D"/>
    <w:rsid w:val="005636BD"/>
    <w:rsid w:val="005666D5"/>
    <w:rsid w:val="005669A7"/>
    <w:rsid w:val="00573401"/>
    <w:rsid w:val="00574150"/>
    <w:rsid w:val="00574B34"/>
    <w:rsid w:val="00576714"/>
    <w:rsid w:val="0057685A"/>
    <w:rsid w:val="00582331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6DC2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2A77"/>
    <w:rsid w:val="005F4862"/>
    <w:rsid w:val="005F5679"/>
    <w:rsid w:val="005F5FDF"/>
    <w:rsid w:val="005F6261"/>
    <w:rsid w:val="005F6960"/>
    <w:rsid w:val="005F7000"/>
    <w:rsid w:val="005F7AAA"/>
    <w:rsid w:val="00600BAA"/>
    <w:rsid w:val="006012DA"/>
    <w:rsid w:val="00601C29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14ED"/>
    <w:rsid w:val="006249CB"/>
    <w:rsid w:val="00624B6B"/>
    <w:rsid w:val="006272DD"/>
    <w:rsid w:val="00630963"/>
    <w:rsid w:val="00631897"/>
    <w:rsid w:val="006319D5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8FB"/>
    <w:rsid w:val="006757AA"/>
    <w:rsid w:val="0068127E"/>
    <w:rsid w:val="00681790"/>
    <w:rsid w:val="006823AA"/>
    <w:rsid w:val="00684B98"/>
    <w:rsid w:val="00685DC9"/>
    <w:rsid w:val="0068706C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24D"/>
    <w:rsid w:val="006B54C5"/>
    <w:rsid w:val="006B5E80"/>
    <w:rsid w:val="006B7A2E"/>
    <w:rsid w:val="006C4709"/>
    <w:rsid w:val="006C4E09"/>
    <w:rsid w:val="006D16E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0DD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1B0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9FA"/>
    <w:rsid w:val="00736FB0"/>
    <w:rsid w:val="007404BC"/>
    <w:rsid w:val="00740D13"/>
    <w:rsid w:val="00740F5F"/>
    <w:rsid w:val="00742794"/>
    <w:rsid w:val="007437F7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95C"/>
    <w:rsid w:val="00796A0A"/>
    <w:rsid w:val="0079792C"/>
    <w:rsid w:val="007A0989"/>
    <w:rsid w:val="007A32DE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8F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A68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F51"/>
    <w:rsid w:val="0085797D"/>
    <w:rsid w:val="00860020"/>
    <w:rsid w:val="008618E7"/>
    <w:rsid w:val="00861995"/>
    <w:rsid w:val="0086231A"/>
    <w:rsid w:val="0086477C"/>
    <w:rsid w:val="00864BAD"/>
    <w:rsid w:val="0086524A"/>
    <w:rsid w:val="00866F9D"/>
    <w:rsid w:val="008673D9"/>
    <w:rsid w:val="00871775"/>
    <w:rsid w:val="00871AEF"/>
    <w:rsid w:val="008726E5"/>
    <w:rsid w:val="0087289E"/>
    <w:rsid w:val="008745FB"/>
    <w:rsid w:val="00874C05"/>
    <w:rsid w:val="0087680A"/>
    <w:rsid w:val="008806EB"/>
    <w:rsid w:val="008826F2"/>
    <w:rsid w:val="00883A6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189"/>
    <w:rsid w:val="008B05D8"/>
    <w:rsid w:val="008B0B3D"/>
    <w:rsid w:val="008B2B1A"/>
    <w:rsid w:val="008B3428"/>
    <w:rsid w:val="008B7785"/>
    <w:rsid w:val="008C0809"/>
    <w:rsid w:val="008C132C"/>
    <w:rsid w:val="008C3FD0"/>
    <w:rsid w:val="008C6630"/>
    <w:rsid w:val="008D037C"/>
    <w:rsid w:val="008D27A5"/>
    <w:rsid w:val="008D2AAB"/>
    <w:rsid w:val="008D309C"/>
    <w:rsid w:val="008D58F9"/>
    <w:rsid w:val="008E2DC8"/>
    <w:rsid w:val="008E3338"/>
    <w:rsid w:val="008E47BE"/>
    <w:rsid w:val="008F09DF"/>
    <w:rsid w:val="008F3053"/>
    <w:rsid w:val="008F3136"/>
    <w:rsid w:val="008F3679"/>
    <w:rsid w:val="008F40DF"/>
    <w:rsid w:val="008F5E16"/>
    <w:rsid w:val="008F5EFC"/>
    <w:rsid w:val="00901670"/>
    <w:rsid w:val="00902212"/>
    <w:rsid w:val="00903E0A"/>
    <w:rsid w:val="00903FDF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029E"/>
    <w:rsid w:val="009418E9"/>
    <w:rsid w:val="00946044"/>
    <w:rsid w:val="009465AB"/>
    <w:rsid w:val="00946DEE"/>
    <w:rsid w:val="00953499"/>
    <w:rsid w:val="00954A16"/>
    <w:rsid w:val="0095696D"/>
    <w:rsid w:val="00956EE8"/>
    <w:rsid w:val="0096482F"/>
    <w:rsid w:val="00964E3A"/>
    <w:rsid w:val="00967126"/>
    <w:rsid w:val="00967770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452"/>
    <w:rsid w:val="009E7AEB"/>
    <w:rsid w:val="009F1B37"/>
    <w:rsid w:val="009F4EB0"/>
    <w:rsid w:val="009F4F2B"/>
    <w:rsid w:val="009F513E"/>
    <w:rsid w:val="009F54D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1E04"/>
    <w:rsid w:val="00A12330"/>
    <w:rsid w:val="00A1259F"/>
    <w:rsid w:val="00A1446F"/>
    <w:rsid w:val="00A151B5"/>
    <w:rsid w:val="00A220FF"/>
    <w:rsid w:val="00A227E0"/>
    <w:rsid w:val="00A232E4"/>
    <w:rsid w:val="00A24AAD"/>
    <w:rsid w:val="00A25FE0"/>
    <w:rsid w:val="00A26A8A"/>
    <w:rsid w:val="00A27255"/>
    <w:rsid w:val="00A32304"/>
    <w:rsid w:val="00A3420E"/>
    <w:rsid w:val="00A35D66"/>
    <w:rsid w:val="00A41085"/>
    <w:rsid w:val="00A41476"/>
    <w:rsid w:val="00A425FA"/>
    <w:rsid w:val="00A43960"/>
    <w:rsid w:val="00A46902"/>
    <w:rsid w:val="00A50CDB"/>
    <w:rsid w:val="00A51F3E"/>
    <w:rsid w:val="00A5364B"/>
    <w:rsid w:val="00A540B3"/>
    <w:rsid w:val="00A54142"/>
    <w:rsid w:val="00A54C42"/>
    <w:rsid w:val="00A56F09"/>
    <w:rsid w:val="00A572B1"/>
    <w:rsid w:val="00A577AF"/>
    <w:rsid w:val="00A600E7"/>
    <w:rsid w:val="00A60177"/>
    <w:rsid w:val="00A61BB3"/>
    <w:rsid w:val="00A61C27"/>
    <w:rsid w:val="00A6344D"/>
    <w:rsid w:val="00A644B8"/>
    <w:rsid w:val="00A70E35"/>
    <w:rsid w:val="00A720DC"/>
    <w:rsid w:val="00A803CF"/>
    <w:rsid w:val="00A80EED"/>
    <w:rsid w:val="00A8133F"/>
    <w:rsid w:val="00A82CB4"/>
    <w:rsid w:val="00A837A8"/>
    <w:rsid w:val="00A83C36"/>
    <w:rsid w:val="00A863C1"/>
    <w:rsid w:val="00A92D06"/>
    <w:rsid w:val="00A932BB"/>
    <w:rsid w:val="00A93579"/>
    <w:rsid w:val="00A93934"/>
    <w:rsid w:val="00A94E57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426"/>
    <w:rsid w:val="00B04E79"/>
    <w:rsid w:val="00B07488"/>
    <w:rsid w:val="00B075A2"/>
    <w:rsid w:val="00B10D30"/>
    <w:rsid w:val="00B10DD2"/>
    <w:rsid w:val="00B115DC"/>
    <w:rsid w:val="00B11952"/>
    <w:rsid w:val="00B14BD2"/>
    <w:rsid w:val="00B1557F"/>
    <w:rsid w:val="00B1668D"/>
    <w:rsid w:val="00B17981"/>
    <w:rsid w:val="00B233BB"/>
    <w:rsid w:val="00B25005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F82"/>
    <w:rsid w:val="00B73BB4"/>
    <w:rsid w:val="00B80532"/>
    <w:rsid w:val="00B82039"/>
    <w:rsid w:val="00B82454"/>
    <w:rsid w:val="00B90097"/>
    <w:rsid w:val="00B90999"/>
    <w:rsid w:val="00B91AD7"/>
    <w:rsid w:val="00B91F01"/>
    <w:rsid w:val="00B92D23"/>
    <w:rsid w:val="00B95BC8"/>
    <w:rsid w:val="00B96E87"/>
    <w:rsid w:val="00BA146A"/>
    <w:rsid w:val="00BA32EE"/>
    <w:rsid w:val="00BA42FB"/>
    <w:rsid w:val="00BA4CF5"/>
    <w:rsid w:val="00BB5B36"/>
    <w:rsid w:val="00BC027B"/>
    <w:rsid w:val="00BC30A6"/>
    <w:rsid w:val="00BC3ED3"/>
    <w:rsid w:val="00BC3EF6"/>
    <w:rsid w:val="00BC42F4"/>
    <w:rsid w:val="00BC4E34"/>
    <w:rsid w:val="00BC51D0"/>
    <w:rsid w:val="00BC58E1"/>
    <w:rsid w:val="00BC59CA"/>
    <w:rsid w:val="00BC614F"/>
    <w:rsid w:val="00BC6462"/>
    <w:rsid w:val="00BD0A32"/>
    <w:rsid w:val="00BD4E55"/>
    <w:rsid w:val="00BD513B"/>
    <w:rsid w:val="00BD5922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2B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05E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807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D1F"/>
    <w:rsid w:val="00C95150"/>
    <w:rsid w:val="00C95A73"/>
    <w:rsid w:val="00CA02B0"/>
    <w:rsid w:val="00CA032E"/>
    <w:rsid w:val="00CA16B9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BEE"/>
    <w:rsid w:val="00CB0C21"/>
    <w:rsid w:val="00CB0D1A"/>
    <w:rsid w:val="00CB3627"/>
    <w:rsid w:val="00CB4B4B"/>
    <w:rsid w:val="00CB4B73"/>
    <w:rsid w:val="00CB74CB"/>
    <w:rsid w:val="00CB7E04"/>
    <w:rsid w:val="00CC24B7"/>
    <w:rsid w:val="00CC594F"/>
    <w:rsid w:val="00CC7131"/>
    <w:rsid w:val="00CC7B9E"/>
    <w:rsid w:val="00CD06CA"/>
    <w:rsid w:val="00CD076A"/>
    <w:rsid w:val="00CD180C"/>
    <w:rsid w:val="00CD21A6"/>
    <w:rsid w:val="00CD37DA"/>
    <w:rsid w:val="00CD4F2C"/>
    <w:rsid w:val="00CD731C"/>
    <w:rsid w:val="00CE08E8"/>
    <w:rsid w:val="00CE0A96"/>
    <w:rsid w:val="00CE1E06"/>
    <w:rsid w:val="00CE2133"/>
    <w:rsid w:val="00CE245D"/>
    <w:rsid w:val="00CE300F"/>
    <w:rsid w:val="00CE3582"/>
    <w:rsid w:val="00CE3795"/>
    <w:rsid w:val="00CE3E20"/>
    <w:rsid w:val="00CE498E"/>
    <w:rsid w:val="00CF062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ADB"/>
    <w:rsid w:val="00D1649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3D5"/>
    <w:rsid w:val="00D84870"/>
    <w:rsid w:val="00D91B92"/>
    <w:rsid w:val="00D926B3"/>
    <w:rsid w:val="00D92F63"/>
    <w:rsid w:val="00D947B6"/>
    <w:rsid w:val="00D97E00"/>
    <w:rsid w:val="00DA00BC"/>
    <w:rsid w:val="00DA00DE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1E5A"/>
    <w:rsid w:val="00DE34B2"/>
    <w:rsid w:val="00DE49DE"/>
    <w:rsid w:val="00DE618B"/>
    <w:rsid w:val="00DE6EC2"/>
    <w:rsid w:val="00DF0834"/>
    <w:rsid w:val="00DF2707"/>
    <w:rsid w:val="00DF371E"/>
    <w:rsid w:val="00DF477C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D4A"/>
    <w:rsid w:val="00E14079"/>
    <w:rsid w:val="00E146B6"/>
    <w:rsid w:val="00E15F90"/>
    <w:rsid w:val="00E162D3"/>
    <w:rsid w:val="00E16D3E"/>
    <w:rsid w:val="00E17167"/>
    <w:rsid w:val="00E200CA"/>
    <w:rsid w:val="00E20520"/>
    <w:rsid w:val="00E21D55"/>
    <w:rsid w:val="00E21FDC"/>
    <w:rsid w:val="00E2551E"/>
    <w:rsid w:val="00E26B13"/>
    <w:rsid w:val="00E27E5A"/>
    <w:rsid w:val="00E31135"/>
    <w:rsid w:val="00E31538"/>
    <w:rsid w:val="00E317BA"/>
    <w:rsid w:val="00E3469B"/>
    <w:rsid w:val="00E3679D"/>
    <w:rsid w:val="00E3795D"/>
    <w:rsid w:val="00E37A17"/>
    <w:rsid w:val="00E4098A"/>
    <w:rsid w:val="00E410E0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F24"/>
    <w:rsid w:val="00E529C8"/>
    <w:rsid w:val="00E55DA0"/>
    <w:rsid w:val="00E56033"/>
    <w:rsid w:val="00E56F24"/>
    <w:rsid w:val="00E61159"/>
    <w:rsid w:val="00E625DA"/>
    <w:rsid w:val="00E634DC"/>
    <w:rsid w:val="00E667F3"/>
    <w:rsid w:val="00E67794"/>
    <w:rsid w:val="00E70CC6"/>
    <w:rsid w:val="00E71254"/>
    <w:rsid w:val="00E71470"/>
    <w:rsid w:val="00E73CCD"/>
    <w:rsid w:val="00E76453"/>
    <w:rsid w:val="00E77353"/>
    <w:rsid w:val="00E775AE"/>
    <w:rsid w:val="00E8201B"/>
    <w:rsid w:val="00E8272C"/>
    <w:rsid w:val="00E827C7"/>
    <w:rsid w:val="00E85DBD"/>
    <w:rsid w:val="00E87A99"/>
    <w:rsid w:val="00E90702"/>
    <w:rsid w:val="00E9241E"/>
    <w:rsid w:val="00E93DEF"/>
    <w:rsid w:val="00E947B1"/>
    <w:rsid w:val="00E95A38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8DD"/>
    <w:rsid w:val="00EC41B1"/>
    <w:rsid w:val="00EC6DEC"/>
    <w:rsid w:val="00ED0665"/>
    <w:rsid w:val="00ED12C0"/>
    <w:rsid w:val="00ED19F0"/>
    <w:rsid w:val="00ED2B50"/>
    <w:rsid w:val="00ED3A32"/>
    <w:rsid w:val="00ED3BDE"/>
    <w:rsid w:val="00ED68FB"/>
    <w:rsid w:val="00ED783A"/>
    <w:rsid w:val="00EE1E2C"/>
    <w:rsid w:val="00EE2E34"/>
    <w:rsid w:val="00EE2E91"/>
    <w:rsid w:val="00EE43A2"/>
    <w:rsid w:val="00EE46B7"/>
    <w:rsid w:val="00EE5A49"/>
    <w:rsid w:val="00EE6014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01B"/>
    <w:rsid w:val="00F01DFA"/>
    <w:rsid w:val="00F02096"/>
    <w:rsid w:val="00F02457"/>
    <w:rsid w:val="00F036C3"/>
    <w:rsid w:val="00F0417E"/>
    <w:rsid w:val="00F05397"/>
    <w:rsid w:val="00F05DFA"/>
    <w:rsid w:val="00F0638C"/>
    <w:rsid w:val="00F11E04"/>
    <w:rsid w:val="00F12B24"/>
    <w:rsid w:val="00F12BC7"/>
    <w:rsid w:val="00F15223"/>
    <w:rsid w:val="00F164B4"/>
    <w:rsid w:val="00F176E4"/>
    <w:rsid w:val="00F20628"/>
    <w:rsid w:val="00F20E5F"/>
    <w:rsid w:val="00F23E34"/>
    <w:rsid w:val="00F23FB6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055"/>
    <w:rsid w:val="00F6514B"/>
    <w:rsid w:val="00F6587F"/>
    <w:rsid w:val="00F67981"/>
    <w:rsid w:val="00F706CA"/>
    <w:rsid w:val="00F70F8D"/>
    <w:rsid w:val="00F71104"/>
    <w:rsid w:val="00F71C5A"/>
    <w:rsid w:val="00F733A4"/>
    <w:rsid w:val="00F7758F"/>
    <w:rsid w:val="00F82811"/>
    <w:rsid w:val="00F84153"/>
    <w:rsid w:val="00F846C1"/>
    <w:rsid w:val="00F851A3"/>
    <w:rsid w:val="00F85661"/>
    <w:rsid w:val="00F85B03"/>
    <w:rsid w:val="00F930EF"/>
    <w:rsid w:val="00F94A63"/>
    <w:rsid w:val="00F96602"/>
    <w:rsid w:val="00F9735A"/>
    <w:rsid w:val="00FA32FC"/>
    <w:rsid w:val="00FA59FD"/>
    <w:rsid w:val="00FA5A23"/>
    <w:rsid w:val="00FA5D8C"/>
    <w:rsid w:val="00FA6403"/>
    <w:rsid w:val="00FB16CD"/>
    <w:rsid w:val="00FB73AE"/>
    <w:rsid w:val="00FC5388"/>
    <w:rsid w:val="00FC726C"/>
    <w:rsid w:val="00FD1B4B"/>
    <w:rsid w:val="00FD1B94"/>
    <w:rsid w:val="00FD48B8"/>
    <w:rsid w:val="00FE19C5"/>
    <w:rsid w:val="00FE3B88"/>
    <w:rsid w:val="00FE4286"/>
    <w:rsid w:val="00FE48C3"/>
    <w:rsid w:val="00FE5909"/>
    <w:rsid w:val="00FE652E"/>
    <w:rsid w:val="00FE71FE"/>
    <w:rsid w:val="00FF030E"/>
    <w:rsid w:val="00FF0A28"/>
    <w:rsid w:val="00FF0B8B"/>
    <w:rsid w:val="00FF0E93"/>
    <w:rsid w:val="00FF13C3"/>
    <w:rsid w:val="00FF34C8"/>
    <w:rsid w:val="00FF4341"/>
    <w:rsid w:val="00FF48D7"/>
    <w:rsid w:val="00FF517B"/>
    <w:rsid w:val="00FF6F72"/>
    <w:rsid w:val="00FF73C6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23D4A5-0385-4D46-BE17-292C928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43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3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3D5"/>
    <w:rPr>
      <w:b/>
      <w:bCs/>
    </w:rPr>
  </w:style>
  <w:style w:type="paragraph" w:styleId="Revision">
    <w:name w:val="Revision"/>
    <w:hidden/>
    <w:uiPriority w:val="99"/>
    <w:semiHidden/>
    <w:rsid w:val="002D387C"/>
    <w:rPr>
      <w:sz w:val="24"/>
      <w:szCs w:val="24"/>
    </w:rPr>
  </w:style>
  <w:style w:type="character" w:styleId="Hyperlink">
    <w:name w:val="Hyperlink"/>
    <w:basedOn w:val="DefaultParagraphFont"/>
    <w:unhideWhenUsed/>
    <w:rsid w:val="00361837"/>
    <w:rPr>
      <w:color w:val="0000FF" w:themeColor="hyperlink"/>
      <w:u w:val="single"/>
    </w:rPr>
  </w:style>
  <w:style w:type="character" w:customStyle="1" w:styleId="num">
    <w:name w:val="num"/>
    <w:basedOn w:val="DefaultParagraphFont"/>
    <w:rsid w:val="00A11E04"/>
  </w:style>
  <w:style w:type="character" w:customStyle="1" w:styleId="heading">
    <w:name w:val="heading"/>
    <w:basedOn w:val="DefaultParagraphFont"/>
    <w:rsid w:val="00A11E04"/>
  </w:style>
  <w:style w:type="character" w:customStyle="1" w:styleId="Date1">
    <w:name w:val="Date1"/>
    <w:basedOn w:val="DefaultParagraphFont"/>
    <w:rsid w:val="00A11E04"/>
  </w:style>
  <w:style w:type="character" w:customStyle="1" w:styleId="chapeau">
    <w:name w:val="chapeau"/>
    <w:basedOn w:val="DefaultParagraphFont"/>
    <w:rsid w:val="00A11E04"/>
  </w:style>
  <w:style w:type="paragraph" w:customStyle="1" w:styleId="statutory-body">
    <w:name w:val="statutory-body"/>
    <w:basedOn w:val="Normal"/>
    <w:rsid w:val="003065C1"/>
    <w:pPr>
      <w:spacing w:before="100" w:beforeAutospacing="1" w:after="100" w:afterAutospacing="1"/>
    </w:pPr>
  </w:style>
  <w:style w:type="paragraph" w:customStyle="1" w:styleId="statutory-body-1em">
    <w:name w:val="statutory-body-1em"/>
    <w:basedOn w:val="Normal"/>
    <w:rsid w:val="003065C1"/>
    <w:pPr>
      <w:spacing w:before="100" w:beforeAutospacing="1" w:after="100" w:afterAutospacing="1"/>
    </w:pPr>
  </w:style>
  <w:style w:type="paragraph" w:customStyle="1" w:styleId="statutory-body-2em">
    <w:name w:val="statutory-body-2em"/>
    <w:basedOn w:val="Normal"/>
    <w:rsid w:val="003065C1"/>
    <w:pPr>
      <w:spacing w:before="100" w:beforeAutospacing="1" w:after="100" w:afterAutospacing="1"/>
    </w:pPr>
  </w:style>
  <w:style w:type="paragraph" w:customStyle="1" w:styleId="statutory-body-3em">
    <w:name w:val="statutory-body-3em"/>
    <w:basedOn w:val="Normal"/>
    <w:rsid w:val="003065C1"/>
    <w:pPr>
      <w:spacing w:before="100" w:beforeAutospacing="1" w:after="100" w:afterAutospacing="1"/>
    </w:pPr>
  </w:style>
  <w:style w:type="paragraph" w:customStyle="1" w:styleId="statutory-body-4em">
    <w:name w:val="statutory-body-4em"/>
    <w:basedOn w:val="Normal"/>
    <w:rsid w:val="003065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BDC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4A3C02"/>
    <w:rPr>
      <w:color w:val="800080" w:themeColor="followedHyperlink"/>
      <w:u w:val="single"/>
    </w:rPr>
  </w:style>
  <w:style w:type="character" w:customStyle="1" w:styleId="c-messagekitfilemetatext">
    <w:name w:val="c-message_kit__file__meta__text"/>
    <w:basedOn w:val="DefaultParagraphFont"/>
    <w:rsid w:val="00FE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4840</Characters>
  <Application>Microsoft Office Word</Application>
  <DocSecurity>4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HB00441 (Committee Report (Substituted))</vt:lpstr>
    </vt:vector>
  </TitlesOfParts>
  <Company>State of Texas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20072</dc:subject>
  <dc:creator>State of Texas</dc:creator>
  <dc:description>HB 441 by Zwiener-(H)Criminal Jurisprudence (Substitute Document Number: 87R 3240)</dc:description>
  <cp:lastModifiedBy>Stacey Nicchio</cp:lastModifiedBy>
  <cp:revision>2</cp:revision>
  <cp:lastPrinted>2003-11-26T17:21:00Z</cp:lastPrinted>
  <dcterms:created xsi:type="dcterms:W3CDTF">2021-04-19T21:41:00Z</dcterms:created>
  <dcterms:modified xsi:type="dcterms:W3CDTF">2021-04-19T21:41:00Z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21.103.2063</vt:lpwstr>
  </property>
</Properties>
</file>