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01D9A" w14:paraId="406DF781" w14:textId="77777777" w:rsidTr="00345119">
        <w:tc>
          <w:tcPr>
            <w:tcW w:w="9576" w:type="dxa"/>
            <w:noWrap/>
          </w:tcPr>
          <w:p w14:paraId="25A4DAE3" w14:textId="77777777" w:rsidR="008423E4" w:rsidRPr="0022177D" w:rsidRDefault="0091598F" w:rsidP="0000554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BCDCD0" w14:textId="77777777" w:rsidR="008423E4" w:rsidRPr="0022177D" w:rsidRDefault="008423E4" w:rsidP="00005542">
      <w:pPr>
        <w:jc w:val="center"/>
      </w:pPr>
    </w:p>
    <w:p w14:paraId="4970064E" w14:textId="77777777" w:rsidR="008423E4" w:rsidRPr="00B31F0E" w:rsidRDefault="008423E4" w:rsidP="00005542"/>
    <w:p w14:paraId="69AECA01" w14:textId="77777777" w:rsidR="008423E4" w:rsidRPr="00742794" w:rsidRDefault="008423E4" w:rsidP="0000554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1D9A" w14:paraId="1E05D330" w14:textId="77777777" w:rsidTr="00345119">
        <w:tc>
          <w:tcPr>
            <w:tcW w:w="9576" w:type="dxa"/>
          </w:tcPr>
          <w:p w14:paraId="7188893D" w14:textId="7E066799" w:rsidR="008423E4" w:rsidRPr="00861995" w:rsidRDefault="0091598F" w:rsidP="00005542">
            <w:pPr>
              <w:jc w:val="right"/>
            </w:pPr>
            <w:r>
              <w:t>H.B. 506</w:t>
            </w:r>
          </w:p>
        </w:tc>
      </w:tr>
      <w:tr w:rsidR="00301D9A" w14:paraId="31BDE021" w14:textId="77777777" w:rsidTr="00345119">
        <w:tc>
          <w:tcPr>
            <w:tcW w:w="9576" w:type="dxa"/>
          </w:tcPr>
          <w:p w14:paraId="60838CD0" w14:textId="5AD5AB60" w:rsidR="008423E4" w:rsidRPr="00861995" w:rsidRDefault="0091598F" w:rsidP="00005542">
            <w:pPr>
              <w:jc w:val="right"/>
            </w:pPr>
            <w:r>
              <w:t xml:space="preserve">By: </w:t>
            </w:r>
            <w:r w:rsidR="0082761C">
              <w:t>White</w:t>
            </w:r>
          </w:p>
        </w:tc>
      </w:tr>
      <w:tr w:rsidR="00301D9A" w14:paraId="6F7F899A" w14:textId="77777777" w:rsidTr="00345119">
        <w:tc>
          <w:tcPr>
            <w:tcW w:w="9576" w:type="dxa"/>
          </w:tcPr>
          <w:p w14:paraId="5C4C2049" w14:textId="0AF1B080" w:rsidR="008423E4" w:rsidRPr="00861995" w:rsidRDefault="0091598F" w:rsidP="00005542">
            <w:pPr>
              <w:jc w:val="right"/>
            </w:pPr>
            <w:r>
              <w:t>Transportation</w:t>
            </w:r>
          </w:p>
        </w:tc>
      </w:tr>
      <w:tr w:rsidR="00301D9A" w14:paraId="39BB7797" w14:textId="77777777" w:rsidTr="00345119">
        <w:tc>
          <w:tcPr>
            <w:tcW w:w="9576" w:type="dxa"/>
          </w:tcPr>
          <w:p w14:paraId="0ACEC72B" w14:textId="5204FA26" w:rsidR="008423E4" w:rsidRDefault="0091598F" w:rsidP="00005542">
            <w:pPr>
              <w:jc w:val="right"/>
            </w:pPr>
            <w:r>
              <w:t>Committee Report (Unamended)</w:t>
            </w:r>
          </w:p>
        </w:tc>
      </w:tr>
    </w:tbl>
    <w:p w14:paraId="67E7B3D2" w14:textId="77777777" w:rsidR="008423E4" w:rsidRDefault="008423E4" w:rsidP="00005542">
      <w:pPr>
        <w:tabs>
          <w:tab w:val="right" w:pos="9360"/>
        </w:tabs>
      </w:pPr>
    </w:p>
    <w:p w14:paraId="3EEA6292" w14:textId="77777777" w:rsidR="008423E4" w:rsidRDefault="008423E4" w:rsidP="00005542"/>
    <w:p w14:paraId="40D4485E" w14:textId="77777777" w:rsidR="008423E4" w:rsidRDefault="008423E4" w:rsidP="0000554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01D9A" w14:paraId="677C1FED" w14:textId="77777777" w:rsidTr="00345119">
        <w:tc>
          <w:tcPr>
            <w:tcW w:w="9576" w:type="dxa"/>
          </w:tcPr>
          <w:p w14:paraId="2AE90302" w14:textId="77777777" w:rsidR="008423E4" w:rsidRPr="00A8133F" w:rsidRDefault="0091598F" w:rsidP="000055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253ACB" w14:textId="77777777" w:rsidR="008423E4" w:rsidRDefault="008423E4" w:rsidP="00005542"/>
          <w:p w14:paraId="574D5A22" w14:textId="782CFD8C" w:rsidR="008423E4" w:rsidRDefault="0091598F" w:rsidP="000055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73309">
              <w:t xml:space="preserve">While the Texas Department of Motor Vehicles currently offers an abundance of different types of specialty license plates recognizing various </w:t>
            </w:r>
            <w:r>
              <w:t xml:space="preserve">cultural interests, it does not offer a license plate recognizing </w:t>
            </w:r>
            <w:r w:rsidR="00944673" w:rsidRPr="00944673">
              <w:t>Polish Americans in Texas</w:t>
            </w:r>
            <w:r w:rsidR="00116539">
              <w:t xml:space="preserve"> who wish to express their heritage</w:t>
            </w:r>
            <w:r w:rsidR="00944673" w:rsidRPr="00944673">
              <w:t>.</w:t>
            </w:r>
            <w:r w:rsidR="00944673">
              <w:t xml:space="preserve"> </w:t>
            </w:r>
            <w:r>
              <w:t xml:space="preserve">H.B. 506 seeks to remedy this situation by </w:t>
            </w:r>
            <w:r w:rsidR="008D44A5">
              <w:t>providing for the issuance of specialty license plates honoring Polish Americans in Texas</w:t>
            </w:r>
            <w:r w:rsidR="00944673" w:rsidRPr="00944673">
              <w:t>.</w:t>
            </w:r>
          </w:p>
          <w:p w14:paraId="4D87A2C4" w14:textId="77777777" w:rsidR="008423E4" w:rsidRPr="00E26B13" w:rsidRDefault="008423E4" w:rsidP="00005542">
            <w:pPr>
              <w:rPr>
                <w:b/>
              </w:rPr>
            </w:pPr>
          </w:p>
        </w:tc>
      </w:tr>
      <w:tr w:rsidR="00301D9A" w14:paraId="2A649E19" w14:textId="77777777" w:rsidTr="00345119">
        <w:tc>
          <w:tcPr>
            <w:tcW w:w="9576" w:type="dxa"/>
          </w:tcPr>
          <w:p w14:paraId="1FE1C86D" w14:textId="77777777" w:rsidR="0017725B" w:rsidRDefault="0091598F" w:rsidP="000055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D2C4B5" w14:textId="77777777" w:rsidR="0017725B" w:rsidRDefault="0017725B" w:rsidP="00005542">
            <w:pPr>
              <w:rPr>
                <w:b/>
                <w:u w:val="single"/>
              </w:rPr>
            </w:pPr>
          </w:p>
          <w:p w14:paraId="37D115B1" w14:textId="77777777" w:rsidR="00854A0F" w:rsidRPr="00854A0F" w:rsidRDefault="0091598F" w:rsidP="0000554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14:paraId="6B39FB25" w14:textId="77777777" w:rsidR="0017725B" w:rsidRPr="0017725B" w:rsidRDefault="0017725B" w:rsidP="00005542">
            <w:pPr>
              <w:rPr>
                <w:b/>
                <w:u w:val="single"/>
              </w:rPr>
            </w:pPr>
          </w:p>
        </w:tc>
      </w:tr>
      <w:tr w:rsidR="00301D9A" w14:paraId="0070DAEE" w14:textId="77777777" w:rsidTr="00345119">
        <w:tc>
          <w:tcPr>
            <w:tcW w:w="9576" w:type="dxa"/>
          </w:tcPr>
          <w:p w14:paraId="7111EF09" w14:textId="77777777" w:rsidR="008423E4" w:rsidRPr="00A8133F" w:rsidRDefault="0091598F" w:rsidP="000055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0C10D2" w14:textId="77777777" w:rsidR="008423E4" w:rsidRDefault="008423E4" w:rsidP="00005542"/>
          <w:p w14:paraId="61EE3F80" w14:textId="77777777" w:rsidR="00854A0F" w:rsidRDefault="0091598F" w:rsidP="000055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C06EAF8" w14:textId="77777777" w:rsidR="008423E4" w:rsidRPr="00E21FDC" w:rsidRDefault="008423E4" w:rsidP="00005542">
            <w:pPr>
              <w:rPr>
                <w:b/>
              </w:rPr>
            </w:pPr>
          </w:p>
        </w:tc>
      </w:tr>
      <w:tr w:rsidR="00301D9A" w14:paraId="40D6F087" w14:textId="77777777" w:rsidTr="00345119">
        <w:tc>
          <w:tcPr>
            <w:tcW w:w="9576" w:type="dxa"/>
          </w:tcPr>
          <w:p w14:paraId="048B7DBC" w14:textId="77777777" w:rsidR="008423E4" w:rsidRPr="00A8133F" w:rsidRDefault="0091598F" w:rsidP="000055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633B49" w14:textId="77777777" w:rsidR="008423E4" w:rsidRDefault="008423E4" w:rsidP="00005542"/>
          <w:p w14:paraId="57E64860" w14:textId="2E020F65" w:rsidR="008423E4" w:rsidRDefault="0091598F" w:rsidP="000055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506 </w:t>
            </w:r>
            <w:r w:rsidR="00A87ACC" w:rsidRPr="00A87ACC">
              <w:t>amends the Transportation Code to require the Texas Department of Motor Vehicles</w:t>
            </w:r>
            <w:r w:rsidR="000521FE">
              <w:t xml:space="preserve"> </w:t>
            </w:r>
            <w:r w:rsidR="000521FE" w:rsidRPr="000521FE">
              <w:t>(TxDMV)</w:t>
            </w:r>
            <w:r w:rsidR="00A87ACC" w:rsidRPr="00A87ACC">
              <w:t xml:space="preserve"> to issue specialty license plates</w:t>
            </w:r>
            <w:r>
              <w:t xml:space="preserve"> </w:t>
            </w:r>
            <w:r w:rsidRPr="005B3805">
              <w:t xml:space="preserve">to </w:t>
            </w:r>
            <w:r>
              <w:t xml:space="preserve">honor Polish Americans in Texas and to design the </w:t>
            </w:r>
            <w:r w:rsidRPr="005B3805">
              <w:t>license plates in consultation with the Texas Historical Commission.</w:t>
            </w:r>
            <w:r>
              <w:t xml:space="preserve"> Th</w:t>
            </w:r>
            <w:r>
              <w:t>e bill requires</w:t>
            </w:r>
            <w:r w:rsidR="00E30EBE">
              <w:t xml:space="preserve"> </w:t>
            </w:r>
            <w:r w:rsidR="00902987">
              <w:t xml:space="preserve">the amount of the fee for issuance of the license plates </w:t>
            </w:r>
            <w:r w:rsidR="00E30EBE">
              <w:t>that</w:t>
            </w:r>
            <w:r w:rsidR="00902987">
              <w:t xml:space="preserve"> remains</w:t>
            </w:r>
            <w:r w:rsidR="00E30EBE">
              <w:t xml:space="preserve"> a</w:t>
            </w:r>
            <w:r w:rsidR="00E30EBE" w:rsidRPr="00E30EBE">
              <w:t xml:space="preserve">fter </w:t>
            </w:r>
            <w:r w:rsidR="00E30EBE">
              <w:t xml:space="preserve">the </w:t>
            </w:r>
            <w:r w:rsidR="00E30EBE" w:rsidRPr="00E30EBE">
              <w:t xml:space="preserve">deduction of </w:t>
            </w:r>
            <w:r w:rsidR="000521FE">
              <w:t xml:space="preserve">TxDMV </w:t>
            </w:r>
            <w:r w:rsidR="00E30EBE" w:rsidRPr="00E30EBE">
              <w:t>administrative costs</w:t>
            </w:r>
            <w:r>
              <w:t xml:space="preserve"> </w:t>
            </w:r>
            <w:r w:rsidR="00902987">
              <w:t>to</w:t>
            </w:r>
            <w:r w:rsidR="00E30EBE">
              <w:t xml:space="preserve"> </w:t>
            </w:r>
            <w:r w:rsidR="00E30EBE" w:rsidRPr="00E30EBE">
              <w:t xml:space="preserve">be deposited to the credit of an account </w:t>
            </w:r>
            <w:r w:rsidR="00902987">
              <w:t xml:space="preserve">in a trust fund </w:t>
            </w:r>
            <w:r w:rsidR="00E30EBE" w:rsidRPr="00E30EBE">
              <w:t>created by the comptroller</w:t>
            </w:r>
            <w:r w:rsidR="00902987">
              <w:t xml:space="preserve"> of public accounts</w:t>
            </w:r>
            <w:r w:rsidR="00E30EBE" w:rsidRPr="00E30EBE">
              <w:t xml:space="preserve"> </w:t>
            </w:r>
            <w:r w:rsidR="00902987">
              <w:t>outside the general revenue fund</w:t>
            </w:r>
            <w:r w:rsidR="00E30EBE">
              <w:t>.</w:t>
            </w:r>
            <w:r w:rsidR="000521FE">
              <w:t xml:space="preserve"> The bill restricts </w:t>
            </w:r>
            <w:r w:rsidR="00902987">
              <w:t xml:space="preserve">the use of </w:t>
            </w:r>
            <w:r w:rsidR="000521FE">
              <w:t xml:space="preserve">money deposited </w:t>
            </w:r>
            <w:r w:rsidR="00902987">
              <w:t xml:space="preserve">to </w:t>
            </w:r>
            <w:r w:rsidR="000521FE">
              <w:t>the account to the preservation of</w:t>
            </w:r>
            <w:r w:rsidR="000521FE" w:rsidRPr="000521FE">
              <w:t xml:space="preserve"> Polish American history in </w:t>
            </w:r>
            <w:r w:rsidR="000521FE">
              <w:t>Texas</w:t>
            </w:r>
            <w:r w:rsidR="00902987">
              <w:t xml:space="preserve"> by the commission</w:t>
            </w:r>
            <w:r w:rsidR="000521FE">
              <w:t>.</w:t>
            </w:r>
          </w:p>
          <w:p w14:paraId="38737832" w14:textId="77777777" w:rsidR="008423E4" w:rsidRPr="00835628" w:rsidRDefault="008423E4" w:rsidP="00005542">
            <w:pPr>
              <w:rPr>
                <w:b/>
              </w:rPr>
            </w:pPr>
          </w:p>
        </w:tc>
      </w:tr>
      <w:tr w:rsidR="00301D9A" w14:paraId="1912B66E" w14:textId="77777777" w:rsidTr="00345119">
        <w:tc>
          <w:tcPr>
            <w:tcW w:w="9576" w:type="dxa"/>
          </w:tcPr>
          <w:p w14:paraId="10D64722" w14:textId="77777777" w:rsidR="008423E4" w:rsidRPr="00A8133F" w:rsidRDefault="0091598F" w:rsidP="000055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739FE6" w14:textId="77777777" w:rsidR="008423E4" w:rsidRDefault="008423E4" w:rsidP="00005542"/>
          <w:p w14:paraId="51648A19" w14:textId="71F04F7F" w:rsidR="008423E4" w:rsidRPr="00233FDB" w:rsidRDefault="0091598F" w:rsidP="000055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54A0F">
              <w:t>September 1, 2021.</w:t>
            </w:r>
          </w:p>
        </w:tc>
      </w:tr>
    </w:tbl>
    <w:p w14:paraId="131CBABC" w14:textId="77777777" w:rsidR="004108C3" w:rsidRPr="008423E4" w:rsidRDefault="004108C3" w:rsidP="0000554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30F38" w14:textId="77777777" w:rsidR="00000000" w:rsidRDefault="0091598F">
      <w:r>
        <w:separator/>
      </w:r>
    </w:p>
  </w:endnote>
  <w:endnote w:type="continuationSeparator" w:id="0">
    <w:p w14:paraId="47D87E92" w14:textId="77777777" w:rsidR="00000000" w:rsidRDefault="0091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B45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1D9A" w14:paraId="3A121C4F" w14:textId="77777777" w:rsidTr="009C1E9A">
      <w:trPr>
        <w:cantSplit/>
      </w:trPr>
      <w:tc>
        <w:tcPr>
          <w:tcW w:w="0" w:type="pct"/>
        </w:tcPr>
        <w:p w14:paraId="0BBE87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5ECF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4CEAF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E041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63353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1D9A" w14:paraId="3D149986" w14:textId="77777777" w:rsidTr="009C1E9A">
      <w:trPr>
        <w:cantSplit/>
      </w:trPr>
      <w:tc>
        <w:tcPr>
          <w:tcW w:w="0" w:type="pct"/>
        </w:tcPr>
        <w:p w14:paraId="63D4D0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4BC0C1" w14:textId="0F5D8728" w:rsidR="00EC379B" w:rsidRPr="009C1E9A" w:rsidRDefault="009159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20330</w:t>
          </w:r>
        </w:p>
      </w:tc>
      <w:tc>
        <w:tcPr>
          <w:tcW w:w="2453" w:type="pct"/>
        </w:tcPr>
        <w:p w14:paraId="532E94F0" w14:textId="66DF17EB" w:rsidR="00EC379B" w:rsidRDefault="009159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05542">
            <w:t>21.106.2516</w:t>
          </w:r>
          <w:r>
            <w:fldChar w:fldCharType="end"/>
          </w:r>
        </w:p>
      </w:tc>
    </w:tr>
    <w:tr w:rsidR="00301D9A" w14:paraId="1094BEE0" w14:textId="77777777" w:rsidTr="009C1E9A">
      <w:trPr>
        <w:cantSplit/>
      </w:trPr>
      <w:tc>
        <w:tcPr>
          <w:tcW w:w="0" w:type="pct"/>
        </w:tcPr>
        <w:p w14:paraId="5A52777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8BD8BD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AA968E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02A44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1D9A" w14:paraId="13EF41B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56B4F33" w14:textId="3E4836F2" w:rsidR="00EC379B" w:rsidRDefault="009159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0554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0CA17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B82DB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49C3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F6045" w14:textId="77777777" w:rsidR="00000000" w:rsidRDefault="0091598F">
      <w:r>
        <w:separator/>
      </w:r>
    </w:p>
  </w:footnote>
  <w:footnote w:type="continuationSeparator" w:id="0">
    <w:p w14:paraId="4B12CA8C" w14:textId="77777777" w:rsidR="00000000" w:rsidRDefault="0091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C49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4D0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EB4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C"/>
    <w:rsid w:val="00000A70"/>
    <w:rsid w:val="000032B8"/>
    <w:rsid w:val="00003B06"/>
    <w:rsid w:val="000054B9"/>
    <w:rsid w:val="00005542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1FE"/>
    <w:rsid w:val="000532BD"/>
    <w:rsid w:val="00054A07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512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53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AB9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62B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4B8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1D9A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D8D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805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095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6A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6E34"/>
    <w:rsid w:val="00687465"/>
    <w:rsid w:val="006907CF"/>
    <w:rsid w:val="00691CCF"/>
    <w:rsid w:val="00693088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D49"/>
    <w:rsid w:val="00755C7B"/>
    <w:rsid w:val="00764786"/>
    <w:rsid w:val="00766E12"/>
    <w:rsid w:val="0077098E"/>
    <w:rsid w:val="00771287"/>
    <w:rsid w:val="0077149E"/>
    <w:rsid w:val="00773309"/>
    <w:rsid w:val="00777518"/>
    <w:rsid w:val="0077779E"/>
    <w:rsid w:val="00780FB6"/>
    <w:rsid w:val="0078552A"/>
    <w:rsid w:val="00785729"/>
    <w:rsid w:val="00786058"/>
    <w:rsid w:val="0079487D"/>
    <w:rsid w:val="007965DF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EC5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61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A0F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4A5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987"/>
    <w:rsid w:val="00903E0A"/>
    <w:rsid w:val="00904721"/>
    <w:rsid w:val="00907780"/>
    <w:rsid w:val="00907EDD"/>
    <w:rsid w:val="009107AD"/>
    <w:rsid w:val="00915568"/>
    <w:rsid w:val="0091598F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673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ACC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722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036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D99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EBE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98AC47-197A-4303-A100-101B8E79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2D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2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2D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2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2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HB00506 (Committee Report (Unamended))</vt:lpstr>
    </vt:vector>
  </TitlesOfParts>
  <Company>State of Texas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20330</dc:subject>
  <dc:creator>State of Texas</dc:creator>
  <dc:description>HB 506 by White-(H)Transportation</dc:description>
  <cp:lastModifiedBy>Stacey Nicchio</cp:lastModifiedBy>
  <cp:revision>2</cp:revision>
  <cp:lastPrinted>2003-11-26T17:21:00Z</cp:lastPrinted>
  <dcterms:created xsi:type="dcterms:W3CDTF">2021-04-23T20:52:00Z</dcterms:created>
  <dcterms:modified xsi:type="dcterms:W3CDTF">2021-04-23T20:52:00Z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21.106.2516</vt:lpwstr>
  </property>
</Properties>
</file>