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65F59" w14:paraId="251FF817" w14:textId="77777777" w:rsidTr="00345119">
        <w:tc>
          <w:tcPr>
            <w:tcW w:w="9576" w:type="dxa"/>
            <w:noWrap/>
          </w:tcPr>
          <w:p w14:paraId="31159C75" w14:textId="77777777" w:rsidR="008423E4" w:rsidRPr="0022177D" w:rsidRDefault="00253C31" w:rsidP="00650AD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67D5E0D" w14:textId="77777777" w:rsidR="008423E4" w:rsidRPr="0022177D" w:rsidRDefault="008423E4" w:rsidP="00650AD9">
      <w:pPr>
        <w:jc w:val="center"/>
      </w:pPr>
    </w:p>
    <w:p w14:paraId="228DEE71" w14:textId="77777777" w:rsidR="008423E4" w:rsidRPr="00B31F0E" w:rsidRDefault="008423E4" w:rsidP="00650AD9"/>
    <w:p w14:paraId="3A013719" w14:textId="77777777" w:rsidR="008423E4" w:rsidRPr="00742794" w:rsidRDefault="008423E4" w:rsidP="00650AD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65F59" w14:paraId="5FBE3D42" w14:textId="77777777" w:rsidTr="00345119">
        <w:tc>
          <w:tcPr>
            <w:tcW w:w="9576" w:type="dxa"/>
          </w:tcPr>
          <w:p w14:paraId="5BAB8FF3" w14:textId="353D39CE" w:rsidR="008423E4" w:rsidRPr="00861995" w:rsidRDefault="00253C31" w:rsidP="00650AD9">
            <w:pPr>
              <w:jc w:val="right"/>
            </w:pPr>
            <w:r>
              <w:t>H.B. 532</w:t>
            </w:r>
          </w:p>
        </w:tc>
      </w:tr>
      <w:tr w:rsidR="00F65F59" w14:paraId="78CEE476" w14:textId="77777777" w:rsidTr="00345119">
        <w:tc>
          <w:tcPr>
            <w:tcW w:w="9576" w:type="dxa"/>
          </w:tcPr>
          <w:p w14:paraId="204100F8" w14:textId="02AC98E9" w:rsidR="008423E4" w:rsidRPr="00861995" w:rsidRDefault="00253C31" w:rsidP="00650AD9">
            <w:pPr>
              <w:jc w:val="right"/>
            </w:pPr>
            <w:r>
              <w:t xml:space="preserve">By: </w:t>
            </w:r>
            <w:r w:rsidR="001875E0">
              <w:t>Shine</w:t>
            </w:r>
          </w:p>
        </w:tc>
      </w:tr>
      <w:tr w:rsidR="00F65F59" w14:paraId="35115C99" w14:textId="77777777" w:rsidTr="00345119">
        <w:tc>
          <w:tcPr>
            <w:tcW w:w="9576" w:type="dxa"/>
          </w:tcPr>
          <w:p w14:paraId="341F6FD0" w14:textId="143011FE" w:rsidR="008423E4" w:rsidRPr="00861995" w:rsidRDefault="00253C31" w:rsidP="00650AD9">
            <w:pPr>
              <w:jc w:val="right"/>
            </w:pPr>
            <w:r>
              <w:t>Transportation</w:t>
            </w:r>
          </w:p>
        </w:tc>
      </w:tr>
      <w:tr w:rsidR="00F65F59" w14:paraId="65F72A9F" w14:textId="77777777" w:rsidTr="00345119">
        <w:tc>
          <w:tcPr>
            <w:tcW w:w="9576" w:type="dxa"/>
          </w:tcPr>
          <w:p w14:paraId="761A31D8" w14:textId="2DB42B06" w:rsidR="008423E4" w:rsidRDefault="00253C31" w:rsidP="00650AD9">
            <w:pPr>
              <w:jc w:val="right"/>
            </w:pPr>
            <w:r>
              <w:t>Committee Report (Unamended)</w:t>
            </w:r>
          </w:p>
        </w:tc>
      </w:tr>
    </w:tbl>
    <w:p w14:paraId="562AF90A" w14:textId="77777777" w:rsidR="008423E4" w:rsidRDefault="008423E4" w:rsidP="00650AD9">
      <w:pPr>
        <w:tabs>
          <w:tab w:val="right" w:pos="9360"/>
        </w:tabs>
      </w:pPr>
    </w:p>
    <w:p w14:paraId="49A0E852" w14:textId="77777777" w:rsidR="008423E4" w:rsidRDefault="008423E4" w:rsidP="00650AD9"/>
    <w:p w14:paraId="3CFD7D03" w14:textId="77777777" w:rsidR="008423E4" w:rsidRDefault="008423E4" w:rsidP="00650AD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65F59" w14:paraId="141D775A" w14:textId="77777777" w:rsidTr="00345119">
        <w:tc>
          <w:tcPr>
            <w:tcW w:w="9576" w:type="dxa"/>
          </w:tcPr>
          <w:p w14:paraId="63B1B328" w14:textId="77777777" w:rsidR="008423E4" w:rsidRPr="00A8133F" w:rsidRDefault="00253C31" w:rsidP="00650A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332E1EB" w14:textId="77777777" w:rsidR="008423E4" w:rsidRDefault="008423E4" w:rsidP="00650AD9"/>
          <w:p w14:paraId="4211CCC9" w14:textId="16B6A95B" w:rsidR="008423E4" w:rsidRDefault="00253C31" w:rsidP="00650A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from Bell County</w:t>
            </w:r>
            <w:r w:rsidR="00F10DAE" w:rsidRPr="00F10DAE">
              <w:t xml:space="preserve"> </w:t>
            </w:r>
            <w:r>
              <w:t xml:space="preserve">to recognize the life and service of </w:t>
            </w:r>
            <w:r w:rsidR="00F10DAE" w:rsidRPr="00F10DAE">
              <w:t>Deputy Sheriff John Rhoden</w:t>
            </w:r>
            <w:r>
              <w:t>, who</w:t>
            </w:r>
            <w:r w:rsidR="00F10DAE" w:rsidRPr="00F10DAE">
              <w:t xml:space="preserve"> was</w:t>
            </w:r>
            <w:r>
              <w:t xml:space="preserve"> recently</w:t>
            </w:r>
            <w:r w:rsidR="00F10DAE" w:rsidRPr="00F10DAE">
              <w:t xml:space="preserve"> struck and killed by a vehicle while attempting to deploy spike strips during </w:t>
            </w:r>
            <w:r>
              <w:t>the</w:t>
            </w:r>
            <w:r w:rsidR="00F10DAE" w:rsidRPr="00F10DAE">
              <w:t xml:space="preserve"> pursuit of a stolen car.</w:t>
            </w:r>
            <w:r w:rsidR="00F10DAE">
              <w:t xml:space="preserve"> </w:t>
            </w:r>
            <w:r w:rsidR="00F10DAE" w:rsidRPr="00F10DAE">
              <w:t>H</w:t>
            </w:r>
            <w:r>
              <w:t>.</w:t>
            </w:r>
            <w:r w:rsidR="00F10DAE" w:rsidRPr="00F10DAE">
              <w:t>B</w:t>
            </w:r>
            <w:r>
              <w:t>.</w:t>
            </w:r>
            <w:r w:rsidR="00F10DAE" w:rsidRPr="00F10DAE">
              <w:t xml:space="preserve"> 532 </w:t>
            </w:r>
            <w:r>
              <w:t>seeks to provide this recognition by</w:t>
            </w:r>
            <w:r w:rsidR="00F10DAE" w:rsidRPr="00F10DAE">
              <w:t xml:space="preserve"> designat</w:t>
            </w:r>
            <w:r>
              <w:t>ing</w:t>
            </w:r>
            <w:r w:rsidR="00F10DAE" w:rsidRPr="00F10DAE">
              <w:t xml:space="preserve"> a portion of State Highway Loop 12</w:t>
            </w:r>
            <w:r>
              <w:t>1 in Bell County</w:t>
            </w:r>
            <w:r w:rsidR="00F10DAE" w:rsidRPr="00F10DAE">
              <w:t xml:space="preserve"> as the Deputy Sheriff John Rhoden Memorial Highway.</w:t>
            </w:r>
          </w:p>
          <w:p w14:paraId="3FEA21BF" w14:textId="77777777" w:rsidR="008423E4" w:rsidRPr="00E26B13" w:rsidRDefault="008423E4" w:rsidP="00650AD9">
            <w:pPr>
              <w:rPr>
                <w:b/>
              </w:rPr>
            </w:pPr>
          </w:p>
        </w:tc>
      </w:tr>
      <w:tr w:rsidR="00F65F59" w14:paraId="72DEEC4B" w14:textId="77777777" w:rsidTr="00345119">
        <w:tc>
          <w:tcPr>
            <w:tcW w:w="9576" w:type="dxa"/>
          </w:tcPr>
          <w:p w14:paraId="49787ECD" w14:textId="77777777" w:rsidR="0017725B" w:rsidRDefault="00253C31" w:rsidP="00650A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EA566C6" w14:textId="77777777" w:rsidR="0017725B" w:rsidRDefault="0017725B" w:rsidP="00650AD9">
            <w:pPr>
              <w:rPr>
                <w:b/>
                <w:u w:val="single"/>
              </w:rPr>
            </w:pPr>
          </w:p>
          <w:p w14:paraId="1A648DC7" w14:textId="77777777" w:rsidR="009514C2" w:rsidRPr="009514C2" w:rsidRDefault="00253C31" w:rsidP="00650AD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</w:t>
            </w:r>
            <w:r>
              <w:t>ommunity supervision, parole, or mandatory supervision.</w:t>
            </w:r>
          </w:p>
          <w:p w14:paraId="1E9FC896" w14:textId="77777777" w:rsidR="0017725B" w:rsidRPr="0017725B" w:rsidRDefault="0017725B" w:rsidP="00650AD9">
            <w:pPr>
              <w:rPr>
                <w:b/>
                <w:u w:val="single"/>
              </w:rPr>
            </w:pPr>
          </w:p>
        </w:tc>
      </w:tr>
      <w:tr w:rsidR="00F65F59" w14:paraId="76AA77C1" w14:textId="77777777" w:rsidTr="00345119">
        <w:tc>
          <w:tcPr>
            <w:tcW w:w="9576" w:type="dxa"/>
          </w:tcPr>
          <w:p w14:paraId="6D1BF639" w14:textId="77777777" w:rsidR="008423E4" w:rsidRPr="00A8133F" w:rsidRDefault="00253C31" w:rsidP="00650A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4C1E802" w14:textId="77777777" w:rsidR="008423E4" w:rsidRDefault="008423E4" w:rsidP="00650AD9"/>
          <w:p w14:paraId="7DEE85F1" w14:textId="77777777" w:rsidR="009514C2" w:rsidRDefault="00253C31" w:rsidP="00650A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2955A00" w14:textId="77777777" w:rsidR="008423E4" w:rsidRPr="00E21FDC" w:rsidRDefault="008423E4" w:rsidP="00650AD9">
            <w:pPr>
              <w:rPr>
                <w:b/>
              </w:rPr>
            </w:pPr>
          </w:p>
        </w:tc>
      </w:tr>
      <w:tr w:rsidR="00F65F59" w14:paraId="569DFB87" w14:textId="77777777" w:rsidTr="00345119">
        <w:tc>
          <w:tcPr>
            <w:tcW w:w="9576" w:type="dxa"/>
          </w:tcPr>
          <w:p w14:paraId="04C12B71" w14:textId="77777777" w:rsidR="008423E4" w:rsidRPr="00A8133F" w:rsidRDefault="00253C31" w:rsidP="00650A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1AC3924" w14:textId="77777777" w:rsidR="008423E4" w:rsidRDefault="008423E4" w:rsidP="00650AD9"/>
          <w:p w14:paraId="4718B833" w14:textId="71D1B7A3" w:rsidR="008423E4" w:rsidRDefault="00253C31" w:rsidP="00650AD9">
            <w:pPr>
              <w:pStyle w:val="Header"/>
              <w:jc w:val="both"/>
            </w:pPr>
            <w:r>
              <w:t xml:space="preserve">H.B. 532 amends the Transportation Code to designate the portion of </w:t>
            </w:r>
            <w:r w:rsidRPr="009514C2">
              <w:t>State Highway Loop 121 in Bell County between its intersection with Interstate Highway 35 and its intersection with Interstate Highway 14</w:t>
            </w:r>
            <w:r>
              <w:t xml:space="preserve"> as the </w:t>
            </w:r>
            <w:r w:rsidRPr="009514C2">
              <w:t>Deputy Sheriff John Rhoden Memorial Highway</w:t>
            </w:r>
            <w:r w:rsidR="00067E8B">
              <w:t xml:space="preserve">, in addition to </w:t>
            </w:r>
            <w:r w:rsidR="00A563D8">
              <w:t>any other designation</w:t>
            </w:r>
            <w:r>
              <w:t xml:space="preserve">. The bill requires the Texas Department of Transportation, subject to </w:t>
            </w:r>
            <w:r w:rsidR="00A563D8">
              <w:t xml:space="preserve">a </w:t>
            </w:r>
            <w:r>
              <w:t xml:space="preserve">grant or donation </w:t>
            </w:r>
            <w:r w:rsidR="00F53569">
              <w:t xml:space="preserve">of </w:t>
            </w:r>
            <w:r>
              <w:t>funds, to design and construct markers indicating the designation as the Deputy Sheriff John Rhoden Memorial Highway and any</w:t>
            </w:r>
            <w:r>
              <w:t xml:space="preserve"> other appropriate information and </w:t>
            </w:r>
            <w:r w:rsidR="00A563D8">
              <w:t xml:space="preserve">to </w:t>
            </w:r>
            <w:r>
              <w:t>erect a marker at each end of the highway and at appropriate intermediate sites along the highway.</w:t>
            </w:r>
          </w:p>
          <w:p w14:paraId="1A5F571F" w14:textId="77777777" w:rsidR="008423E4" w:rsidRPr="00835628" w:rsidRDefault="008423E4" w:rsidP="00650AD9">
            <w:pPr>
              <w:rPr>
                <w:b/>
              </w:rPr>
            </w:pPr>
          </w:p>
        </w:tc>
      </w:tr>
      <w:tr w:rsidR="00F65F59" w14:paraId="1D969540" w14:textId="77777777" w:rsidTr="00345119">
        <w:tc>
          <w:tcPr>
            <w:tcW w:w="9576" w:type="dxa"/>
          </w:tcPr>
          <w:p w14:paraId="05C75DE3" w14:textId="77777777" w:rsidR="008423E4" w:rsidRPr="00A8133F" w:rsidRDefault="00253C31" w:rsidP="00650AD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C6979E6" w14:textId="77777777" w:rsidR="008423E4" w:rsidRDefault="008423E4" w:rsidP="00650AD9"/>
          <w:p w14:paraId="05763B62" w14:textId="78EE4260" w:rsidR="008423E4" w:rsidRPr="003624F2" w:rsidRDefault="00253C31" w:rsidP="00650A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514C2">
              <w:t>September 1, 2021</w:t>
            </w:r>
            <w:r w:rsidR="00E56268">
              <w:t>.</w:t>
            </w:r>
          </w:p>
          <w:p w14:paraId="23D0D560" w14:textId="77777777" w:rsidR="008423E4" w:rsidRPr="00233FDB" w:rsidRDefault="008423E4" w:rsidP="00650AD9">
            <w:pPr>
              <w:rPr>
                <w:b/>
              </w:rPr>
            </w:pPr>
          </w:p>
        </w:tc>
      </w:tr>
    </w:tbl>
    <w:p w14:paraId="34E875C4" w14:textId="77777777" w:rsidR="008423E4" w:rsidRPr="00BE0E75" w:rsidRDefault="008423E4" w:rsidP="00650AD9">
      <w:pPr>
        <w:jc w:val="both"/>
        <w:rPr>
          <w:rFonts w:ascii="Arial" w:hAnsi="Arial"/>
          <w:sz w:val="16"/>
          <w:szCs w:val="16"/>
        </w:rPr>
      </w:pPr>
    </w:p>
    <w:p w14:paraId="54FABEE9" w14:textId="77777777" w:rsidR="004108C3" w:rsidRPr="008423E4" w:rsidRDefault="004108C3" w:rsidP="00650AD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8EDAA" w14:textId="77777777" w:rsidR="00000000" w:rsidRDefault="00253C31">
      <w:r>
        <w:separator/>
      </w:r>
    </w:p>
  </w:endnote>
  <w:endnote w:type="continuationSeparator" w:id="0">
    <w:p w14:paraId="2BBA573C" w14:textId="77777777" w:rsidR="00000000" w:rsidRDefault="0025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5626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65F59" w14:paraId="5C3B88C1" w14:textId="77777777" w:rsidTr="009C1E9A">
      <w:trPr>
        <w:cantSplit/>
      </w:trPr>
      <w:tc>
        <w:tcPr>
          <w:tcW w:w="0" w:type="pct"/>
        </w:tcPr>
        <w:p w14:paraId="2804F0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87F6F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B1B11A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80903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729DE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5F59" w14:paraId="486CD78F" w14:textId="77777777" w:rsidTr="009C1E9A">
      <w:trPr>
        <w:cantSplit/>
      </w:trPr>
      <w:tc>
        <w:tcPr>
          <w:tcW w:w="0" w:type="pct"/>
        </w:tcPr>
        <w:p w14:paraId="72FA3C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4E102E0" w14:textId="215F95E8" w:rsidR="00EC379B" w:rsidRPr="009C1E9A" w:rsidRDefault="00253C3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20312</w:t>
          </w:r>
        </w:p>
      </w:tc>
      <w:tc>
        <w:tcPr>
          <w:tcW w:w="2453" w:type="pct"/>
        </w:tcPr>
        <w:p w14:paraId="4737F2DD" w14:textId="0C634ACE" w:rsidR="00EC379B" w:rsidRDefault="00253C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E120E">
            <w:t>21.105.1929</w:t>
          </w:r>
          <w:r>
            <w:fldChar w:fldCharType="end"/>
          </w:r>
        </w:p>
      </w:tc>
    </w:tr>
    <w:tr w:rsidR="00F65F59" w14:paraId="51A5F2D2" w14:textId="77777777" w:rsidTr="009C1E9A">
      <w:trPr>
        <w:cantSplit/>
      </w:trPr>
      <w:tc>
        <w:tcPr>
          <w:tcW w:w="0" w:type="pct"/>
        </w:tcPr>
        <w:p w14:paraId="1296698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F5B656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04E79A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D9D2BC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5F59" w14:paraId="6B45690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6614797" w14:textId="4B2D27F7" w:rsidR="00EC379B" w:rsidRDefault="00253C3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50AD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D045BE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0DC1F4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2F48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B4EA7" w14:textId="77777777" w:rsidR="00000000" w:rsidRDefault="00253C31">
      <w:r>
        <w:separator/>
      </w:r>
    </w:p>
  </w:footnote>
  <w:footnote w:type="continuationSeparator" w:id="0">
    <w:p w14:paraId="4C2CCBFE" w14:textId="77777777" w:rsidR="00000000" w:rsidRDefault="0025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E626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796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7B81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4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6795F"/>
    <w:rsid w:val="00067E8B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7B8D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5E0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17C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C31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2F7BE2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04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5DB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D9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0D4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2B41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4C2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20E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7D4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63D8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65F4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DBB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DF4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08E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8FC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268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A96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C1B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DAE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D1A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569"/>
    <w:rsid w:val="00F5605D"/>
    <w:rsid w:val="00F6514B"/>
    <w:rsid w:val="00F6587F"/>
    <w:rsid w:val="00F65F59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40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808A71-EB05-47FD-9402-107A4B10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514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1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14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14C2"/>
    <w:rPr>
      <w:b/>
      <w:bCs/>
    </w:rPr>
  </w:style>
  <w:style w:type="paragraph" w:styleId="Revision">
    <w:name w:val="Revision"/>
    <w:hidden/>
    <w:uiPriority w:val="99"/>
    <w:semiHidden/>
    <w:rsid w:val="00F53569"/>
    <w:rPr>
      <w:sz w:val="24"/>
      <w:szCs w:val="24"/>
    </w:rPr>
  </w:style>
  <w:style w:type="character" w:styleId="Hyperlink">
    <w:name w:val="Hyperlink"/>
    <w:basedOn w:val="DefaultParagraphFont"/>
    <w:unhideWhenUsed/>
    <w:rsid w:val="00A377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F7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1402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HB00532 (Committee Report (Unamended))</vt:lpstr>
    </vt:vector>
  </TitlesOfParts>
  <Company>State of Texas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20312</dc:subject>
  <dc:creator>State of Texas</dc:creator>
  <dc:description>HB 532 by Shine-(H)Transportation</dc:description>
  <cp:lastModifiedBy>Lauren Bustamante</cp:lastModifiedBy>
  <cp:revision>2</cp:revision>
  <cp:lastPrinted>2003-11-26T17:21:00Z</cp:lastPrinted>
  <dcterms:created xsi:type="dcterms:W3CDTF">2021-04-27T01:00:00Z</dcterms:created>
  <dcterms:modified xsi:type="dcterms:W3CDTF">2021-04-27T01:00:00Z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21.105.1929</vt:lpwstr>
  </property>
</Properties>
</file>