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673B2" w14:paraId="7028EB1E" w14:textId="77777777" w:rsidTr="00345119">
        <w:tc>
          <w:tcPr>
            <w:tcW w:w="9576" w:type="dxa"/>
            <w:noWrap/>
          </w:tcPr>
          <w:p w14:paraId="0B4EFC12" w14:textId="77777777" w:rsidR="008423E4" w:rsidRPr="0022177D" w:rsidRDefault="000D02C8" w:rsidP="009E311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CD0E105" w14:textId="77777777" w:rsidR="008423E4" w:rsidRPr="0022177D" w:rsidRDefault="008423E4" w:rsidP="009E311D">
      <w:pPr>
        <w:jc w:val="center"/>
      </w:pPr>
    </w:p>
    <w:p w14:paraId="2455783A" w14:textId="77777777" w:rsidR="008423E4" w:rsidRPr="00B31F0E" w:rsidRDefault="008423E4" w:rsidP="009E311D"/>
    <w:p w14:paraId="7DF202D6" w14:textId="77777777" w:rsidR="008423E4" w:rsidRPr="00742794" w:rsidRDefault="008423E4" w:rsidP="009E311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73B2" w14:paraId="37D5F1C3" w14:textId="77777777" w:rsidTr="00345119">
        <w:tc>
          <w:tcPr>
            <w:tcW w:w="9576" w:type="dxa"/>
          </w:tcPr>
          <w:p w14:paraId="4863CDAB" w14:textId="220818F0" w:rsidR="008423E4" w:rsidRPr="00861995" w:rsidRDefault="000D02C8" w:rsidP="009E311D">
            <w:pPr>
              <w:jc w:val="right"/>
            </w:pPr>
            <w:r>
              <w:t>H.B. 542</w:t>
            </w:r>
          </w:p>
        </w:tc>
      </w:tr>
      <w:tr w:rsidR="007673B2" w14:paraId="50534FC5" w14:textId="77777777" w:rsidTr="00345119">
        <w:tc>
          <w:tcPr>
            <w:tcW w:w="9576" w:type="dxa"/>
          </w:tcPr>
          <w:p w14:paraId="25A89B1C" w14:textId="3C6B608A" w:rsidR="008423E4" w:rsidRPr="00861995" w:rsidRDefault="000D02C8" w:rsidP="009E311D">
            <w:pPr>
              <w:jc w:val="right"/>
            </w:pPr>
            <w:r>
              <w:t xml:space="preserve">By: </w:t>
            </w:r>
            <w:r w:rsidR="00D46F1A">
              <w:t>White</w:t>
            </w:r>
          </w:p>
        </w:tc>
      </w:tr>
      <w:tr w:rsidR="007673B2" w14:paraId="4A732DA1" w14:textId="77777777" w:rsidTr="00345119">
        <w:tc>
          <w:tcPr>
            <w:tcW w:w="9576" w:type="dxa"/>
          </w:tcPr>
          <w:p w14:paraId="2728272A" w14:textId="25D68D06" w:rsidR="008423E4" w:rsidRPr="00861995" w:rsidRDefault="000D02C8" w:rsidP="009E311D">
            <w:pPr>
              <w:jc w:val="right"/>
            </w:pPr>
            <w:r>
              <w:t>Human Services</w:t>
            </w:r>
          </w:p>
        </w:tc>
      </w:tr>
      <w:tr w:rsidR="007673B2" w14:paraId="05A19FCD" w14:textId="77777777" w:rsidTr="00345119">
        <w:tc>
          <w:tcPr>
            <w:tcW w:w="9576" w:type="dxa"/>
          </w:tcPr>
          <w:p w14:paraId="3FAA5C3E" w14:textId="25ABAE55" w:rsidR="008423E4" w:rsidRDefault="000D02C8" w:rsidP="009E311D">
            <w:pPr>
              <w:jc w:val="right"/>
            </w:pPr>
            <w:r>
              <w:t>Committee Report (Unamended)</w:t>
            </w:r>
          </w:p>
        </w:tc>
      </w:tr>
    </w:tbl>
    <w:p w14:paraId="247C36D1" w14:textId="77777777" w:rsidR="008423E4" w:rsidRDefault="008423E4" w:rsidP="009E311D">
      <w:pPr>
        <w:tabs>
          <w:tab w:val="right" w:pos="9360"/>
        </w:tabs>
      </w:pPr>
    </w:p>
    <w:p w14:paraId="4C4FC45F" w14:textId="77777777" w:rsidR="008423E4" w:rsidRDefault="008423E4" w:rsidP="009E311D"/>
    <w:p w14:paraId="2B2D3F30" w14:textId="77777777" w:rsidR="008423E4" w:rsidRDefault="008423E4" w:rsidP="009E311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673B2" w14:paraId="5BFD6990" w14:textId="77777777" w:rsidTr="00345119">
        <w:tc>
          <w:tcPr>
            <w:tcW w:w="9576" w:type="dxa"/>
          </w:tcPr>
          <w:p w14:paraId="01DDE3A4" w14:textId="77777777" w:rsidR="008423E4" w:rsidRPr="00A8133F" w:rsidRDefault="000D02C8" w:rsidP="009E31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872BDD4" w14:textId="77777777" w:rsidR="008423E4" w:rsidRDefault="008423E4" w:rsidP="009E311D"/>
          <w:p w14:paraId="24E95126" w14:textId="66A56AD3" w:rsidR="008423E4" w:rsidRDefault="000D02C8" w:rsidP="009E311D">
            <w:pPr>
              <w:pStyle w:val="Header"/>
              <w:jc w:val="both"/>
            </w:pPr>
            <w:r>
              <w:t>Report</w:t>
            </w:r>
            <w:r w:rsidR="00FC75E9">
              <w:t>s</w:t>
            </w:r>
            <w:r>
              <w:t xml:space="preserve"> indicate that </w:t>
            </w:r>
            <w:r w:rsidR="00BB2CFA">
              <w:t>11</w:t>
            </w:r>
            <w:r w:rsidR="00723896">
              <w:t xml:space="preserve"> foster children in the care of the Department of Family and Protective Services (DFPS) died between</w:t>
            </w:r>
            <w:r w:rsidR="00067AD0">
              <w:t xml:space="preserve"> the end of</w:t>
            </w:r>
            <w:r w:rsidR="00723896">
              <w:t xml:space="preserve"> </w:t>
            </w:r>
            <w:r w:rsidR="00723896" w:rsidRPr="00796522">
              <w:t>July 2019</w:t>
            </w:r>
            <w:r w:rsidR="00723896">
              <w:t xml:space="preserve"> and April 2020. </w:t>
            </w:r>
            <w:r w:rsidR="00F876AE">
              <w:t xml:space="preserve">Despite apparent safety issues with certain residential child-care facilities in which DFPS places children, there remains little </w:t>
            </w:r>
            <w:r w:rsidR="00723896">
              <w:t xml:space="preserve">transparency in regard to prior incidents. </w:t>
            </w:r>
            <w:r w:rsidR="00F876AE">
              <w:t>M</w:t>
            </w:r>
            <w:r w:rsidR="00723896">
              <w:t xml:space="preserve">any of these facilities </w:t>
            </w:r>
            <w:r w:rsidR="00F876AE">
              <w:t xml:space="preserve">close following an incident simply to then </w:t>
            </w:r>
            <w:r w:rsidR="00723896">
              <w:t xml:space="preserve">reopen under a new name and continue to operate in the same manner they did </w:t>
            </w:r>
            <w:r w:rsidR="00F876AE">
              <w:t>previously</w:t>
            </w:r>
            <w:r w:rsidR="00723896">
              <w:t xml:space="preserve">. </w:t>
            </w:r>
            <w:r w:rsidR="00723896" w:rsidRPr="00723896">
              <w:t>H</w:t>
            </w:r>
            <w:r w:rsidR="00F876AE">
              <w:t>.</w:t>
            </w:r>
            <w:r w:rsidR="00723896" w:rsidRPr="00723896">
              <w:t>B</w:t>
            </w:r>
            <w:r w:rsidR="00F876AE">
              <w:t>.</w:t>
            </w:r>
            <w:r w:rsidR="00723896" w:rsidRPr="00723896">
              <w:t xml:space="preserve"> 542 </w:t>
            </w:r>
            <w:r w:rsidR="00CA02E8">
              <w:t xml:space="preserve">seeks to better protect the vulnerable children in the state's care </w:t>
            </w:r>
            <w:r w:rsidR="00F876AE">
              <w:t xml:space="preserve">by requiring </w:t>
            </w:r>
            <w:r w:rsidR="00723896" w:rsidRPr="00723896">
              <w:t xml:space="preserve">DFPS </w:t>
            </w:r>
            <w:r w:rsidR="00F876AE">
              <w:t>to establish</w:t>
            </w:r>
            <w:r w:rsidR="00723896" w:rsidRPr="00723896">
              <w:t xml:space="preserve"> guidelines for the placement of foster care children in a residential child-care facility that had a preventable death case</w:t>
            </w:r>
            <w:r w:rsidR="00F876AE">
              <w:t xml:space="preserve"> and</w:t>
            </w:r>
            <w:r w:rsidR="00505A09">
              <w:t xml:space="preserve"> by </w:t>
            </w:r>
            <w:r w:rsidR="00EE0F19">
              <w:t>ensuring that</w:t>
            </w:r>
            <w:r>
              <w:t xml:space="preserve"> a </w:t>
            </w:r>
            <w:r w:rsidR="00BD1BE5">
              <w:t>residential child-care fa</w:t>
            </w:r>
            <w:r w:rsidR="00067AD0">
              <w:t>cility operator</w:t>
            </w:r>
            <w:r w:rsidR="00BD1BE5">
              <w:t xml:space="preserve"> whose contract with the </w:t>
            </w:r>
            <w:r w:rsidR="00B71E34">
              <w:t xml:space="preserve">state </w:t>
            </w:r>
            <w:r>
              <w:t>is</w:t>
            </w:r>
            <w:r w:rsidR="00BD1BE5">
              <w:t xml:space="preserve"> terminated due to a preventable death case</w:t>
            </w:r>
            <w:r w:rsidR="00EE0F19">
              <w:t xml:space="preserve"> will be unable </w:t>
            </w:r>
            <w:r>
              <w:t>to obtain a</w:t>
            </w:r>
            <w:r w:rsidR="00EE0F19">
              <w:t xml:space="preserve"> license, listing, or registration in the future</w:t>
            </w:r>
            <w:r w:rsidR="00067AD0">
              <w:t>.</w:t>
            </w:r>
          </w:p>
          <w:p w14:paraId="25DAF533" w14:textId="77777777" w:rsidR="008423E4" w:rsidRPr="00E26B13" w:rsidRDefault="008423E4" w:rsidP="009E311D">
            <w:pPr>
              <w:rPr>
                <w:b/>
              </w:rPr>
            </w:pPr>
          </w:p>
        </w:tc>
      </w:tr>
      <w:tr w:rsidR="007673B2" w14:paraId="5439D941" w14:textId="77777777" w:rsidTr="00345119">
        <w:tc>
          <w:tcPr>
            <w:tcW w:w="9576" w:type="dxa"/>
          </w:tcPr>
          <w:p w14:paraId="23C79075" w14:textId="77777777" w:rsidR="0017725B" w:rsidRDefault="000D02C8" w:rsidP="009E31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9FD957F" w14:textId="77777777" w:rsidR="0017725B" w:rsidRDefault="0017725B" w:rsidP="009E311D">
            <w:pPr>
              <w:rPr>
                <w:b/>
                <w:u w:val="single"/>
              </w:rPr>
            </w:pPr>
          </w:p>
          <w:p w14:paraId="505CFD6E" w14:textId="77777777" w:rsidR="00931FD6" w:rsidRPr="00931FD6" w:rsidRDefault="000D02C8" w:rsidP="009E311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14:paraId="1A734C11" w14:textId="77777777" w:rsidR="0017725B" w:rsidRPr="0017725B" w:rsidRDefault="0017725B" w:rsidP="009E311D">
            <w:pPr>
              <w:rPr>
                <w:b/>
                <w:u w:val="single"/>
              </w:rPr>
            </w:pPr>
          </w:p>
        </w:tc>
      </w:tr>
      <w:tr w:rsidR="007673B2" w14:paraId="79F4959A" w14:textId="77777777" w:rsidTr="00345119">
        <w:tc>
          <w:tcPr>
            <w:tcW w:w="9576" w:type="dxa"/>
          </w:tcPr>
          <w:p w14:paraId="4A506B7A" w14:textId="77777777" w:rsidR="008423E4" w:rsidRPr="00A8133F" w:rsidRDefault="000D02C8" w:rsidP="009E31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A38117F" w14:textId="77777777" w:rsidR="008423E4" w:rsidRDefault="008423E4" w:rsidP="009E311D"/>
          <w:p w14:paraId="2403F760" w14:textId="77777777" w:rsidR="00931FD6" w:rsidRDefault="000D02C8" w:rsidP="009E31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931FD6">
              <w:t xml:space="preserve">the Department of Family and Protective Services </w:t>
            </w:r>
            <w:r>
              <w:t>in SECTIO</w:t>
            </w:r>
            <w:r>
              <w:t>N 1 of this bill.</w:t>
            </w:r>
          </w:p>
          <w:p w14:paraId="4735E73B" w14:textId="77777777" w:rsidR="008423E4" w:rsidRPr="00E21FDC" w:rsidRDefault="008423E4" w:rsidP="009E311D">
            <w:pPr>
              <w:rPr>
                <w:b/>
              </w:rPr>
            </w:pPr>
          </w:p>
        </w:tc>
      </w:tr>
      <w:tr w:rsidR="007673B2" w14:paraId="60337DA3" w14:textId="77777777" w:rsidTr="00345119">
        <w:tc>
          <w:tcPr>
            <w:tcW w:w="9576" w:type="dxa"/>
          </w:tcPr>
          <w:p w14:paraId="371C269D" w14:textId="77777777" w:rsidR="008423E4" w:rsidRPr="00A8133F" w:rsidRDefault="000D02C8" w:rsidP="009E31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E021DA4" w14:textId="77777777" w:rsidR="008423E4" w:rsidRDefault="008423E4" w:rsidP="009E311D"/>
          <w:p w14:paraId="4237F6CB" w14:textId="73D134EC" w:rsidR="00A00508" w:rsidRDefault="000D02C8" w:rsidP="009E31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542 amends the Family Code to require the </w:t>
            </w:r>
            <w:r w:rsidRPr="00A00508">
              <w:t>Department of Family and Protective Services</w:t>
            </w:r>
            <w:r>
              <w:t xml:space="preserve"> (DFPS) by rule to </w:t>
            </w:r>
            <w:r w:rsidRPr="00A00508">
              <w:t>establish guidelines for the placement of a child in a residential child-care facilit</w:t>
            </w:r>
            <w:r>
              <w:t xml:space="preserve">y at which </w:t>
            </w:r>
            <w:r w:rsidR="007D7A72">
              <w:t xml:space="preserve">the </w:t>
            </w:r>
            <w:r>
              <w:t xml:space="preserve">preventable death </w:t>
            </w:r>
            <w:r w:rsidRPr="00A00508">
              <w:t xml:space="preserve">of a child in </w:t>
            </w:r>
            <w:r w:rsidR="007D7A72">
              <w:t xml:space="preserve">DFPS </w:t>
            </w:r>
            <w:r w:rsidRPr="00A00508">
              <w:t>managing conservatorship occurred.</w:t>
            </w:r>
            <w:r>
              <w:t xml:space="preserve"> </w:t>
            </w:r>
          </w:p>
          <w:p w14:paraId="780397E5" w14:textId="77777777" w:rsidR="00A00508" w:rsidRDefault="00A00508" w:rsidP="009E31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48DDB40" w14:textId="73001FCE" w:rsidR="00412AAC" w:rsidRDefault="000D02C8" w:rsidP="009E311D">
            <w:pPr>
              <w:pStyle w:val="Header"/>
              <w:jc w:val="both"/>
            </w:pPr>
            <w:r>
              <w:t xml:space="preserve">H.B. 542 amends the Human Resources Code to </w:t>
            </w:r>
            <w:r w:rsidR="00A826EB">
              <w:t xml:space="preserve">require the </w:t>
            </w:r>
            <w:r w:rsidR="00A826EB" w:rsidRPr="00A826EB">
              <w:t>Health and Human Services Commission (HHSC)</w:t>
            </w:r>
            <w:r w:rsidR="00A826EB">
              <w:t xml:space="preserve"> to deny an application</w:t>
            </w:r>
            <w:r w:rsidR="00931FD6">
              <w:t xml:space="preserve"> </w:t>
            </w:r>
            <w:r w:rsidR="00A826EB" w:rsidRPr="00A826EB">
              <w:t>for a license to operate a child-care facility, child</w:t>
            </w:r>
            <w:r w:rsidR="002E2450">
              <w:noBreakHyphen/>
            </w:r>
            <w:r w:rsidR="00A826EB" w:rsidRPr="00A826EB">
              <w:t>placing agency, or continuum-of-care residential operation or for a listing or registration to operate a family home</w:t>
            </w:r>
            <w:r w:rsidR="00A826EB">
              <w:t xml:space="preserve"> if the applicant operated a residential child-care facility at which </w:t>
            </w:r>
            <w:r w:rsidR="007D7A72">
              <w:t xml:space="preserve">the </w:t>
            </w:r>
            <w:r w:rsidR="00A826EB">
              <w:t xml:space="preserve">preventable death of a child in </w:t>
            </w:r>
            <w:r w:rsidR="007D7A72">
              <w:t xml:space="preserve">DFPS </w:t>
            </w:r>
            <w:r w:rsidR="00A826EB">
              <w:t xml:space="preserve">managing conservatorship occurred and </w:t>
            </w:r>
            <w:r w:rsidR="00931FD6">
              <w:t xml:space="preserve">HHSC </w:t>
            </w:r>
            <w:r w:rsidR="00A826EB" w:rsidRPr="00A826EB">
              <w:t xml:space="preserve">terminated a contract with </w:t>
            </w:r>
            <w:r w:rsidR="00F86B0B">
              <w:t>the</w:t>
            </w:r>
            <w:r w:rsidR="00A826EB" w:rsidRPr="00A826EB">
              <w:t xml:space="preserve"> facility as the result of the death.</w:t>
            </w:r>
          </w:p>
          <w:p w14:paraId="087734DB" w14:textId="37319780" w:rsidR="008423E4" w:rsidRPr="00FB10E3" w:rsidRDefault="000D02C8" w:rsidP="009E311D">
            <w:pPr>
              <w:pStyle w:val="Header"/>
              <w:jc w:val="both"/>
            </w:pPr>
            <w:r>
              <w:t xml:space="preserve"> </w:t>
            </w:r>
          </w:p>
        </w:tc>
      </w:tr>
      <w:tr w:rsidR="007673B2" w14:paraId="210EAD9C" w14:textId="77777777" w:rsidTr="00345119">
        <w:tc>
          <w:tcPr>
            <w:tcW w:w="9576" w:type="dxa"/>
          </w:tcPr>
          <w:p w14:paraId="3267CC61" w14:textId="77777777" w:rsidR="008423E4" w:rsidRPr="00A8133F" w:rsidRDefault="000D02C8" w:rsidP="009E31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31869DF" w14:textId="77777777" w:rsidR="008423E4" w:rsidRDefault="008423E4" w:rsidP="009E311D"/>
          <w:p w14:paraId="6AA27889" w14:textId="77777777" w:rsidR="008423E4" w:rsidRPr="003624F2" w:rsidRDefault="000D02C8" w:rsidP="009E31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00508">
              <w:t>September 1, 2021.</w:t>
            </w:r>
          </w:p>
          <w:p w14:paraId="75F70884" w14:textId="77777777" w:rsidR="008423E4" w:rsidRPr="00233FDB" w:rsidRDefault="008423E4" w:rsidP="009E311D">
            <w:pPr>
              <w:rPr>
                <w:b/>
              </w:rPr>
            </w:pPr>
          </w:p>
        </w:tc>
      </w:tr>
    </w:tbl>
    <w:p w14:paraId="4B2704AD" w14:textId="77777777" w:rsidR="008423E4" w:rsidRPr="00BE0E75" w:rsidRDefault="008423E4" w:rsidP="009E311D">
      <w:pPr>
        <w:jc w:val="both"/>
        <w:rPr>
          <w:rFonts w:ascii="Arial" w:hAnsi="Arial"/>
          <w:sz w:val="16"/>
          <w:szCs w:val="16"/>
        </w:rPr>
      </w:pPr>
    </w:p>
    <w:p w14:paraId="32EB33DF" w14:textId="77777777" w:rsidR="004108C3" w:rsidRPr="008423E4" w:rsidRDefault="004108C3" w:rsidP="009E311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31963" w14:textId="77777777" w:rsidR="00000000" w:rsidRDefault="000D02C8">
      <w:r>
        <w:separator/>
      </w:r>
    </w:p>
  </w:endnote>
  <w:endnote w:type="continuationSeparator" w:id="0">
    <w:p w14:paraId="1768E3E3" w14:textId="77777777" w:rsidR="00000000" w:rsidRDefault="000D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EDA2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73B2" w14:paraId="635B3D88" w14:textId="77777777" w:rsidTr="009C1E9A">
      <w:trPr>
        <w:cantSplit/>
      </w:trPr>
      <w:tc>
        <w:tcPr>
          <w:tcW w:w="0" w:type="pct"/>
        </w:tcPr>
        <w:p w14:paraId="58AD2F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FB58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90A89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FA161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D1ED8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73B2" w14:paraId="55C8FC55" w14:textId="77777777" w:rsidTr="009C1E9A">
      <w:trPr>
        <w:cantSplit/>
      </w:trPr>
      <w:tc>
        <w:tcPr>
          <w:tcW w:w="0" w:type="pct"/>
        </w:tcPr>
        <w:p w14:paraId="3E5477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70B5B6" w14:textId="2A55C54B" w:rsidR="00EC379B" w:rsidRPr="009C1E9A" w:rsidRDefault="000D02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21418</w:t>
          </w:r>
        </w:p>
      </w:tc>
      <w:tc>
        <w:tcPr>
          <w:tcW w:w="2453" w:type="pct"/>
        </w:tcPr>
        <w:p w14:paraId="03F7D592" w14:textId="66D1050A" w:rsidR="00EC379B" w:rsidRDefault="000D02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40151">
            <w:t>21.112.1782</w:t>
          </w:r>
          <w:r>
            <w:fldChar w:fldCharType="end"/>
          </w:r>
        </w:p>
      </w:tc>
    </w:tr>
    <w:tr w:rsidR="007673B2" w14:paraId="7CC60FB2" w14:textId="77777777" w:rsidTr="009C1E9A">
      <w:trPr>
        <w:cantSplit/>
      </w:trPr>
      <w:tc>
        <w:tcPr>
          <w:tcW w:w="0" w:type="pct"/>
        </w:tcPr>
        <w:p w14:paraId="1A852ED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263699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AD5A9A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1D96A0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73B2" w14:paraId="65054A2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555087D" w14:textId="1814EBAF" w:rsidR="00EC379B" w:rsidRDefault="000D02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E311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A3381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6FAF59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B4CC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82A25" w14:textId="77777777" w:rsidR="00000000" w:rsidRDefault="000D02C8">
      <w:r>
        <w:separator/>
      </w:r>
    </w:p>
  </w:footnote>
  <w:footnote w:type="continuationSeparator" w:id="0">
    <w:p w14:paraId="581537E5" w14:textId="77777777" w:rsidR="00000000" w:rsidRDefault="000D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A7DD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11F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CA1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A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67AD0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2C8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CCA"/>
    <w:rsid w:val="00163E45"/>
    <w:rsid w:val="001652A7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83A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450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35E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AA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A09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151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7957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B2F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89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ABA"/>
    <w:rsid w:val="00743C4C"/>
    <w:rsid w:val="007445B7"/>
    <w:rsid w:val="00744920"/>
    <w:rsid w:val="007509BE"/>
    <w:rsid w:val="0075287B"/>
    <w:rsid w:val="00755C7B"/>
    <w:rsid w:val="00764786"/>
    <w:rsid w:val="00766E12"/>
    <w:rsid w:val="007673B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522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3D12"/>
    <w:rsid w:val="007D47E1"/>
    <w:rsid w:val="007D7A72"/>
    <w:rsid w:val="007D7FCB"/>
    <w:rsid w:val="007E33B6"/>
    <w:rsid w:val="007E59E8"/>
    <w:rsid w:val="007F3861"/>
    <w:rsid w:val="007F4162"/>
    <w:rsid w:val="007F5441"/>
    <w:rsid w:val="007F7668"/>
    <w:rsid w:val="00800C63"/>
    <w:rsid w:val="00801AB5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01D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1FD6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A77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11D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08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6EB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67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E34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CFA"/>
    <w:rsid w:val="00BB564C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BE5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2E8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065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9EA"/>
    <w:rsid w:val="00D15BBB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6F1A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F99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1EC5"/>
    <w:rsid w:val="00E3469B"/>
    <w:rsid w:val="00E3679D"/>
    <w:rsid w:val="00E3795D"/>
    <w:rsid w:val="00E400BE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3AD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F94"/>
    <w:rsid w:val="00ED68FB"/>
    <w:rsid w:val="00ED783A"/>
    <w:rsid w:val="00EE0F19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A9D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B0B"/>
    <w:rsid w:val="00F876AE"/>
    <w:rsid w:val="00F96602"/>
    <w:rsid w:val="00F9735A"/>
    <w:rsid w:val="00FA32FC"/>
    <w:rsid w:val="00FA59FD"/>
    <w:rsid w:val="00FA5D8C"/>
    <w:rsid w:val="00FA6403"/>
    <w:rsid w:val="00FB10E3"/>
    <w:rsid w:val="00FB16CD"/>
    <w:rsid w:val="00FB73AE"/>
    <w:rsid w:val="00FC5388"/>
    <w:rsid w:val="00FC726C"/>
    <w:rsid w:val="00FC75E9"/>
    <w:rsid w:val="00FD1B4B"/>
    <w:rsid w:val="00FD1B94"/>
    <w:rsid w:val="00FD6EC1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2EE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2EDF38-CCCE-46A6-AA5F-153B777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10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1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10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10E3"/>
    <w:rPr>
      <w:b/>
      <w:bCs/>
    </w:rPr>
  </w:style>
  <w:style w:type="character" w:styleId="Hyperlink">
    <w:name w:val="Hyperlink"/>
    <w:basedOn w:val="DefaultParagraphFont"/>
    <w:unhideWhenUsed/>
    <w:rsid w:val="00FD6E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F3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1986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HB00542 (Committee Report (Unamended))</vt:lpstr>
    </vt:vector>
  </TitlesOfParts>
  <Company>State of Texas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21418</dc:subject>
  <dc:creator>State of Texas</dc:creator>
  <dc:description>HB 542 by White-(H)Human Services</dc:description>
  <cp:lastModifiedBy>Stacey Nicchio</cp:lastModifiedBy>
  <cp:revision>2</cp:revision>
  <cp:lastPrinted>2003-11-26T17:21:00Z</cp:lastPrinted>
  <dcterms:created xsi:type="dcterms:W3CDTF">2021-04-23T20:56:00Z</dcterms:created>
  <dcterms:modified xsi:type="dcterms:W3CDTF">2021-04-23T20:56:00Z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21.112.1782</vt:lpwstr>
  </property>
</Properties>
</file>