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951EB" w14:paraId="6B385410" w14:textId="77777777" w:rsidTr="00345119">
        <w:tc>
          <w:tcPr>
            <w:tcW w:w="9576" w:type="dxa"/>
            <w:noWrap/>
          </w:tcPr>
          <w:p w14:paraId="126FEF34" w14:textId="77777777" w:rsidR="008423E4" w:rsidRPr="0022177D" w:rsidRDefault="006F336E" w:rsidP="00632FEE">
            <w:pPr>
              <w:pStyle w:val="Heading1"/>
            </w:pPr>
            <w:bookmarkStart w:id="0" w:name="_GoBack"/>
            <w:bookmarkEnd w:id="0"/>
            <w:r w:rsidRPr="00631897">
              <w:t>BILL ANALYSIS</w:t>
            </w:r>
          </w:p>
        </w:tc>
      </w:tr>
    </w:tbl>
    <w:p w14:paraId="6AFDD02A" w14:textId="77777777" w:rsidR="008423E4" w:rsidRPr="0022177D" w:rsidRDefault="008423E4" w:rsidP="00632FEE">
      <w:pPr>
        <w:jc w:val="center"/>
      </w:pPr>
    </w:p>
    <w:p w14:paraId="2627B9E5" w14:textId="77777777" w:rsidR="008423E4" w:rsidRPr="00B31F0E" w:rsidRDefault="008423E4" w:rsidP="00632FEE"/>
    <w:p w14:paraId="5D13498D" w14:textId="77777777" w:rsidR="008423E4" w:rsidRPr="00742794" w:rsidRDefault="008423E4" w:rsidP="00632FEE">
      <w:pPr>
        <w:tabs>
          <w:tab w:val="right" w:pos="9360"/>
        </w:tabs>
      </w:pPr>
    </w:p>
    <w:tbl>
      <w:tblPr>
        <w:tblW w:w="0" w:type="auto"/>
        <w:tblLayout w:type="fixed"/>
        <w:tblLook w:val="01E0" w:firstRow="1" w:lastRow="1" w:firstColumn="1" w:lastColumn="1" w:noHBand="0" w:noVBand="0"/>
      </w:tblPr>
      <w:tblGrid>
        <w:gridCol w:w="9576"/>
      </w:tblGrid>
      <w:tr w:rsidR="00B951EB" w14:paraId="4B64C3F5" w14:textId="77777777" w:rsidTr="00345119">
        <w:tc>
          <w:tcPr>
            <w:tcW w:w="9576" w:type="dxa"/>
          </w:tcPr>
          <w:p w14:paraId="47F98B60" w14:textId="0D539289" w:rsidR="008423E4" w:rsidRPr="00861995" w:rsidRDefault="006F336E" w:rsidP="00632FEE">
            <w:pPr>
              <w:jc w:val="right"/>
            </w:pPr>
            <w:r>
              <w:t>H.B. 569</w:t>
            </w:r>
          </w:p>
        </w:tc>
      </w:tr>
      <w:tr w:rsidR="00B951EB" w14:paraId="694C8A87" w14:textId="77777777" w:rsidTr="00345119">
        <w:tc>
          <w:tcPr>
            <w:tcW w:w="9576" w:type="dxa"/>
          </w:tcPr>
          <w:p w14:paraId="73BE5EEC" w14:textId="2D67261D" w:rsidR="008423E4" w:rsidRPr="00861995" w:rsidRDefault="006F336E" w:rsidP="00632FEE">
            <w:pPr>
              <w:jc w:val="right"/>
            </w:pPr>
            <w:r>
              <w:t xml:space="preserve">By: </w:t>
            </w:r>
            <w:r w:rsidR="00B7473F">
              <w:t>Sanford</w:t>
            </w:r>
          </w:p>
        </w:tc>
      </w:tr>
      <w:tr w:rsidR="00B951EB" w14:paraId="08979A90" w14:textId="77777777" w:rsidTr="00345119">
        <w:tc>
          <w:tcPr>
            <w:tcW w:w="9576" w:type="dxa"/>
          </w:tcPr>
          <w:p w14:paraId="386B548E" w14:textId="751B7889" w:rsidR="008423E4" w:rsidRPr="00861995" w:rsidRDefault="006F336E" w:rsidP="00632FEE">
            <w:pPr>
              <w:jc w:val="right"/>
            </w:pPr>
            <w:r>
              <w:t>Criminal Jurisprudence</w:t>
            </w:r>
          </w:p>
        </w:tc>
      </w:tr>
      <w:tr w:rsidR="00B951EB" w14:paraId="2177EE50" w14:textId="77777777" w:rsidTr="00345119">
        <w:tc>
          <w:tcPr>
            <w:tcW w:w="9576" w:type="dxa"/>
          </w:tcPr>
          <w:p w14:paraId="3B114B06" w14:textId="6983D2B7" w:rsidR="008423E4" w:rsidRDefault="006F336E" w:rsidP="00632FEE">
            <w:pPr>
              <w:jc w:val="right"/>
            </w:pPr>
            <w:r>
              <w:t>Committee Report (Unamended)</w:t>
            </w:r>
          </w:p>
        </w:tc>
      </w:tr>
    </w:tbl>
    <w:p w14:paraId="10FE3155" w14:textId="77777777" w:rsidR="008423E4" w:rsidRDefault="008423E4" w:rsidP="00632FEE">
      <w:pPr>
        <w:tabs>
          <w:tab w:val="right" w:pos="9360"/>
        </w:tabs>
      </w:pPr>
    </w:p>
    <w:p w14:paraId="02B73B30" w14:textId="77777777" w:rsidR="008423E4" w:rsidRDefault="008423E4" w:rsidP="00632FEE"/>
    <w:p w14:paraId="4A66417B" w14:textId="77777777" w:rsidR="008423E4" w:rsidRDefault="008423E4" w:rsidP="00632FEE"/>
    <w:tbl>
      <w:tblPr>
        <w:tblW w:w="0" w:type="auto"/>
        <w:tblCellMar>
          <w:left w:w="115" w:type="dxa"/>
          <w:right w:w="115" w:type="dxa"/>
        </w:tblCellMar>
        <w:tblLook w:val="01E0" w:firstRow="1" w:lastRow="1" w:firstColumn="1" w:lastColumn="1" w:noHBand="0" w:noVBand="0"/>
      </w:tblPr>
      <w:tblGrid>
        <w:gridCol w:w="9360"/>
      </w:tblGrid>
      <w:tr w:rsidR="00B951EB" w14:paraId="390376E8" w14:textId="77777777" w:rsidTr="00345119">
        <w:tc>
          <w:tcPr>
            <w:tcW w:w="9576" w:type="dxa"/>
          </w:tcPr>
          <w:p w14:paraId="4FEAE97F" w14:textId="77777777" w:rsidR="008423E4" w:rsidRPr="00A8133F" w:rsidRDefault="006F336E" w:rsidP="00632FEE">
            <w:pPr>
              <w:rPr>
                <w:b/>
              </w:rPr>
            </w:pPr>
            <w:r w:rsidRPr="009C1E9A">
              <w:rPr>
                <w:b/>
                <w:u w:val="single"/>
              </w:rPr>
              <w:t>BACKGROUND AND PURPOSE</w:t>
            </w:r>
            <w:r>
              <w:rPr>
                <w:b/>
              </w:rPr>
              <w:t xml:space="preserve"> </w:t>
            </w:r>
          </w:p>
          <w:p w14:paraId="020C8781" w14:textId="77777777" w:rsidR="008423E4" w:rsidRDefault="008423E4" w:rsidP="00632FEE"/>
          <w:p w14:paraId="35B71596" w14:textId="21251373" w:rsidR="008423E4" w:rsidRDefault="006F336E" w:rsidP="00632FEE">
            <w:pPr>
              <w:pStyle w:val="Header"/>
              <w:jc w:val="both"/>
            </w:pPr>
            <w:r>
              <w:t>Concerns have been raised regarding the</w:t>
            </w:r>
            <w:r w:rsidR="00667F17">
              <w:t xml:space="preserve"> unnecessary encumbrances that hinder the progress of the formerly incarcerated to </w:t>
            </w:r>
            <w:r>
              <w:t xml:space="preserve">attain </w:t>
            </w:r>
            <w:r w:rsidR="00667F17">
              <w:t xml:space="preserve">self-sufficiency. </w:t>
            </w:r>
            <w:r w:rsidR="00956234">
              <w:t>F</w:t>
            </w:r>
            <w:r w:rsidR="00667F17">
              <w:t xml:space="preserve">ormerly incarcerated </w:t>
            </w:r>
            <w:r>
              <w:t xml:space="preserve">individuals </w:t>
            </w:r>
            <w:r w:rsidR="00667F17">
              <w:t xml:space="preserve">are </w:t>
            </w:r>
            <w:r w:rsidR="00956234">
              <w:t xml:space="preserve">often </w:t>
            </w:r>
            <w:r w:rsidR="00667F17">
              <w:t>left frustrated and without hope and</w:t>
            </w:r>
            <w:r w:rsidR="003769DF">
              <w:t>,</w:t>
            </w:r>
            <w:r w:rsidR="00667F17">
              <w:t xml:space="preserve"> in many cases, reenter the incarceration system </w:t>
            </w:r>
            <w:r>
              <w:t>due to</w:t>
            </w:r>
            <w:r w:rsidR="00A118B5">
              <w:t xml:space="preserve"> financial constraints and</w:t>
            </w:r>
            <w:r>
              <w:t xml:space="preserve"> a lack of viable opportunitie</w:t>
            </w:r>
            <w:r w:rsidR="00A118B5">
              <w:t>s</w:t>
            </w:r>
            <w:r w:rsidR="00667F17">
              <w:t xml:space="preserve">. </w:t>
            </w:r>
            <w:r>
              <w:t>H.</w:t>
            </w:r>
            <w:r w:rsidR="00667F17">
              <w:t>B</w:t>
            </w:r>
            <w:r>
              <w:t>.</w:t>
            </w:r>
            <w:r w:rsidR="00667F17">
              <w:t xml:space="preserve"> 569 </w:t>
            </w:r>
            <w:r>
              <w:t>seeks to alleviate the financial b</w:t>
            </w:r>
            <w:r>
              <w:t xml:space="preserve">urden </w:t>
            </w:r>
            <w:r w:rsidR="00802D92">
              <w:t>for some of these</w:t>
            </w:r>
            <w:r>
              <w:t xml:space="preserve"> individuals by providing </w:t>
            </w:r>
            <w:r w:rsidR="00A118B5">
              <w:t>in certain circumstances</w:t>
            </w:r>
            <w:r>
              <w:t xml:space="preserve"> a</w:t>
            </w:r>
            <w:r w:rsidR="00667F17">
              <w:t xml:space="preserve"> credit for time served</w:t>
            </w:r>
            <w:r w:rsidR="00802D92">
              <w:t xml:space="preserve"> </w:t>
            </w:r>
            <w:r>
              <w:t>against any fines</w:t>
            </w:r>
            <w:r w:rsidR="00956234">
              <w:t xml:space="preserve"> </w:t>
            </w:r>
            <w:r w:rsidR="003769DF">
              <w:t>and costs</w:t>
            </w:r>
            <w:r>
              <w:t xml:space="preserve"> imposed</w:t>
            </w:r>
            <w:r w:rsidR="00956234">
              <w:t xml:space="preserve"> in a case</w:t>
            </w:r>
            <w:r>
              <w:t xml:space="preserve"> </w:t>
            </w:r>
            <w:r w:rsidR="00956234">
              <w:t>involving a</w:t>
            </w:r>
            <w:r>
              <w:t xml:space="preserve"> fine-only </w:t>
            </w:r>
            <w:r w:rsidR="00667F17">
              <w:t>misdemeanor.</w:t>
            </w:r>
          </w:p>
          <w:p w14:paraId="4BC3FE66" w14:textId="77777777" w:rsidR="008423E4" w:rsidRPr="00E26B13" w:rsidRDefault="008423E4" w:rsidP="00632FEE">
            <w:pPr>
              <w:rPr>
                <w:b/>
              </w:rPr>
            </w:pPr>
          </w:p>
        </w:tc>
      </w:tr>
      <w:tr w:rsidR="00B951EB" w14:paraId="79E51C82" w14:textId="77777777" w:rsidTr="00345119">
        <w:tc>
          <w:tcPr>
            <w:tcW w:w="9576" w:type="dxa"/>
          </w:tcPr>
          <w:p w14:paraId="54F572AE" w14:textId="77777777" w:rsidR="0017725B" w:rsidRDefault="006F336E" w:rsidP="00632FEE">
            <w:pPr>
              <w:rPr>
                <w:b/>
                <w:u w:val="single"/>
              </w:rPr>
            </w:pPr>
            <w:r>
              <w:rPr>
                <w:b/>
                <w:u w:val="single"/>
              </w:rPr>
              <w:t>CRIMINAL JUSTICE IMPACT</w:t>
            </w:r>
          </w:p>
          <w:p w14:paraId="673D533A" w14:textId="77777777" w:rsidR="0017725B" w:rsidRDefault="0017725B" w:rsidP="00632FEE">
            <w:pPr>
              <w:rPr>
                <w:b/>
                <w:u w:val="single"/>
              </w:rPr>
            </w:pPr>
          </w:p>
          <w:p w14:paraId="36AEC5FE" w14:textId="77777777" w:rsidR="00783C7D" w:rsidRPr="00783C7D" w:rsidRDefault="006F336E" w:rsidP="00632FEE">
            <w:pPr>
              <w:jc w:val="both"/>
            </w:pPr>
            <w:r>
              <w:t>It is the committee's opinion that this bill does</w:t>
            </w:r>
            <w:r>
              <w:t xml:space="preserve"> not expressly create a criminal offense, increase the punishment for an existing criminal offense or category of offenses, or change the eligibility of a person for community supervision, parole, or mandatory supervision.</w:t>
            </w:r>
          </w:p>
          <w:p w14:paraId="69EE66A8" w14:textId="77777777" w:rsidR="0017725B" w:rsidRPr="0017725B" w:rsidRDefault="0017725B" w:rsidP="00632FEE">
            <w:pPr>
              <w:rPr>
                <w:b/>
                <w:u w:val="single"/>
              </w:rPr>
            </w:pPr>
          </w:p>
        </w:tc>
      </w:tr>
      <w:tr w:rsidR="00B951EB" w14:paraId="1914B3EA" w14:textId="77777777" w:rsidTr="00345119">
        <w:tc>
          <w:tcPr>
            <w:tcW w:w="9576" w:type="dxa"/>
          </w:tcPr>
          <w:p w14:paraId="6583B37E" w14:textId="77777777" w:rsidR="008423E4" w:rsidRPr="00A8133F" w:rsidRDefault="006F336E" w:rsidP="00632FEE">
            <w:pPr>
              <w:rPr>
                <w:b/>
              </w:rPr>
            </w:pPr>
            <w:r w:rsidRPr="009C1E9A">
              <w:rPr>
                <w:b/>
                <w:u w:val="single"/>
              </w:rPr>
              <w:t>RULEMAKING AUTHORITY</w:t>
            </w:r>
            <w:r>
              <w:rPr>
                <w:b/>
              </w:rPr>
              <w:t xml:space="preserve"> </w:t>
            </w:r>
          </w:p>
          <w:p w14:paraId="0889C3D1" w14:textId="77777777" w:rsidR="008423E4" w:rsidRDefault="008423E4" w:rsidP="00632FEE"/>
          <w:p w14:paraId="2829D0A4" w14:textId="77777777" w:rsidR="00783C7D" w:rsidRDefault="006F336E" w:rsidP="00632FEE">
            <w:pPr>
              <w:pStyle w:val="Header"/>
              <w:tabs>
                <w:tab w:val="clear" w:pos="4320"/>
                <w:tab w:val="clear" w:pos="8640"/>
              </w:tabs>
              <w:jc w:val="both"/>
            </w:pPr>
            <w:r>
              <w:t>It is th</w:t>
            </w:r>
            <w:r>
              <w:t>e committee's opinion that this bill does not expressly grant any additional rulemaking authority to a state officer, department, agency, or institution.</w:t>
            </w:r>
          </w:p>
          <w:p w14:paraId="6735E164" w14:textId="77777777" w:rsidR="008423E4" w:rsidRPr="00E21FDC" w:rsidRDefault="008423E4" w:rsidP="00632FEE">
            <w:pPr>
              <w:rPr>
                <w:b/>
              </w:rPr>
            </w:pPr>
          </w:p>
        </w:tc>
      </w:tr>
      <w:tr w:rsidR="00B951EB" w14:paraId="5C4CB454" w14:textId="77777777" w:rsidTr="00345119">
        <w:tc>
          <w:tcPr>
            <w:tcW w:w="9576" w:type="dxa"/>
          </w:tcPr>
          <w:p w14:paraId="4A46D1C7" w14:textId="77777777" w:rsidR="008423E4" w:rsidRPr="00A8133F" w:rsidRDefault="006F336E" w:rsidP="00632FEE">
            <w:pPr>
              <w:rPr>
                <w:b/>
              </w:rPr>
            </w:pPr>
            <w:r w:rsidRPr="009C1E9A">
              <w:rPr>
                <w:b/>
                <w:u w:val="single"/>
              </w:rPr>
              <w:t>ANALYSIS</w:t>
            </w:r>
            <w:r>
              <w:rPr>
                <w:b/>
              </w:rPr>
              <w:t xml:space="preserve"> </w:t>
            </w:r>
          </w:p>
          <w:p w14:paraId="19EA9ADC" w14:textId="77777777" w:rsidR="008423E4" w:rsidRDefault="008423E4" w:rsidP="00632FEE"/>
          <w:p w14:paraId="58439C0C" w14:textId="4CD4FEE1" w:rsidR="00793245" w:rsidRDefault="006F336E" w:rsidP="00632FEE">
            <w:pPr>
              <w:pStyle w:val="Header"/>
              <w:jc w:val="both"/>
            </w:pPr>
            <w:r>
              <w:t>H.B. 569</w:t>
            </w:r>
            <w:r w:rsidR="00783C7D">
              <w:t xml:space="preserve"> amends the Code of Criminal Procedure to</w:t>
            </w:r>
            <w:r w:rsidR="001929BE">
              <w:t xml:space="preserve"> require a justice or judge, in imposing a fine and costs in a case involving a fine‑only misdemeanor, to credit the defendant for any time the defendant was confined in jail or prison while serving a sentence for another offense if that confinement occurred after the commission of the misdemeanor. The credit must be applied to the amount of the fine and costs at the rate of $200 for each day of confinement.</w:t>
            </w:r>
            <w:r w:rsidR="00783C7D">
              <w:t xml:space="preserve"> </w:t>
            </w:r>
            <w:r w:rsidR="000F2A95">
              <w:t xml:space="preserve">A statement regarding a defendant's entitlement to the credit must be </w:t>
            </w:r>
            <w:r w:rsidR="00783C7D">
              <w:t>include</w:t>
            </w:r>
            <w:r w:rsidR="000F2A95">
              <w:t>d</w:t>
            </w:r>
            <w:r w:rsidR="00783C7D">
              <w:t xml:space="preserve"> in the requisite notice provide</w:t>
            </w:r>
            <w:r w:rsidR="000F2A95">
              <w:t>d</w:t>
            </w:r>
            <w:r w:rsidR="00783C7D">
              <w:t xml:space="preserve"> to a defendant before an arrest warrant</w:t>
            </w:r>
            <w:r w:rsidR="000F2A95">
              <w:t xml:space="preserve"> may be issued</w:t>
            </w:r>
            <w:r w:rsidR="00783C7D">
              <w:t xml:space="preserve"> for the defendant's failure to appear at an initial court setting</w:t>
            </w:r>
            <w:r w:rsidR="000F2A95">
              <w:t>.</w:t>
            </w:r>
            <w:r w:rsidR="00783C7D">
              <w:t xml:space="preserve"> </w:t>
            </w:r>
          </w:p>
          <w:p w14:paraId="34C6660E" w14:textId="77777777" w:rsidR="00793245" w:rsidRDefault="00793245" w:rsidP="00632FEE">
            <w:pPr>
              <w:pStyle w:val="Header"/>
              <w:jc w:val="both"/>
            </w:pPr>
          </w:p>
          <w:p w14:paraId="3A45FDEE" w14:textId="77777777" w:rsidR="009C36CD" w:rsidRPr="009C36CD" w:rsidRDefault="006F336E" w:rsidP="00632FEE">
            <w:pPr>
              <w:pStyle w:val="Header"/>
              <w:jc w:val="both"/>
            </w:pPr>
            <w:r>
              <w:t xml:space="preserve">H.B. </w:t>
            </w:r>
            <w:r w:rsidR="00855907">
              <w:t xml:space="preserve">569 </w:t>
            </w:r>
            <w:r>
              <w:t>repeals Article 45.014(e), Code of Criminal Procedure, as added by Chapter 977 (H.B. 351), Acts of the 85th Legi</w:t>
            </w:r>
            <w:r>
              <w:t>slature, Regular Session, 2017.</w:t>
            </w:r>
          </w:p>
          <w:p w14:paraId="2A2B5AF2" w14:textId="77777777" w:rsidR="008423E4" w:rsidRPr="00835628" w:rsidRDefault="008423E4" w:rsidP="00632FEE">
            <w:pPr>
              <w:rPr>
                <w:b/>
              </w:rPr>
            </w:pPr>
          </w:p>
        </w:tc>
      </w:tr>
      <w:tr w:rsidR="00B951EB" w14:paraId="6D045EEC" w14:textId="77777777" w:rsidTr="00345119">
        <w:tc>
          <w:tcPr>
            <w:tcW w:w="9576" w:type="dxa"/>
          </w:tcPr>
          <w:p w14:paraId="05AEE01F" w14:textId="77777777" w:rsidR="008423E4" w:rsidRPr="00A8133F" w:rsidRDefault="006F336E" w:rsidP="00632FEE">
            <w:pPr>
              <w:rPr>
                <w:b/>
              </w:rPr>
            </w:pPr>
            <w:r w:rsidRPr="009C1E9A">
              <w:rPr>
                <w:b/>
                <w:u w:val="single"/>
              </w:rPr>
              <w:t>EFFECTIVE DATE</w:t>
            </w:r>
            <w:r>
              <w:rPr>
                <w:b/>
              </w:rPr>
              <w:t xml:space="preserve"> </w:t>
            </w:r>
          </w:p>
          <w:p w14:paraId="20D8C46E" w14:textId="77777777" w:rsidR="008423E4" w:rsidRDefault="008423E4" w:rsidP="00632FEE"/>
          <w:p w14:paraId="36F46828" w14:textId="77777777" w:rsidR="008423E4" w:rsidRPr="003624F2" w:rsidRDefault="006F336E" w:rsidP="00632FEE">
            <w:pPr>
              <w:pStyle w:val="Header"/>
              <w:tabs>
                <w:tab w:val="clear" w:pos="4320"/>
                <w:tab w:val="clear" w:pos="8640"/>
              </w:tabs>
              <w:jc w:val="both"/>
            </w:pPr>
            <w:r>
              <w:t>September 1, 2021.</w:t>
            </w:r>
          </w:p>
          <w:p w14:paraId="594CA936" w14:textId="77777777" w:rsidR="008423E4" w:rsidRPr="00233FDB" w:rsidRDefault="008423E4" w:rsidP="00632FEE">
            <w:pPr>
              <w:rPr>
                <w:b/>
              </w:rPr>
            </w:pPr>
          </w:p>
        </w:tc>
      </w:tr>
    </w:tbl>
    <w:p w14:paraId="5BBA6990" w14:textId="77777777" w:rsidR="008423E4" w:rsidRPr="00BE0E75" w:rsidRDefault="008423E4" w:rsidP="00632FEE">
      <w:pPr>
        <w:jc w:val="both"/>
        <w:rPr>
          <w:rFonts w:ascii="Arial" w:hAnsi="Arial"/>
          <w:sz w:val="16"/>
          <w:szCs w:val="16"/>
        </w:rPr>
      </w:pPr>
    </w:p>
    <w:p w14:paraId="19708D76" w14:textId="77777777" w:rsidR="004108C3" w:rsidRPr="008423E4" w:rsidRDefault="004108C3" w:rsidP="00632FEE"/>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B448" w14:textId="77777777" w:rsidR="00000000" w:rsidRDefault="006F336E">
      <w:r>
        <w:separator/>
      </w:r>
    </w:p>
  </w:endnote>
  <w:endnote w:type="continuationSeparator" w:id="0">
    <w:p w14:paraId="643BF84D" w14:textId="77777777" w:rsidR="00000000" w:rsidRDefault="006F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A31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951EB" w14:paraId="5E6B6F5F" w14:textId="77777777" w:rsidTr="009C1E9A">
      <w:trPr>
        <w:cantSplit/>
      </w:trPr>
      <w:tc>
        <w:tcPr>
          <w:tcW w:w="0" w:type="pct"/>
        </w:tcPr>
        <w:p w14:paraId="620E0079" w14:textId="77777777" w:rsidR="00137D90" w:rsidRDefault="00137D90" w:rsidP="009C1E9A">
          <w:pPr>
            <w:pStyle w:val="Footer"/>
            <w:tabs>
              <w:tab w:val="clear" w:pos="8640"/>
              <w:tab w:val="right" w:pos="9360"/>
            </w:tabs>
          </w:pPr>
        </w:p>
      </w:tc>
      <w:tc>
        <w:tcPr>
          <w:tcW w:w="2395" w:type="pct"/>
        </w:tcPr>
        <w:p w14:paraId="4E35132C" w14:textId="77777777" w:rsidR="00137D90" w:rsidRDefault="00137D90" w:rsidP="009C1E9A">
          <w:pPr>
            <w:pStyle w:val="Footer"/>
            <w:tabs>
              <w:tab w:val="clear" w:pos="8640"/>
              <w:tab w:val="right" w:pos="9360"/>
            </w:tabs>
          </w:pPr>
        </w:p>
        <w:p w14:paraId="652D6A6E" w14:textId="77777777" w:rsidR="001A4310" w:rsidRDefault="001A4310" w:rsidP="009C1E9A">
          <w:pPr>
            <w:pStyle w:val="Footer"/>
            <w:tabs>
              <w:tab w:val="clear" w:pos="8640"/>
              <w:tab w:val="right" w:pos="9360"/>
            </w:tabs>
          </w:pPr>
        </w:p>
        <w:p w14:paraId="1A58E9EF" w14:textId="77777777" w:rsidR="00137D90" w:rsidRDefault="00137D90" w:rsidP="009C1E9A">
          <w:pPr>
            <w:pStyle w:val="Footer"/>
            <w:tabs>
              <w:tab w:val="clear" w:pos="8640"/>
              <w:tab w:val="right" w:pos="9360"/>
            </w:tabs>
          </w:pPr>
        </w:p>
      </w:tc>
      <w:tc>
        <w:tcPr>
          <w:tcW w:w="2453" w:type="pct"/>
        </w:tcPr>
        <w:p w14:paraId="601345D9" w14:textId="77777777" w:rsidR="00137D90" w:rsidRDefault="00137D90" w:rsidP="009C1E9A">
          <w:pPr>
            <w:pStyle w:val="Footer"/>
            <w:tabs>
              <w:tab w:val="clear" w:pos="8640"/>
              <w:tab w:val="right" w:pos="9360"/>
            </w:tabs>
            <w:jc w:val="right"/>
          </w:pPr>
        </w:p>
      </w:tc>
    </w:tr>
    <w:tr w:rsidR="00B951EB" w14:paraId="40F550A5" w14:textId="77777777" w:rsidTr="009C1E9A">
      <w:trPr>
        <w:cantSplit/>
      </w:trPr>
      <w:tc>
        <w:tcPr>
          <w:tcW w:w="0" w:type="pct"/>
        </w:tcPr>
        <w:p w14:paraId="5A9C6BAC" w14:textId="77777777" w:rsidR="00EC379B" w:rsidRDefault="00EC379B" w:rsidP="009C1E9A">
          <w:pPr>
            <w:pStyle w:val="Footer"/>
            <w:tabs>
              <w:tab w:val="clear" w:pos="8640"/>
              <w:tab w:val="right" w:pos="9360"/>
            </w:tabs>
          </w:pPr>
        </w:p>
      </w:tc>
      <w:tc>
        <w:tcPr>
          <w:tcW w:w="2395" w:type="pct"/>
        </w:tcPr>
        <w:p w14:paraId="3DDB8F5C" w14:textId="780E9485" w:rsidR="00EC379B" w:rsidRPr="009C1E9A" w:rsidRDefault="006F336E" w:rsidP="009C1E9A">
          <w:pPr>
            <w:pStyle w:val="Footer"/>
            <w:tabs>
              <w:tab w:val="clear" w:pos="8640"/>
              <w:tab w:val="right" w:pos="9360"/>
            </w:tabs>
            <w:rPr>
              <w:rFonts w:ascii="Shruti" w:hAnsi="Shruti"/>
              <w:sz w:val="22"/>
            </w:rPr>
          </w:pPr>
          <w:r>
            <w:rPr>
              <w:rFonts w:ascii="Shruti" w:hAnsi="Shruti"/>
              <w:sz w:val="22"/>
            </w:rPr>
            <w:t>87R 17653</w:t>
          </w:r>
        </w:p>
      </w:tc>
      <w:tc>
        <w:tcPr>
          <w:tcW w:w="2453" w:type="pct"/>
        </w:tcPr>
        <w:p w14:paraId="2B178926" w14:textId="0B87207A" w:rsidR="00EC379B" w:rsidRDefault="006F336E" w:rsidP="009C1E9A">
          <w:pPr>
            <w:pStyle w:val="Footer"/>
            <w:tabs>
              <w:tab w:val="clear" w:pos="8640"/>
              <w:tab w:val="right" w:pos="9360"/>
            </w:tabs>
            <w:jc w:val="right"/>
          </w:pPr>
          <w:r>
            <w:fldChar w:fldCharType="begin"/>
          </w:r>
          <w:r>
            <w:instrText xml:space="preserve"> DOCPROPERTY  OTID  \* MERGEFORMAT </w:instrText>
          </w:r>
          <w:r>
            <w:fldChar w:fldCharType="separate"/>
          </w:r>
          <w:r w:rsidR="00F77BEB">
            <w:t>21.89.2062</w:t>
          </w:r>
          <w:r>
            <w:fldChar w:fldCharType="end"/>
          </w:r>
        </w:p>
      </w:tc>
    </w:tr>
    <w:tr w:rsidR="00B951EB" w14:paraId="5CD6C9D5" w14:textId="77777777" w:rsidTr="009C1E9A">
      <w:trPr>
        <w:cantSplit/>
      </w:trPr>
      <w:tc>
        <w:tcPr>
          <w:tcW w:w="0" w:type="pct"/>
        </w:tcPr>
        <w:p w14:paraId="1E239B9E" w14:textId="77777777" w:rsidR="00EC379B" w:rsidRDefault="00EC379B" w:rsidP="009C1E9A">
          <w:pPr>
            <w:pStyle w:val="Footer"/>
            <w:tabs>
              <w:tab w:val="clear" w:pos="4320"/>
              <w:tab w:val="clear" w:pos="8640"/>
              <w:tab w:val="left" w:pos="2865"/>
            </w:tabs>
          </w:pPr>
        </w:p>
      </w:tc>
      <w:tc>
        <w:tcPr>
          <w:tcW w:w="2395" w:type="pct"/>
        </w:tcPr>
        <w:p w14:paraId="5715AF6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5F7B6D2" w14:textId="77777777" w:rsidR="00EC379B" w:rsidRDefault="00EC379B" w:rsidP="006D504F">
          <w:pPr>
            <w:pStyle w:val="Footer"/>
            <w:rPr>
              <w:rStyle w:val="PageNumber"/>
            </w:rPr>
          </w:pPr>
        </w:p>
        <w:p w14:paraId="3B2D8868" w14:textId="77777777" w:rsidR="00EC379B" w:rsidRDefault="00EC379B" w:rsidP="009C1E9A">
          <w:pPr>
            <w:pStyle w:val="Footer"/>
            <w:tabs>
              <w:tab w:val="clear" w:pos="8640"/>
              <w:tab w:val="right" w:pos="9360"/>
            </w:tabs>
            <w:jc w:val="right"/>
          </w:pPr>
        </w:p>
      </w:tc>
    </w:tr>
    <w:tr w:rsidR="00B951EB" w14:paraId="4C070465" w14:textId="77777777" w:rsidTr="009C1E9A">
      <w:trPr>
        <w:cantSplit/>
        <w:trHeight w:val="323"/>
      </w:trPr>
      <w:tc>
        <w:tcPr>
          <w:tcW w:w="0" w:type="pct"/>
          <w:gridSpan w:val="3"/>
        </w:tcPr>
        <w:p w14:paraId="3709D83B" w14:textId="07DCF8DC" w:rsidR="00EC379B" w:rsidRDefault="006F33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77BEB">
            <w:rPr>
              <w:rStyle w:val="PageNumber"/>
              <w:noProof/>
            </w:rPr>
            <w:t>1</w:t>
          </w:r>
          <w:r>
            <w:rPr>
              <w:rStyle w:val="PageNumber"/>
            </w:rPr>
            <w:fldChar w:fldCharType="end"/>
          </w:r>
        </w:p>
        <w:p w14:paraId="0FB91FD6" w14:textId="77777777" w:rsidR="00EC379B" w:rsidRDefault="00EC379B" w:rsidP="009C1E9A">
          <w:pPr>
            <w:pStyle w:val="Footer"/>
            <w:tabs>
              <w:tab w:val="clear" w:pos="8640"/>
              <w:tab w:val="right" w:pos="9360"/>
            </w:tabs>
            <w:jc w:val="center"/>
          </w:pPr>
        </w:p>
      </w:tc>
    </w:tr>
  </w:tbl>
  <w:p w14:paraId="4440849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3C7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1217" w14:textId="77777777" w:rsidR="00000000" w:rsidRDefault="006F336E">
      <w:r>
        <w:separator/>
      </w:r>
    </w:p>
  </w:footnote>
  <w:footnote w:type="continuationSeparator" w:id="0">
    <w:p w14:paraId="5AD4955C" w14:textId="77777777" w:rsidR="00000000" w:rsidRDefault="006F3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3AC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46F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2A5B"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0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2F5B"/>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2A95"/>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0DF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9BE"/>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CA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69DF"/>
    <w:rsid w:val="00377E3D"/>
    <w:rsid w:val="003847E8"/>
    <w:rsid w:val="0038731D"/>
    <w:rsid w:val="00387403"/>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731F"/>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2FEE"/>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7F17"/>
    <w:rsid w:val="0067036E"/>
    <w:rsid w:val="00671693"/>
    <w:rsid w:val="006757AA"/>
    <w:rsid w:val="00675ACC"/>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36E"/>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3C7D"/>
    <w:rsid w:val="0078552A"/>
    <w:rsid w:val="00785729"/>
    <w:rsid w:val="00786058"/>
    <w:rsid w:val="00793245"/>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12C1"/>
    <w:rsid w:val="007F3861"/>
    <w:rsid w:val="007F3C88"/>
    <w:rsid w:val="007F4162"/>
    <w:rsid w:val="007F5441"/>
    <w:rsid w:val="007F7668"/>
    <w:rsid w:val="00800C63"/>
    <w:rsid w:val="00802243"/>
    <w:rsid w:val="008023D4"/>
    <w:rsid w:val="00802D92"/>
    <w:rsid w:val="00805402"/>
    <w:rsid w:val="0080567E"/>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5907"/>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934"/>
    <w:rsid w:val="00946DEE"/>
    <w:rsid w:val="00953499"/>
    <w:rsid w:val="00954A16"/>
    <w:rsid w:val="00956234"/>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384"/>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8B5"/>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962D3"/>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DD6"/>
    <w:rsid w:val="00AD4497"/>
    <w:rsid w:val="00AD7780"/>
    <w:rsid w:val="00AE2263"/>
    <w:rsid w:val="00AE248E"/>
    <w:rsid w:val="00AE2D12"/>
    <w:rsid w:val="00AE2F06"/>
    <w:rsid w:val="00AE4F1C"/>
    <w:rsid w:val="00AF1433"/>
    <w:rsid w:val="00AF48B4"/>
    <w:rsid w:val="00AF4923"/>
    <w:rsid w:val="00AF7C74"/>
    <w:rsid w:val="00B000AF"/>
    <w:rsid w:val="00B033A4"/>
    <w:rsid w:val="00B04E79"/>
    <w:rsid w:val="00B07488"/>
    <w:rsid w:val="00B075A2"/>
    <w:rsid w:val="00B07DDE"/>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473F"/>
    <w:rsid w:val="00B80532"/>
    <w:rsid w:val="00B82039"/>
    <w:rsid w:val="00B82454"/>
    <w:rsid w:val="00B90097"/>
    <w:rsid w:val="00B90999"/>
    <w:rsid w:val="00B91AD7"/>
    <w:rsid w:val="00B92D23"/>
    <w:rsid w:val="00B951EB"/>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318"/>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2E35"/>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4C55"/>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339"/>
    <w:rsid w:val="00DC336E"/>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340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3334"/>
    <w:rsid w:val="00F5605D"/>
    <w:rsid w:val="00F6514B"/>
    <w:rsid w:val="00F6587F"/>
    <w:rsid w:val="00F67981"/>
    <w:rsid w:val="00F706CA"/>
    <w:rsid w:val="00F70F8D"/>
    <w:rsid w:val="00F71C5A"/>
    <w:rsid w:val="00F733A4"/>
    <w:rsid w:val="00F7758F"/>
    <w:rsid w:val="00F77BEB"/>
    <w:rsid w:val="00F82811"/>
    <w:rsid w:val="00F84153"/>
    <w:rsid w:val="00F85661"/>
    <w:rsid w:val="00F96602"/>
    <w:rsid w:val="00F9735A"/>
    <w:rsid w:val="00FA32FC"/>
    <w:rsid w:val="00FA59FD"/>
    <w:rsid w:val="00FA5D8C"/>
    <w:rsid w:val="00FA6403"/>
    <w:rsid w:val="00FB16CD"/>
    <w:rsid w:val="00FB2894"/>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801CE2-E500-4D52-AD45-57552853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962D3"/>
    <w:rPr>
      <w:sz w:val="16"/>
      <w:szCs w:val="16"/>
    </w:rPr>
  </w:style>
  <w:style w:type="paragraph" w:styleId="CommentText">
    <w:name w:val="annotation text"/>
    <w:basedOn w:val="Normal"/>
    <w:link w:val="CommentTextChar"/>
    <w:semiHidden/>
    <w:unhideWhenUsed/>
    <w:rsid w:val="00A962D3"/>
    <w:rPr>
      <w:sz w:val="20"/>
      <w:szCs w:val="20"/>
    </w:rPr>
  </w:style>
  <w:style w:type="character" w:customStyle="1" w:styleId="CommentTextChar">
    <w:name w:val="Comment Text Char"/>
    <w:basedOn w:val="DefaultParagraphFont"/>
    <w:link w:val="CommentText"/>
    <w:semiHidden/>
    <w:rsid w:val="00A962D3"/>
  </w:style>
  <w:style w:type="paragraph" w:styleId="CommentSubject">
    <w:name w:val="annotation subject"/>
    <w:basedOn w:val="CommentText"/>
    <w:next w:val="CommentText"/>
    <w:link w:val="CommentSubjectChar"/>
    <w:semiHidden/>
    <w:unhideWhenUsed/>
    <w:rsid w:val="00A962D3"/>
    <w:rPr>
      <w:b/>
      <w:bCs/>
    </w:rPr>
  </w:style>
  <w:style w:type="character" w:customStyle="1" w:styleId="CommentSubjectChar">
    <w:name w:val="Comment Subject Char"/>
    <w:basedOn w:val="CommentTextChar"/>
    <w:link w:val="CommentSubject"/>
    <w:semiHidden/>
    <w:rsid w:val="00A96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1727</Characters>
  <Application>Microsoft Office Word</Application>
  <DocSecurity>4</DocSecurity>
  <Lines>50</Lines>
  <Paragraphs>16</Paragraphs>
  <ScaleCrop>false</ScaleCrop>
  <HeadingPairs>
    <vt:vector size="2" baseType="variant">
      <vt:variant>
        <vt:lpstr>Title</vt:lpstr>
      </vt:variant>
      <vt:variant>
        <vt:i4>1</vt:i4>
      </vt:variant>
    </vt:vector>
  </HeadingPairs>
  <TitlesOfParts>
    <vt:vector size="1" baseType="lpstr">
      <vt:lpstr>BA - HB00569 (Committee Report (Unamended))</vt:lpstr>
    </vt:vector>
  </TitlesOfParts>
  <Company>State of Texas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17653</dc:subject>
  <dc:creator>State of Texas</dc:creator>
  <dc:description>HB 569 by Sanford-(H)Criminal Jurisprudence</dc:description>
  <cp:lastModifiedBy>Damian Duarte</cp:lastModifiedBy>
  <cp:revision>2</cp:revision>
  <cp:lastPrinted>2003-11-26T17:21:00Z</cp:lastPrinted>
  <dcterms:created xsi:type="dcterms:W3CDTF">2021-04-02T01:42:00Z</dcterms:created>
  <dcterms:modified xsi:type="dcterms:W3CDTF">2021-04-02T01:42:00Z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21.89.2062</vt:lpwstr>
  </property>
</Properties>
</file>