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A0CA4" w14:paraId="78AC5EAC" w14:textId="77777777" w:rsidTr="00345119">
        <w:tc>
          <w:tcPr>
            <w:tcW w:w="9576" w:type="dxa"/>
            <w:noWrap/>
          </w:tcPr>
          <w:p w14:paraId="00CAA1C3" w14:textId="77777777" w:rsidR="008423E4" w:rsidRPr="0022177D" w:rsidRDefault="00893CA6" w:rsidP="004D4F7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7B8EC78" w14:textId="77777777" w:rsidR="008423E4" w:rsidRPr="0022177D" w:rsidRDefault="008423E4" w:rsidP="004D4F76">
      <w:pPr>
        <w:jc w:val="center"/>
      </w:pPr>
    </w:p>
    <w:p w14:paraId="5C545989" w14:textId="77777777" w:rsidR="008423E4" w:rsidRPr="00B31F0E" w:rsidRDefault="008423E4" w:rsidP="004D4F76"/>
    <w:p w14:paraId="2AFBC17A" w14:textId="77777777" w:rsidR="008423E4" w:rsidRPr="00742794" w:rsidRDefault="008423E4" w:rsidP="004D4F7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0CA4" w14:paraId="2B8E1382" w14:textId="77777777" w:rsidTr="00345119">
        <w:tc>
          <w:tcPr>
            <w:tcW w:w="9576" w:type="dxa"/>
          </w:tcPr>
          <w:p w14:paraId="173A1D98" w14:textId="17EFEF9D" w:rsidR="008423E4" w:rsidRPr="00861995" w:rsidRDefault="00893CA6" w:rsidP="004D4F76">
            <w:pPr>
              <w:jc w:val="right"/>
            </w:pPr>
            <w:r>
              <w:t>H.B. 674</w:t>
            </w:r>
          </w:p>
        </w:tc>
      </w:tr>
      <w:tr w:rsidR="00CA0CA4" w14:paraId="00E72491" w14:textId="77777777" w:rsidTr="00345119">
        <w:tc>
          <w:tcPr>
            <w:tcW w:w="9576" w:type="dxa"/>
          </w:tcPr>
          <w:p w14:paraId="048F1A0D" w14:textId="6EF222C3" w:rsidR="008423E4" w:rsidRPr="00861995" w:rsidRDefault="00893CA6" w:rsidP="004D4F76">
            <w:pPr>
              <w:jc w:val="right"/>
            </w:pPr>
            <w:r>
              <w:t xml:space="preserve">By: </w:t>
            </w:r>
            <w:r w:rsidR="008A3403">
              <w:t>Ramos</w:t>
            </w:r>
          </w:p>
        </w:tc>
      </w:tr>
      <w:tr w:rsidR="00CA0CA4" w14:paraId="489373E1" w14:textId="77777777" w:rsidTr="00345119">
        <w:tc>
          <w:tcPr>
            <w:tcW w:w="9576" w:type="dxa"/>
          </w:tcPr>
          <w:p w14:paraId="3E7278DC" w14:textId="5900D912" w:rsidR="008423E4" w:rsidRPr="00861995" w:rsidRDefault="00893CA6" w:rsidP="004D4F76">
            <w:pPr>
              <w:jc w:val="right"/>
            </w:pPr>
            <w:r>
              <w:t>Judiciary &amp; Civil Jurisprudence</w:t>
            </w:r>
          </w:p>
        </w:tc>
      </w:tr>
      <w:tr w:rsidR="00CA0CA4" w14:paraId="06FE3170" w14:textId="77777777" w:rsidTr="00345119">
        <w:tc>
          <w:tcPr>
            <w:tcW w:w="9576" w:type="dxa"/>
          </w:tcPr>
          <w:p w14:paraId="5BD14984" w14:textId="3900BE1A" w:rsidR="008423E4" w:rsidRDefault="00893CA6" w:rsidP="004D4F76">
            <w:pPr>
              <w:jc w:val="right"/>
            </w:pPr>
            <w:r>
              <w:t>Committee Report (Unamended)</w:t>
            </w:r>
          </w:p>
        </w:tc>
      </w:tr>
    </w:tbl>
    <w:p w14:paraId="60BB390D" w14:textId="77777777" w:rsidR="008423E4" w:rsidRDefault="008423E4" w:rsidP="004D4F76">
      <w:pPr>
        <w:tabs>
          <w:tab w:val="right" w:pos="9360"/>
        </w:tabs>
      </w:pPr>
    </w:p>
    <w:p w14:paraId="09889DBD" w14:textId="77777777" w:rsidR="008423E4" w:rsidRDefault="008423E4" w:rsidP="004D4F76"/>
    <w:p w14:paraId="5918125B" w14:textId="77777777" w:rsidR="008423E4" w:rsidRDefault="008423E4" w:rsidP="004D4F7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A0CA4" w14:paraId="59B6E962" w14:textId="77777777" w:rsidTr="00345119">
        <w:tc>
          <w:tcPr>
            <w:tcW w:w="9576" w:type="dxa"/>
          </w:tcPr>
          <w:p w14:paraId="0B851DD4" w14:textId="77777777" w:rsidR="008423E4" w:rsidRPr="00A8133F" w:rsidRDefault="00893CA6" w:rsidP="004D4F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D60FA8" w14:textId="77777777" w:rsidR="008423E4" w:rsidRDefault="008423E4" w:rsidP="004D4F76"/>
          <w:p w14:paraId="0B235802" w14:textId="3666A92B" w:rsidR="008423E4" w:rsidRDefault="00893CA6" w:rsidP="004D4F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</w:t>
            </w:r>
            <w:r w:rsidR="008A3403">
              <w:t xml:space="preserve"> some domestic violence </w:t>
            </w:r>
            <w:r>
              <w:t xml:space="preserve">victims </w:t>
            </w:r>
            <w:r w:rsidR="008A3403">
              <w:t xml:space="preserve">refuse to leave an unsafe environment out of concern for a pet </w:t>
            </w:r>
            <w:r>
              <w:t xml:space="preserve">and </w:t>
            </w:r>
            <w:r>
              <w:t>that some</w:t>
            </w:r>
            <w:r w:rsidR="008A3403">
              <w:t xml:space="preserve"> domestic violence </w:t>
            </w:r>
            <w:r>
              <w:t>perpetrators</w:t>
            </w:r>
            <w:r w:rsidR="008A3403">
              <w:t xml:space="preserve"> harm </w:t>
            </w:r>
            <w:r w:rsidR="00126FD7">
              <w:t xml:space="preserve">or threaten to harm </w:t>
            </w:r>
            <w:r w:rsidR="008A3403">
              <w:t xml:space="preserve">pets. </w:t>
            </w:r>
            <w:r w:rsidR="00126FD7">
              <w:t>Insufficient</w:t>
            </w:r>
            <w:r>
              <w:t xml:space="preserve"> public information</w:t>
            </w:r>
            <w:r w:rsidR="008A3403">
              <w:t xml:space="preserve"> about </w:t>
            </w:r>
            <w:r w:rsidR="00126FD7">
              <w:t>the options available to a court in rendering a protective order may be a factor influencing these reported actions</w:t>
            </w:r>
            <w:r w:rsidR="008A3403">
              <w:t xml:space="preserve">. </w:t>
            </w:r>
            <w:r>
              <w:t>H.B. 674 seeks to address thi</w:t>
            </w:r>
            <w:r>
              <w:t xml:space="preserve">s issue by </w:t>
            </w:r>
            <w:r w:rsidR="00126FD7">
              <w:t>providing for the</w:t>
            </w:r>
            <w:r w:rsidR="008A3403">
              <w:t xml:space="preserve"> develop</w:t>
            </w:r>
            <w:r w:rsidR="00126FD7">
              <w:t xml:space="preserve">ment and public </w:t>
            </w:r>
            <w:r w:rsidR="009132B0">
              <w:t>distribution</w:t>
            </w:r>
            <w:r w:rsidR="00126FD7">
              <w:t xml:space="preserve"> of</w:t>
            </w:r>
            <w:r w:rsidR="008A3403">
              <w:t xml:space="preserve"> information </w:t>
            </w:r>
            <w:r w:rsidR="00126FD7">
              <w:t>relating to</w:t>
            </w:r>
            <w:r w:rsidR="008A3403">
              <w:t xml:space="preserve"> a protective order, including the ability of a court to </w:t>
            </w:r>
            <w:r w:rsidR="009132B0">
              <w:t xml:space="preserve">include provisions </w:t>
            </w:r>
            <w:r w:rsidR="008A3403">
              <w:t>prohibiting a party from removing a pet</w:t>
            </w:r>
            <w:r w:rsidR="00126FD7">
              <w:t xml:space="preserve"> or other</w:t>
            </w:r>
            <w:r w:rsidR="008A3403">
              <w:t xml:space="preserve"> animal from the possession or care of a person named in the order. </w:t>
            </w:r>
          </w:p>
          <w:p w14:paraId="65F3EC23" w14:textId="77777777" w:rsidR="008423E4" w:rsidRPr="00E26B13" w:rsidRDefault="008423E4" w:rsidP="004D4F76">
            <w:pPr>
              <w:rPr>
                <w:b/>
              </w:rPr>
            </w:pPr>
          </w:p>
        </w:tc>
      </w:tr>
      <w:tr w:rsidR="00CA0CA4" w14:paraId="5547AC75" w14:textId="77777777" w:rsidTr="00345119">
        <w:tc>
          <w:tcPr>
            <w:tcW w:w="9576" w:type="dxa"/>
          </w:tcPr>
          <w:p w14:paraId="5924394E" w14:textId="77777777" w:rsidR="0017725B" w:rsidRDefault="00893CA6" w:rsidP="004D4F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B743F8" w14:textId="77777777" w:rsidR="0017725B" w:rsidRDefault="0017725B" w:rsidP="004D4F76">
            <w:pPr>
              <w:rPr>
                <w:b/>
                <w:u w:val="single"/>
              </w:rPr>
            </w:pPr>
          </w:p>
          <w:p w14:paraId="5AB76ABE" w14:textId="77777777" w:rsidR="00CE1EFE" w:rsidRPr="00CE1EFE" w:rsidRDefault="00893CA6" w:rsidP="004D4F7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14:paraId="4986D935" w14:textId="77777777" w:rsidR="0017725B" w:rsidRPr="0017725B" w:rsidRDefault="0017725B" w:rsidP="004D4F76">
            <w:pPr>
              <w:rPr>
                <w:b/>
                <w:u w:val="single"/>
              </w:rPr>
            </w:pPr>
          </w:p>
        </w:tc>
      </w:tr>
      <w:tr w:rsidR="00CA0CA4" w14:paraId="7C75EAC8" w14:textId="77777777" w:rsidTr="00345119">
        <w:tc>
          <w:tcPr>
            <w:tcW w:w="9576" w:type="dxa"/>
          </w:tcPr>
          <w:p w14:paraId="39AFD50D" w14:textId="77777777" w:rsidR="008423E4" w:rsidRPr="00A8133F" w:rsidRDefault="00893CA6" w:rsidP="004D4F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98D37AE" w14:textId="77777777" w:rsidR="008423E4" w:rsidRDefault="008423E4" w:rsidP="004D4F76"/>
          <w:p w14:paraId="299DCD87" w14:textId="77777777" w:rsidR="00CE1EFE" w:rsidRDefault="00893CA6" w:rsidP="004D4F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25E27A2E" w14:textId="77777777" w:rsidR="008423E4" w:rsidRPr="00E21FDC" w:rsidRDefault="008423E4" w:rsidP="004D4F76">
            <w:pPr>
              <w:rPr>
                <w:b/>
              </w:rPr>
            </w:pPr>
          </w:p>
        </w:tc>
      </w:tr>
      <w:tr w:rsidR="00CA0CA4" w14:paraId="242B208B" w14:textId="77777777" w:rsidTr="00345119">
        <w:tc>
          <w:tcPr>
            <w:tcW w:w="9576" w:type="dxa"/>
          </w:tcPr>
          <w:p w14:paraId="52BD0413" w14:textId="77777777" w:rsidR="008423E4" w:rsidRPr="00A8133F" w:rsidRDefault="00893CA6" w:rsidP="004D4F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8522BD6" w14:textId="77777777" w:rsidR="008423E4" w:rsidRDefault="008423E4" w:rsidP="004D4F76"/>
          <w:p w14:paraId="43688FE7" w14:textId="6E48A558" w:rsidR="008423E4" w:rsidRDefault="00893CA6" w:rsidP="004D4F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674 amends the Family Code to require the attorney general and the State Bar of Texas to jointly develop information to provide to the public about</w:t>
            </w:r>
            <w:r w:rsidR="00D963C3">
              <w:t xml:space="preserve"> the</w:t>
            </w:r>
            <w:r>
              <w:t xml:space="preserve"> provisions that may be included in a protective order </w:t>
            </w:r>
            <w:r w:rsidRPr="00411E0E">
              <w:t xml:space="preserve">in cases of family </w:t>
            </w:r>
            <w:r w:rsidRPr="00411E0E">
              <w:t>violence</w:t>
            </w:r>
            <w:r>
              <w:t>, including the ability of a court to render a protective order prohibiting a party from removing a pet, companion animal, or assistance animal from the possession or actual or constructive care of a person named in the order.</w:t>
            </w:r>
          </w:p>
          <w:p w14:paraId="1D655E9F" w14:textId="77777777" w:rsidR="00CE1EFE" w:rsidRDefault="00CE1EFE" w:rsidP="004D4F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EBBB19" w14:textId="77777777" w:rsidR="00CE1EFE" w:rsidRDefault="00893CA6" w:rsidP="004D4F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674 amends the </w:t>
            </w:r>
            <w:r>
              <w:t>Government Code to require the office of a prosecuting attorney to make such information readily available at the prosecuting attorney's office to persons who wish to apply for a protective order.</w:t>
            </w:r>
          </w:p>
          <w:p w14:paraId="727596E7" w14:textId="77777777" w:rsidR="008423E4" w:rsidRPr="00835628" w:rsidRDefault="008423E4" w:rsidP="004D4F76">
            <w:pPr>
              <w:rPr>
                <w:b/>
              </w:rPr>
            </w:pPr>
          </w:p>
        </w:tc>
      </w:tr>
      <w:tr w:rsidR="00CA0CA4" w14:paraId="3AD0DBEC" w14:textId="77777777" w:rsidTr="00345119">
        <w:tc>
          <w:tcPr>
            <w:tcW w:w="9576" w:type="dxa"/>
          </w:tcPr>
          <w:p w14:paraId="258C3B75" w14:textId="77777777" w:rsidR="008423E4" w:rsidRPr="00A8133F" w:rsidRDefault="00893CA6" w:rsidP="004D4F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FD1AB82" w14:textId="77777777" w:rsidR="008423E4" w:rsidRDefault="008423E4" w:rsidP="004D4F76"/>
          <w:p w14:paraId="79AD4FF2" w14:textId="77777777" w:rsidR="008423E4" w:rsidRPr="003624F2" w:rsidRDefault="00893CA6" w:rsidP="004D4F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8E10030" w14:textId="77777777" w:rsidR="008423E4" w:rsidRPr="00233FDB" w:rsidRDefault="008423E4" w:rsidP="004D4F76">
            <w:pPr>
              <w:rPr>
                <w:b/>
              </w:rPr>
            </w:pPr>
          </w:p>
        </w:tc>
      </w:tr>
    </w:tbl>
    <w:p w14:paraId="7991C632" w14:textId="77777777" w:rsidR="008423E4" w:rsidRPr="00BE0E75" w:rsidRDefault="008423E4" w:rsidP="004D4F76">
      <w:pPr>
        <w:jc w:val="both"/>
        <w:rPr>
          <w:rFonts w:ascii="Arial" w:hAnsi="Arial"/>
          <w:sz w:val="16"/>
          <w:szCs w:val="16"/>
        </w:rPr>
      </w:pPr>
    </w:p>
    <w:p w14:paraId="686D67B8" w14:textId="77777777" w:rsidR="004108C3" w:rsidRPr="008423E4" w:rsidRDefault="004108C3" w:rsidP="004D4F7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A6B9" w14:textId="77777777" w:rsidR="00000000" w:rsidRDefault="00893CA6">
      <w:r>
        <w:separator/>
      </w:r>
    </w:p>
  </w:endnote>
  <w:endnote w:type="continuationSeparator" w:id="0">
    <w:p w14:paraId="5F553667" w14:textId="77777777" w:rsidR="00000000" w:rsidRDefault="0089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027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0CA4" w14:paraId="2D58F517" w14:textId="77777777" w:rsidTr="009C1E9A">
      <w:trPr>
        <w:cantSplit/>
      </w:trPr>
      <w:tc>
        <w:tcPr>
          <w:tcW w:w="0" w:type="pct"/>
        </w:tcPr>
        <w:p w14:paraId="2FD175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9920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776E3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CC70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FC19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0CA4" w14:paraId="13974CB7" w14:textId="77777777" w:rsidTr="009C1E9A">
      <w:trPr>
        <w:cantSplit/>
      </w:trPr>
      <w:tc>
        <w:tcPr>
          <w:tcW w:w="0" w:type="pct"/>
        </w:tcPr>
        <w:p w14:paraId="48BF3B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4C8800" w14:textId="65A65E72" w:rsidR="00EC379B" w:rsidRPr="009C1E9A" w:rsidRDefault="00893C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19444</w:t>
          </w:r>
        </w:p>
      </w:tc>
      <w:tc>
        <w:tcPr>
          <w:tcW w:w="2453" w:type="pct"/>
        </w:tcPr>
        <w:p w14:paraId="720A637B" w14:textId="2A27DE32" w:rsidR="00EC379B" w:rsidRDefault="00893C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01387">
            <w:t>21.102.807</w:t>
          </w:r>
          <w:r>
            <w:fldChar w:fldCharType="end"/>
          </w:r>
        </w:p>
      </w:tc>
    </w:tr>
    <w:tr w:rsidR="00CA0CA4" w14:paraId="130B02F7" w14:textId="77777777" w:rsidTr="009C1E9A">
      <w:trPr>
        <w:cantSplit/>
      </w:trPr>
      <w:tc>
        <w:tcPr>
          <w:tcW w:w="0" w:type="pct"/>
        </w:tcPr>
        <w:p w14:paraId="2E66B2A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4E107B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7F1B6C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EFE76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0CA4" w14:paraId="3846710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7D7A6D" w14:textId="31280804" w:rsidR="00EC379B" w:rsidRDefault="00893C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D4F7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CE60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16B629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237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AA7A" w14:textId="77777777" w:rsidR="00000000" w:rsidRDefault="00893CA6">
      <w:r>
        <w:separator/>
      </w:r>
    </w:p>
  </w:footnote>
  <w:footnote w:type="continuationSeparator" w:id="0">
    <w:p w14:paraId="568921CB" w14:textId="77777777" w:rsidR="00000000" w:rsidRDefault="0089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EA1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71D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D49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ACC"/>
    <w:rsid w:val="00097AAF"/>
    <w:rsid w:val="00097D13"/>
    <w:rsid w:val="000A4893"/>
    <w:rsid w:val="000A54E0"/>
    <w:rsid w:val="000A72C4"/>
    <w:rsid w:val="000A7D2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6FD7"/>
    <w:rsid w:val="00127893"/>
    <w:rsid w:val="001312BB"/>
    <w:rsid w:val="00137D90"/>
    <w:rsid w:val="00141FB6"/>
    <w:rsid w:val="00142F8E"/>
    <w:rsid w:val="00143C8B"/>
    <w:rsid w:val="00147530"/>
    <w:rsid w:val="001511E6"/>
    <w:rsid w:val="0015331F"/>
    <w:rsid w:val="00156AB2"/>
    <w:rsid w:val="00160402"/>
    <w:rsid w:val="00160571"/>
    <w:rsid w:val="001607B0"/>
    <w:rsid w:val="00161E93"/>
    <w:rsid w:val="00162C7A"/>
    <w:rsid w:val="00162DAE"/>
    <w:rsid w:val="001639C5"/>
    <w:rsid w:val="00163E45"/>
    <w:rsid w:val="001664C2"/>
    <w:rsid w:val="0016690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BDC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2EE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C14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387"/>
    <w:rsid w:val="00403B15"/>
    <w:rsid w:val="00403E8A"/>
    <w:rsid w:val="004101E4"/>
    <w:rsid w:val="00410661"/>
    <w:rsid w:val="004108C3"/>
    <w:rsid w:val="00410B33"/>
    <w:rsid w:val="00411E0E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4D0"/>
    <w:rsid w:val="00461B69"/>
    <w:rsid w:val="00462B3D"/>
    <w:rsid w:val="00474927"/>
    <w:rsid w:val="00475913"/>
    <w:rsid w:val="00480080"/>
    <w:rsid w:val="0048104D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F76"/>
    <w:rsid w:val="004D5098"/>
    <w:rsid w:val="004D6497"/>
    <w:rsid w:val="004D7833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E07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B7DC5"/>
    <w:rsid w:val="007C462E"/>
    <w:rsid w:val="007C496B"/>
    <w:rsid w:val="007C6803"/>
    <w:rsid w:val="007D2892"/>
    <w:rsid w:val="007D2DCC"/>
    <w:rsid w:val="007D47E1"/>
    <w:rsid w:val="007D5E75"/>
    <w:rsid w:val="007D7FCB"/>
    <w:rsid w:val="007E33B6"/>
    <w:rsid w:val="007E59E8"/>
    <w:rsid w:val="007F3521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CA6"/>
    <w:rsid w:val="008947A7"/>
    <w:rsid w:val="008A04FA"/>
    <w:rsid w:val="008A3188"/>
    <w:rsid w:val="008A3403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3CC"/>
    <w:rsid w:val="008C3FD0"/>
    <w:rsid w:val="008C62ED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2B0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4B9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36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30F"/>
    <w:rsid w:val="00B80532"/>
    <w:rsid w:val="00B82039"/>
    <w:rsid w:val="00B82454"/>
    <w:rsid w:val="00B90097"/>
    <w:rsid w:val="00B90999"/>
    <w:rsid w:val="00B91AD7"/>
    <w:rsid w:val="00B92D23"/>
    <w:rsid w:val="00B95076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CA4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EFE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6AF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3C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A6D"/>
    <w:rsid w:val="00DB311F"/>
    <w:rsid w:val="00DB53C6"/>
    <w:rsid w:val="00DB59E3"/>
    <w:rsid w:val="00DB5FEC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BA9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0D0"/>
    <w:rsid w:val="00E90702"/>
    <w:rsid w:val="00E9241E"/>
    <w:rsid w:val="00E92E3A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C18056-D4DB-4B41-9144-74EE56F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50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5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50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5076"/>
    <w:rPr>
      <w:b/>
      <w:bCs/>
    </w:rPr>
  </w:style>
  <w:style w:type="paragraph" w:styleId="Revision">
    <w:name w:val="Revision"/>
    <w:hidden/>
    <w:uiPriority w:val="99"/>
    <w:semiHidden/>
    <w:rsid w:val="00B95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1668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HB00674 (Committee Report (Unamended))</vt:lpstr>
    </vt:vector>
  </TitlesOfParts>
  <Company>State of Texas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19444</dc:subject>
  <dc:creator>State of Texas</dc:creator>
  <dc:description>HB 674 by Ramos-(H)Judiciary &amp; Civil Jurisprudence</dc:description>
  <cp:lastModifiedBy>Lauren Bustamente</cp:lastModifiedBy>
  <cp:revision>2</cp:revision>
  <cp:lastPrinted>2003-11-26T17:21:00Z</cp:lastPrinted>
  <dcterms:created xsi:type="dcterms:W3CDTF">2021-04-22T23:09:00Z</dcterms:created>
  <dcterms:modified xsi:type="dcterms:W3CDTF">2021-04-22T23:09:00Z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21.102.807</vt:lpwstr>
  </property>
</Properties>
</file>