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B570F" w14:paraId="7988DA5C" w14:textId="77777777" w:rsidTr="00345119">
        <w:tc>
          <w:tcPr>
            <w:tcW w:w="9576" w:type="dxa"/>
            <w:noWrap/>
          </w:tcPr>
          <w:p w14:paraId="287DB4AB" w14:textId="77777777" w:rsidR="008423E4" w:rsidRPr="0022177D" w:rsidRDefault="000B4D04" w:rsidP="00127C9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22DFE40" w14:textId="77777777" w:rsidR="008423E4" w:rsidRPr="0022177D" w:rsidRDefault="008423E4" w:rsidP="00127C96">
      <w:pPr>
        <w:jc w:val="center"/>
      </w:pPr>
    </w:p>
    <w:p w14:paraId="097F966D" w14:textId="77777777" w:rsidR="008423E4" w:rsidRPr="00B31F0E" w:rsidRDefault="008423E4" w:rsidP="00127C96"/>
    <w:p w14:paraId="7EBA7769" w14:textId="77777777" w:rsidR="008423E4" w:rsidRPr="00742794" w:rsidRDefault="008423E4" w:rsidP="00127C9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B570F" w14:paraId="2AB22EB8" w14:textId="77777777" w:rsidTr="00345119">
        <w:tc>
          <w:tcPr>
            <w:tcW w:w="9576" w:type="dxa"/>
          </w:tcPr>
          <w:p w14:paraId="5283F09A" w14:textId="10489713" w:rsidR="008423E4" w:rsidRPr="00861995" w:rsidRDefault="000B4D04" w:rsidP="00127C96">
            <w:pPr>
              <w:jc w:val="right"/>
            </w:pPr>
            <w:r>
              <w:t>H.B. 681</w:t>
            </w:r>
          </w:p>
        </w:tc>
      </w:tr>
      <w:tr w:rsidR="006B570F" w14:paraId="5BCBCFFB" w14:textId="77777777" w:rsidTr="00345119">
        <w:tc>
          <w:tcPr>
            <w:tcW w:w="9576" w:type="dxa"/>
          </w:tcPr>
          <w:p w14:paraId="10B71C78" w14:textId="594E72B9" w:rsidR="008423E4" w:rsidRPr="00861995" w:rsidRDefault="000B4D04" w:rsidP="00127C96">
            <w:pPr>
              <w:jc w:val="right"/>
            </w:pPr>
            <w:r>
              <w:t xml:space="preserve">By: </w:t>
            </w:r>
            <w:r w:rsidR="00B93735">
              <w:t>Howard</w:t>
            </w:r>
          </w:p>
        </w:tc>
      </w:tr>
      <w:tr w:rsidR="006B570F" w14:paraId="7558A030" w14:textId="77777777" w:rsidTr="00345119">
        <w:tc>
          <w:tcPr>
            <w:tcW w:w="9576" w:type="dxa"/>
          </w:tcPr>
          <w:p w14:paraId="34F6A65A" w14:textId="65DE1771" w:rsidR="008423E4" w:rsidRPr="00861995" w:rsidRDefault="000B4D04" w:rsidP="00127C96">
            <w:pPr>
              <w:jc w:val="right"/>
            </w:pPr>
            <w:r>
              <w:t>County Affairs</w:t>
            </w:r>
          </w:p>
        </w:tc>
      </w:tr>
      <w:tr w:rsidR="006B570F" w14:paraId="5D29E3C8" w14:textId="77777777" w:rsidTr="00345119">
        <w:tc>
          <w:tcPr>
            <w:tcW w:w="9576" w:type="dxa"/>
          </w:tcPr>
          <w:p w14:paraId="640634F1" w14:textId="5FA944A1" w:rsidR="008423E4" w:rsidRDefault="000B4D04" w:rsidP="00127C96">
            <w:pPr>
              <w:jc w:val="right"/>
            </w:pPr>
            <w:r>
              <w:t>Committee Report (Unamended)</w:t>
            </w:r>
          </w:p>
        </w:tc>
      </w:tr>
    </w:tbl>
    <w:p w14:paraId="2B144E84" w14:textId="77777777" w:rsidR="008423E4" w:rsidRDefault="008423E4" w:rsidP="00127C96">
      <w:pPr>
        <w:tabs>
          <w:tab w:val="right" w:pos="9360"/>
        </w:tabs>
      </w:pPr>
    </w:p>
    <w:p w14:paraId="4514F625" w14:textId="77777777" w:rsidR="008423E4" w:rsidRDefault="008423E4" w:rsidP="00127C96"/>
    <w:p w14:paraId="5033BB43" w14:textId="77777777" w:rsidR="008423E4" w:rsidRDefault="008423E4" w:rsidP="00127C9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B570F" w14:paraId="3D6F7B74" w14:textId="77777777" w:rsidTr="00345119">
        <w:tc>
          <w:tcPr>
            <w:tcW w:w="9576" w:type="dxa"/>
          </w:tcPr>
          <w:p w14:paraId="6BA3E0AA" w14:textId="77777777" w:rsidR="008423E4" w:rsidRPr="00A8133F" w:rsidRDefault="000B4D04" w:rsidP="00127C9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8EEC61C" w14:textId="77777777" w:rsidR="008423E4" w:rsidRDefault="008423E4" w:rsidP="00127C96"/>
          <w:p w14:paraId="4B32C676" w14:textId="6731E0D9" w:rsidR="008423E4" w:rsidRDefault="000B4D04" w:rsidP="00127C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93735">
              <w:t xml:space="preserve">Lions Municipal Golf Course in Austin, known locally as </w:t>
            </w:r>
            <w:r w:rsidR="00C47231">
              <w:t>"</w:t>
            </w:r>
            <w:r w:rsidRPr="00B93735">
              <w:t>Muny,</w:t>
            </w:r>
            <w:r w:rsidR="00C47231">
              <w:t>"</w:t>
            </w:r>
            <w:r w:rsidRPr="00B93735">
              <w:t xml:space="preserve"> is currently owned by </w:t>
            </w:r>
            <w:r w:rsidR="00C47231">
              <w:t>T</w:t>
            </w:r>
            <w:r w:rsidRPr="00B93735">
              <w:t xml:space="preserve">he University of Texas at Austin and leased by the </w:t>
            </w:r>
            <w:r w:rsidR="00745B34">
              <w:t>City of Austin. It has been suggested that the golf course should</w:t>
            </w:r>
            <w:r w:rsidRPr="00B93735">
              <w:t xml:space="preserve"> be preserved </w:t>
            </w:r>
            <w:r w:rsidR="000E4FB9" w:rsidRPr="00B93735">
              <w:t xml:space="preserve">for its historical significance </w:t>
            </w:r>
            <w:r w:rsidRPr="00B93735">
              <w:t>as a green space.</w:t>
            </w:r>
            <w:r>
              <w:t xml:space="preserve"> </w:t>
            </w:r>
            <w:r w:rsidR="00745B34">
              <w:t xml:space="preserve">Previous legislation enacted by </w:t>
            </w:r>
            <w:r w:rsidRPr="00B93735">
              <w:t>the 86th Texas Legislature establish</w:t>
            </w:r>
            <w:r w:rsidR="00745B34">
              <w:t>ed</w:t>
            </w:r>
            <w:r w:rsidRPr="00B93735">
              <w:t xml:space="preserve"> the Save Muny Historical District</w:t>
            </w:r>
            <w:r w:rsidR="009F1C93">
              <w:t>, which has failed to reach</w:t>
            </w:r>
            <w:r w:rsidRPr="00B93735">
              <w:t xml:space="preserve"> an agreement </w:t>
            </w:r>
            <w:r w:rsidR="00745B34">
              <w:t>regarding the preservation of the golf course</w:t>
            </w:r>
            <w:r w:rsidR="009F1C93">
              <w:t>. Given that the dis</w:t>
            </w:r>
            <w:r w:rsidR="00745B34">
              <w:t>trict</w:t>
            </w:r>
            <w:r w:rsidR="009F1C93">
              <w:t xml:space="preserve"> is set</w:t>
            </w:r>
            <w:r w:rsidRPr="00B93735">
              <w:t xml:space="preserve"> to dissolve on May 31, 2021</w:t>
            </w:r>
            <w:r w:rsidR="009F1C93">
              <w:t>, t</w:t>
            </w:r>
            <w:r w:rsidR="00745B34">
              <w:t>here have been calls to postpone the</w:t>
            </w:r>
            <w:r w:rsidRPr="00B93735">
              <w:t xml:space="preserve"> dissolution</w:t>
            </w:r>
            <w:r w:rsidR="00745B34">
              <w:t xml:space="preserve"> of the district in order to allow for all parties involved to </w:t>
            </w:r>
            <w:r w:rsidR="000E4FB9">
              <w:t>come to</w:t>
            </w:r>
            <w:r w:rsidR="00745B34">
              <w:t xml:space="preserve"> an agreement</w:t>
            </w:r>
            <w:r w:rsidRPr="00B93735">
              <w:t xml:space="preserve">. </w:t>
            </w:r>
            <w:r>
              <w:t>H</w:t>
            </w:r>
            <w:r w:rsidR="00745B34">
              <w:t>.</w:t>
            </w:r>
            <w:r>
              <w:t>B</w:t>
            </w:r>
            <w:r w:rsidR="00745B34">
              <w:t>.</w:t>
            </w:r>
            <w:r>
              <w:t xml:space="preserve"> 681 </w:t>
            </w:r>
            <w:r w:rsidR="00745B34">
              <w:t>seeks to address this issue by</w:t>
            </w:r>
            <w:r w:rsidR="009F1C93">
              <w:t xml:space="preserve"> postponing the dissolution of the district until </w:t>
            </w:r>
            <w:r w:rsidRPr="00B93735">
              <w:t xml:space="preserve">May 31, 2023. </w:t>
            </w:r>
          </w:p>
          <w:p w14:paraId="75F46FBC" w14:textId="77777777" w:rsidR="008423E4" w:rsidRPr="00E26B13" w:rsidRDefault="008423E4" w:rsidP="00127C96">
            <w:pPr>
              <w:rPr>
                <w:b/>
              </w:rPr>
            </w:pPr>
          </w:p>
        </w:tc>
      </w:tr>
      <w:tr w:rsidR="006B570F" w14:paraId="0945B914" w14:textId="77777777" w:rsidTr="00345119">
        <w:tc>
          <w:tcPr>
            <w:tcW w:w="9576" w:type="dxa"/>
          </w:tcPr>
          <w:p w14:paraId="78DFEA3A" w14:textId="77777777" w:rsidR="0017725B" w:rsidRDefault="000B4D04" w:rsidP="00127C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129B226" w14:textId="77777777" w:rsidR="0017725B" w:rsidRDefault="0017725B" w:rsidP="00127C96">
            <w:pPr>
              <w:rPr>
                <w:b/>
                <w:u w:val="single"/>
              </w:rPr>
            </w:pPr>
          </w:p>
          <w:p w14:paraId="77A4380A" w14:textId="77777777" w:rsidR="00DC3EAC" w:rsidRPr="00DC3EAC" w:rsidRDefault="000B4D04" w:rsidP="00127C96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14:paraId="7206C879" w14:textId="77777777" w:rsidR="0017725B" w:rsidRPr="0017725B" w:rsidRDefault="0017725B" w:rsidP="00127C96">
            <w:pPr>
              <w:rPr>
                <w:b/>
                <w:u w:val="single"/>
              </w:rPr>
            </w:pPr>
          </w:p>
        </w:tc>
      </w:tr>
      <w:tr w:rsidR="006B570F" w14:paraId="0FD979AA" w14:textId="77777777" w:rsidTr="00345119">
        <w:tc>
          <w:tcPr>
            <w:tcW w:w="9576" w:type="dxa"/>
          </w:tcPr>
          <w:p w14:paraId="52D9F620" w14:textId="77777777" w:rsidR="008423E4" w:rsidRPr="00A8133F" w:rsidRDefault="000B4D04" w:rsidP="00127C9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EC41CDE" w14:textId="77777777" w:rsidR="008423E4" w:rsidRDefault="008423E4" w:rsidP="00127C96"/>
          <w:p w14:paraId="14943210" w14:textId="77777777" w:rsidR="00DC3EAC" w:rsidRDefault="000B4D04" w:rsidP="00127C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</w:t>
            </w:r>
            <w:r>
              <w:t>nal rulemaking authority to a state officer, department, agency, or institution.</w:t>
            </w:r>
          </w:p>
          <w:p w14:paraId="1451593F" w14:textId="77777777" w:rsidR="008423E4" w:rsidRPr="00E21FDC" w:rsidRDefault="008423E4" w:rsidP="00127C96">
            <w:pPr>
              <w:rPr>
                <w:b/>
              </w:rPr>
            </w:pPr>
          </w:p>
        </w:tc>
      </w:tr>
      <w:tr w:rsidR="006B570F" w14:paraId="005252D2" w14:textId="77777777" w:rsidTr="00345119">
        <w:tc>
          <w:tcPr>
            <w:tcW w:w="9576" w:type="dxa"/>
          </w:tcPr>
          <w:p w14:paraId="251D35F1" w14:textId="77777777" w:rsidR="008423E4" w:rsidRPr="00A8133F" w:rsidRDefault="000B4D04" w:rsidP="00127C9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CAB2774" w14:textId="77777777" w:rsidR="008423E4" w:rsidRDefault="008423E4" w:rsidP="00127C96"/>
          <w:p w14:paraId="3D582C1A" w14:textId="34F27B09" w:rsidR="009C36CD" w:rsidRPr="009C36CD" w:rsidRDefault="000B4D04" w:rsidP="00127C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681 amends the </w:t>
            </w:r>
            <w:r w:rsidRPr="00A47753">
              <w:t>Special District Local Laws Code</w:t>
            </w:r>
            <w:r>
              <w:t xml:space="preserve"> to extend from </w:t>
            </w:r>
            <w:r w:rsidRPr="00A47753">
              <w:t>not later than</w:t>
            </w:r>
            <w:r>
              <w:t xml:space="preserve"> </w:t>
            </w:r>
            <w:r w:rsidRPr="00A47753">
              <w:t>May</w:t>
            </w:r>
            <w:r w:rsidR="00C47231">
              <w:t> </w:t>
            </w:r>
            <w:r w:rsidRPr="00A47753">
              <w:t>31,</w:t>
            </w:r>
            <w:r w:rsidR="00C47231">
              <w:t> </w:t>
            </w:r>
            <w:r w:rsidRPr="00A47753">
              <w:t>2021</w:t>
            </w:r>
            <w:r>
              <w:t xml:space="preserve">, to </w:t>
            </w:r>
            <w:r w:rsidRPr="00A47753">
              <w:t>not later than</w:t>
            </w:r>
            <w:r>
              <w:t xml:space="preserve"> </w:t>
            </w:r>
            <w:r w:rsidRPr="00A47753">
              <w:t>May 31, 2023</w:t>
            </w:r>
            <w:r>
              <w:t xml:space="preserve">, the deadline by which the </w:t>
            </w:r>
            <w:r w:rsidRPr="00A47753">
              <w:t xml:space="preserve">Save </w:t>
            </w:r>
            <w:r w:rsidRPr="00A47753">
              <w:t>Historic Muny District</w:t>
            </w:r>
            <w:r>
              <w:t xml:space="preserve">'s </w:t>
            </w:r>
            <w:r w:rsidRPr="00A47753">
              <w:t>board of directors</w:t>
            </w:r>
            <w:r>
              <w:t xml:space="preserve"> </w:t>
            </w:r>
            <w:r w:rsidR="006C39C4">
              <w:t>must</w:t>
            </w:r>
            <w:r>
              <w:t xml:space="preserve"> dissolve the district </w:t>
            </w:r>
            <w:r w:rsidR="006C39C4">
              <w:t>as provided by state law.</w:t>
            </w:r>
            <w:r>
              <w:t xml:space="preserve"> </w:t>
            </w:r>
            <w:r w:rsidR="00B01E57">
              <w:t xml:space="preserve">The bill </w:t>
            </w:r>
            <w:r w:rsidR="00931486">
              <w:t>changes the provision</w:t>
            </w:r>
            <w:r w:rsidR="00B01E57">
              <w:t xml:space="preserve"> regarding </w:t>
            </w:r>
            <w:r w:rsidR="00161DA0">
              <w:t xml:space="preserve">the district's authority to enter into a certain contract with the </w:t>
            </w:r>
            <w:r w:rsidR="00161DA0" w:rsidRPr="00161DA0">
              <w:t>City of Austin</w:t>
            </w:r>
            <w:r w:rsidR="00931486">
              <w:t xml:space="preserve"> to reflect the extended deadline.</w:t>
            </w:r>
          </w:p>
          <w:p w14:paraId="7AA0A7CD" w14:textId="77777777" w:rsidR="008423E4" w:rsidRPr="00835628" w:rsidRDefault="008423E4" w:rsidP="00127C96">
            <w:pPr>
              <w:rPr>
                <w:b/>
              </w:rPr>
            </w:pPr>
          </w:p>
        </w:tc>
      </w:tr>
      <w:tr w:rsidR="006B570F" w14:paraId="779B93F5" w14:textId="77777777" w:rsidTr="00345119">
        <w:tc>
          <w:tcPr>
            <w:tcW w:w="9576" w:type="dxa"/>
          </w:tcPr>
          <w:p w14:paraId="713FF2C4" w14:textId="77777777" w:rsidR="008423E4" w:rsidRPr="00A8133F" w:rsidRDefault="000B4D04" w:rsidP="00127C9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D51370D" w14:textId="77777777" w:rsidR="008423E4" w:rsidRDefault="008423E4" w:rsidP="00127C96"/>
          <w:p w14:paraId="6FB9BA86" w14:textId="77777777" w:rsidR="008423E4" w:rsidRPr="003624F2" w:rsidRDefault="000B4D04" w:rsidP="00127C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4335877D" w14:textId="77777777" w:rsidR="008423E4" w:rsidRPr="00233FDB" w:rsidRDefault="008423E4" w:rsidP="00127C96">
            <w:pPr>
              <w:rPr>
                <w:b/>
              </w:rPr>
            </w:pPr>
          </w:p>
        </w:tc>
      </w:tr>
    </w:tbl>
    <w:p w14:paraId="26881E22" w14:textId="77777777" w:rsidR="008423E4" w:rsidRPr="00BE0E75" w:rsidRDefault="008423E4" w:rsidP="00127C96">
      <w:pPr>
        <w:jc w:val="both"/>
        <w:rPr>
          <w:rFonts w:ascii="Arial" w:hAnsi="Arial"/>
          <w:sz w:val="16"/>
          <w:szCs w:val="16"/>
        </w:rPr>
      </w:pPr>
    </w:p>
    <w:p w14:paraId="4EF8C934" w14:textId="77777777" w:rsidR="004108C3" w:rsidRPr="008423E4" w:rsidRDefault="004108C3" w:rsidP="00127C96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61E97" w14:textId="77777777" w:rsidR="00000000" w:rsidRDefault="000B4D04">
      <w:r>
        <w:separator/>
      </w:r>
    </w:p>
  </w:endnote>
  <w:endnote w:type="continuationSeparator" w:id="0">
    <w:p w14:paraId="22A16141" w14:textId="77777777" w:rsidR="00000000" w:rsidRDefault="000B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4F28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B570F" w14:paraId="43F9D4B7" w14:textId="77777777" w:rsidTr="009C1E9A">
      <w:trPr>
        <w:cantSplit/>
      </w:trPr>
      <w:tc>
        <w:tcPr>
          <w:tcW w:w="0" w:type="pct"/>
        </w:tcPr>
        <w:p w14:paraId="29EA21D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61FE42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07FAF5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D765EE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1242DB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570F" w14:paraId="366788E1" w14:textId="77777777" w:rsidTr="009C1E9A">
      <w:trPr>
        <w:cantSplit/>
      </w:trPr>
      <w:tc>
        <w:tcPr>
          <w:tcW w:w="0" w:type="pct"/>
        </w:tcPr>
        <w:p w14:paraId="62623C2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DAAB5E7" w14:textId="2B59EAEE" w:rsidR="00EC379B" w:rsidRPr="009C1E9A" w:rsidRDefault="000B4D0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18406</w:t>
          </w:r>
        </w:p>
      </w:tc>
      <w:tc>
        <w:tcPr>
          <w:tcW w:w="2453" w:type="pct"/>
        </w:tcPr>
        <w:p w14:paraId="491143EC" w14:textId="76C54332" w:rsidR="00EC379B" w:rsidRDefault="000B4D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D4693">
            <w:t>21.96.543</w:t>
          </w:r>
          <w:r>
            <w:fldChar w:fldCharType="end"/>
          </w:r>
        </w:p>
      </w:tc>
    </w:tr>
    <w:tr w:rsidR="006B570F" w14:paraId="047D2136" w14:textId="77777777" w:rsidTr="009C1E9A">
      <w:trPr>
        <w:cantSplit/>
      </w:trPr>
      <w:tc>
        <w:tcPr>
          <w:tcW w:w="0" w:type="pct"/>
        </w:tcPr>
        <w:p w14:paraId="3CFAF8E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32B959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A170D1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15CE9A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570F" w14:paraId="1C826C7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F6FD129" w14:textId="7934CE16" w:rsidR="00EC379B" w:rsidRDefault="000B4D0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27C9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FB7E2B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288CC9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3BB1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7D558" w14:textId="77777777" w:rsidR="00000000" w:rsidRDefault="000B4D04">
      <w:r>
        <w:separator/>
      </w:r>
    </w:p>
  </w:footnote>
  <w:footnote w:type="continuationSeparator" w:id="0">
    <w:p w14:paraId="39672AA4" w14:textId="77777777" w:rsidR="00000000" w:rsidRDefault="000B4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48D0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0A70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F72E7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8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563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4D04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4FB9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27C96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DA0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5463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2B47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2D66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5C9A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2ECE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1B7C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092A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70F"/>
    <w:rsid w:val="006B5E80"/>
    <w:rsid w:val="006B7A2E"/>
    <w:rsid w:val="006C39C4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5B34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693"/>
    <w:rsid w:val="007D47E1"/>
    <w:rsid w:val="007D7FCB"/>
    <w:rsid w:val="007E33B6"/>
    <w:rsid w:val="007E59E8"/>
    <w:rsid w:val="007F1C0D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4EFA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1486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78B2"/>
    <w:rsid w:val="009E13BF"/>
    <w:rsid w:val="009E3631"/>
    <w:rsid w:val="009E3EB9"/>
    <w:rsid w:val="009E69C2"/>
    <w:rsid w:val="009E70AF"/>
    <w:rsid w:val="009E7AEB"/>
    <w:rsid w:val="009F1B37"/>
    <w:rsid w:val="009F1C93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47753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11BB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1743"/>
    <w:rsid w:val="00B01E57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3735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47231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21E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3EAC"/>
    <w:rsid w:val="00DC42E8"/>
    <w:rsid w:val="00DC534B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5E4D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4A1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5A45"/>
    <w:rsid w:val="00F36FE0"/>
    <w:rsid w:val="00F37EA8"/>
    <w:rsid w:val="00F4058A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679BF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62FAF5-4F21-4504-8279-DB81FE6E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61D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1D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1DA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1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1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1557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HB00681 (Committee Report (Unamended))</vt:lpstr>
    </vt:vector>
  </TitlesOfParts>
  <Company>State of Texas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18406</dc:subject>
  <dc:creator>State of Texas</dc:creator>
  <dc:description>HB 681 by Howard-(H)County Affairs</dc:description>
  <cp:lastModifiedBy>Damian Duarte</cp:lastModifiedBy>
  <cp:revision>2</cp:revision>
  <cp:lastPrinted>2003-11-26T17:21:00Z</cp:lastPrinted>
  <dcterms:created xsi:type="dcterms:W3CDTF">2021-04-16T20:59:00Z</dcterms:created>
  <dcterms:modified xsi:type="dcterms:W3CDTF">2021-04-16T20:59:00Z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21.96.543</vt:lpwstr>
  </property>
</Properties>
</file>