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A8" w:rsidRDefault="00982CA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831A9D76BD64EDF85E7DB3BC3DF56A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82CA8" w:rsidRPr="00585C31" w:rsidRDefault="00982CA8" w:rsidP="000F1DF9">
      <w:pPr>
        <w:spacing w:after="0" w:line="240" w:lineRule="auto"/>
        <w:rPr>
          <w:rFonts w:cs="Times New Roman"/>
          <w:szCs w:val="24"/>
        </w:rPr>
      </w:pPr>
    </w:p>
    <w:p w:rsidR="00982CA8" w:rsidRPr="00585C31" w:rsidRDefault="00982CA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82CA8" w:rsidTr="000F1DF9">
        <w:tc>
          <w:tcPr>
            <w:tcW w:w="2718" w:type="dxa"/>
          </w:tcPr>
          <w:p w:rsidR="00982CA8" w:rsidRPr="005C2A78" w:rsidRDefault="00982CA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F8E99213D354401B079667915BD38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82CA8" w:rsidRPr="00FF6471" w:rsidRDefault="00982CA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225680BCC944C1B77E74D92F0653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792</w:t>
                </w:r>
              </w:sdtContent>
            </w:sdt>
          </w:p>
        </w:tc>
      </w:tr>
      <w:tr w:rsidR="00982CA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CB0CE738F642168ECD3632A3B7EC3F"/>
            </w:placeholder>
          </w:sdtPr>
          <w:sdtContent>
            <w:tc>
              <w:tcPr>
                <w:tcW w:w="2718" w:type="dxa"/>
              </w:tcPr>
              <w:p w:rsidR="00982CA8" w:rsidRPr="000F1DF9" w:rsidRDefault="00982CA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87R1007 SMT-D</w:t>
                </w:r>
              </w:p>
            </w:tc>
          </w:sdtContent>
        </w:sdt>
        <w:tc>
          <w:tcPr>
            <w:tcW w:w="6858" w:type="dxa"/>
          </w:tcPr>
          <w:p w:rsidR="00982CA8" w:rsidRPr="005C2A78" w:rsidRDefault="00982CA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DB39507540445FF8AB1E5769953E7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1D374267DAA412AB1A4FDAB930937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Burns; Holland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6D9CDF952AA4DD9B9DCC48D632BCB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D5F0A2D5AA742D99B34921AB73EE1D0"/>
                </w:placeholder>
                <w:showingPlcHdr/>
              </w:sdtPr>
              <w:sdtContent/>
            </w:sdt>
          </w:p>
        </w:tc>
      </w:tr>
      <w:tr w:rsidR="00982CA8" w:rsidTr="000F1DF9">
        <w:tc>
          <w:tcPr>
            <w:tcW w:w="2718" w:type="dxa"/>
          </w:tcPr>
          <w:p w:rsidR="00982CA8" w:rsidRPr="00BC7495" w:rsidRDefault="00982C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15A6805DC9A45EF9FFEEC506975B20E"/>
            </w:placeholder>
          </w:sdtPr>
          <w:sdtContent>
            <w:tc>
              <w:tcPr>
                <w:tcW w:w="6858" w:type="dxa"/>
              </w:tcPr>
              <w:p w:rsidR="00982CA8" w:rsidRPr="00FF6471" w:rsidRDefault="00982C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982CA8" w:rsidTr="000F1DF9">
        <w:tc>
          <w:tcPr>
            <w:tcW w:w="2718" w:type="dxa"/>
          </w:tcPr>
          <w:p w:rsidR="00982CA8" w:rsidRPr="00BC7495" w:rsidRDefault="00982C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44277801AAD44FA9E032B056FCBB1D1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82CA8" w:rsidRPr="00FF6471" w:rsidRDefault="00982C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982CA8" w:rsidTr="000F1DF9">
        <w:tc>
          <w:tcPr>
            <w:tcW w:w="2718" w:type="dxa"/>
          </w:tcPr>
          <w:p w:rsidR="00982CA8" w:rsidRPr="00BC7495" w:rsidRDefault="00982C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1FF152B6E1D4311B8BBFA9D961DB32C"/>
            </w:placeholder>
          </w:sdtPr>
          <w:sdtContent>
            <w:tc>
              <w:tcPr>
                <w:tcW w:w="6858" w:type="dxa"/>
              </w:tcPr>
              <w:p w:rsidR="00982CA8" w:rsidRPr="00FF6471" w:rsidRDefault="00982C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82CA8" w:rsidRPr="00FF6471" w:rsidRDefault="00982CA8" w:rsidP="000F1DF9">
      <w:pPr>
        <w:spacing w:after="0" w:line="240" w:lineRule="auto"/>
        <w:rPr>
          <w:rFonts w:cs="Times New Roman"/>
          <w:szCs w:val="24"/>
        </w:rPr>
      </w:pPr>
    </w:p>
    <w:p w:rsidR="00982CA8" w:rsidRPr="00FF6471" w:rsidRDefault="00982CA8" w:rsidP="000F1DF9">
      <w:pPr>
        <w:spacing w:after="0" w:line="240" w:lineRule="auto"/>
        <w:rPr>
          <w:rFonts w:cs="Times New Roman"/>
          <w:szCs w:val="24"/>
        </w:rPr>
      </w:pPr>
    </w:p>
    <w:p w:rsidR="00982CA8" w:rsidRPr="00FF6471" w:rsidRDefault="00982CA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04355FCFD0F4FEBA45D12C1CF651D5B"/>
        </w:placeholder>
      </w:sdtPr>
      <w:sdtContent>
        <w:p w:rsidR="00982CA8" w:rsidRDefault="00982CA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BCABEB06FC647AA89E6B2C5E25E2B31"/>
        </w:placeholder>
      </w:sdtPr>
      <w:sdtContent>
        <w:p w:rsidR="00982CA8" w:rsidRDefault="00982CA8" w:rsidP="003B6E5A">
          <w:pPr>
            <w:pStyle w:val="NormalWeb"/>
            <w:spacing w:before="0" w:beforeAutospacing="0" w:after="0" w:afterAutospacing="0"/>
            <w:jc w:val="both"/>
            <w:divId w:val="802045592"/>
            <w:rPr>
              <w:rFonts w:eastAsia="Times New Roman"/>
              <w:bCs/>
            </w:rPr>
          </w:pPr>
        </w:p>
        <w:p w:rsidR="00982CA8" w:rsidRPr="003B6E5A" w:rsidRDefault="00982CA8" w:rsidP="003B6E5A">
          <w:pPr>
            <w:pStyle w:val="NormalWeb"/>
            <w:spacing w:before="0" w:beforeAutospacing="0" w:after="0" w:afterAutospacing="0"/>
            <w:jc w:val="both"/>
            <w:divId w:val="802045592"/>
          </w:pPr>
          <w:r w:rsidRPr="003B6E5A">
            <w:t>Currently, a municipal police department's police dispatchers cannot work the same alternative work schedule as their police counterparts, for example 12-hour shifts. H.B. 792 seeks to provide police dispatchers employed by the police department of a municipality with a population of more than 10,000 the option to work these alternate schedules if a majority of the department's dispatchers vote in favor of an alternate work schedule.</w:t>
          </w:r>
        </w:p>
        <w:p w:rsidR="00982CA8" w:rsidRPr="00D70925" w:rsidRDefault="00982CA8" w:rsidP="003B6E5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82CA8" w:rsidRDefault="00982C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municipalities to use an alternate work schedule for police dispatchers.</w:t>
      </w:r>
    </w:p>
    <w:p w:rsidR="00982CA8" w:rsidRPr="00B11E48" w:rsidRDefault="00982C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CA8" w:rsidRPr="005C2A78" w:rsidRDefault="00982C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C69B79BD514902B2006F975A75CF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82CA8" w:rsidRPr="006529C4" w:rsidRDefault="00982C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2CA8" w:rsidRPr="006529C4" w:rsidRDefault="00982CA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82CA8" w:rsidRPr="006529C4" w:rsidRDefault="00982C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2CA8" w:rsidRPr="005C2A78" w:rsidRDefault="00982CA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60E909F976C46BCA16EBAD1FF1024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82CA8" w:rsidRPr="005C2A78" w:rsidRDefault="00982C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CA8" w:rsidRPr="00B11E48" w:rsidRDefault="00982CA8" w:rsidP="00982C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B11E48">
        <w:t xml:space="preserve"> </w:t>
      </w:r>
      <w:r>
        <w:t xml:space="preserve">Amends </w:t>
      </w:r>
      <w:r w:rsidRPr="00B11E48">
        <w:rPr>
          <w:rFonts w:eastAsia="Times New Roman" w:cs="Times New Roman"/>
          <w:szCs w:val="24"/>
        </w:rPr>
        <w:t xml:space="preserve">Section 142.0015, Local Government Code, </w:t>
      </w:r>
      <w:r>
        <w:rPr>
          <w:rFonts w:eastAsia="Times New Roman" w:cs="Times New Roman"/>
          <w:szCs w:val="24"/>
        </w:rPr>
        <w:t xml:space="preserve">by adding Subsection (k), </w:t>
      </w:r>
      <w:r w:rsidRPr="00B11E48">
        <w:rPr>
          <w:rFonts w:eastAsia="Times New Roman" w:cs="Times New Roman"/>
          <w:szCs w:val="24"/>
        </w:rPr>
        <w:t>as follows:</w:t>
      </w:r>
    </w:p>
    <w:p w:rsidR="00982CA8" w:rsidRPr="00B11E48" w:rsidRDefault="00982CA8" w:rsidP="00982C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CA8" w:rsidRPr="00B11E48" w:rsidRDefault="00982CA8" w:rsidP="00982C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11E48">
        <w:rPr>
          <w:rFonts w:eastAsia="Times New Roman" w:cs="Times New Roman"/>
          <w:szCs w:val="24"/>
        </w:rPr>
        <w:t>(k)</w:t>
      </w:r>
      <w:r>
        <w:rPr>
          <w:rFonts w:eastAsia="Times New Roman" w:cs="Times New Roman"/>
          <w:szCs w:val="24"/>
        </w:rPr>
        <w:t xml:space="preserve"> Defines, for purposes of this subsection, </w:t>
      </w:r>
      <w:r w:rsidRPr="00B11E48">
        <w:rPr>
          <w:rFonts w:eastAsia="Times New Roman" w:cs="Times New Roman"/>
          <w:szCs w:val="24"/>
        </w:rPr>
        <w:t>"police dispatcher"</w:t>
      </w:r>
      <w:r>
        <w:rPr>
          <w:rFonts w:eastAsia="Times New Roman" w:cs="Times New Roman"/>
          <w:szCs w:val="24"/>
        </w:rPr>
        <w:t xml:space="preserve"> to mean</w:t>
      </w:r>
      <w:r w:rsidRPr="00B11E48">
        <w:rPr>
          <w:rFonts w:eastAsia="Times New Roman" w:cs="Times New Roman"/>
          <w:szCs w:val="24"/>
        </w:rPr>
        <w:t xml:space="preserve"> an operator or dispatcher employed by a municipal police department who provides communication support services for the police department by responding to requests for assistance. </w:t>
      </w:r>
      <w:r>
        <w:rPr>
          <w:rFonts w:eastAsia="Times New Roman" w:cs="Times New Roman"/>
          <w:szCs w:val="24"/>
        </w:rPr>
        <w:t>Authorizes the municipality, i</w:t>
      </w:r>
      <w:r w:rsidRPr="00B11E48">
        <w:rPr>
          <w:rFonts w:eastAsia="Times New Roman" w:cs="Times New Roman"/>
          <w:szCs w:val="24"/>
        </w:rPr>
        <w:t xml:space="preserve">f a majority of police dispatchers for a municipal police department vote in favor of an alternate work schedule, </w:t>
      </w:r>
      <w:r>
        <w:rPr>
          <w:rFonts w:eastAsia="Times New Roman" w:cs="Times New Roman"/>
          <w:szCs w:val="24"/>
        </w:rPr>
        <w:t>to</w:t>
      </w:r>
      <w:r w:rsidRPr="00B11E48">
        <w:rPr>
          <w:rFonts w:eastAsia="Times New Roman" w:cs="Times New Roman"/>
          <w:szCs w:val="24"/>
        </w:rPr>
        <w:t xml:space="preserve"> adopt an alternate work schedule for the department's dispatchers. </w:t>
      </w:r>
      <w:r>
        <w:rPr>
          <w:rFonts w:eastAsia="Times New Roman" w:cs="Times New Roman"/>
          <w:szCs w:val="24"/>
        </w:rPr>
        <w:t>Provides that a</w:t>
      </w:r>
      <w:r w:rsidRPr="00B11E48">
        <w:rPr>
          <w:rFonts w:eastAsia="Times New Roman" w:cs="Times New Roman"/>
          <w:szCs w:val="24"/>
        </w:rPr>
        <w:t xml:space="preserve"> dispatcher working under an alternate work schedule adopted under this subsection is entitled to overtime pay if the dispatcher works more hours during a calendar month than the number of hours in the normal work month of the majority of the employees of the municipality other than fire fighters and police officers.</w:t>
      </w:r>
    </w:p>
    <w:p w:rsidR="00982CA8" w:rsidRPr="00B11E48" w:rsidRDefault="00982CA8" w:rsidP="00982C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CA8" w:rsidRPr="00C8671F" w:rsidRDefault="00982CA8" w:rsidP="00982C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11E48">
        <w:rPr>
          <w:rFonts w:eastAsia="Times New Roman" w:cs="Times New Roman"/>
          <w:szCs w:val="24"/>
        </w:rPr>
        <w:t xml:space="preserve">SECTION 2.  </w:t>
      </w:r>
      <w:r>
        <w:rPr>
          <w:rFonts w:eastAsia="Times New Roman" w:cs="Times New Roman"/>
          <w:szCs w:val="24"/>
        </w:rPr>
        <w:t>Effective date:</w:t>
      </w:r>
      <w:r w:rsidRPr="00B11E48">
        <w:rPr>
          <w:rFonts w:eastAsia="Times New Roman" w:cs="Times New Roman"/>
          <w:szCs w:val="24"/>
        </w:rPr>
        <w:t xml:space="preserve"> September 1, 2021.</w:t>
      </w:r>
    </w:p>
    <w:sectPr w:rsidR="00982CA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44" w:rsidRDefault="00785244" w:rsidP="000F1DF9">
      <w:pPr>
        <w:spacing w:after="0" w:line="240" w:lineRule="auto"/>
      </w:pPr>
      <w:r>
        <w:separator/>
      </w:r>
    </w:p>
  </w:endnote>
  <w:endnote w:type="continuationSeparator" w:id="0">
    <w:p w:rsidR="00785244" w:rsidRDefault="0078524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8524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82CA8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82CA8">
                <w:rPr>
                  <w:sz w:val="20"/>
                  <w:szCs w:val="20"/>
                </w:rPr>
                <w:t>H.B. 792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82CA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8524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82CA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82CA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44" w:rsidRDefault="00785244" w:rsidP="000F1DF9">
      <w:pPr>
        <w:spacing w:after="0" w:line="240" w:lineRule="auto"/>
      </w:pPr>
      <w:r>
        <w:separator/>
      </w:r>
    </w:p>
  </w:footnote>
  <w:footnote w:type="continuationSeparator" w:id="0">
    <w:p w:rsidR="00785244" w:rsidRDefault="0078524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85244"/>
    <w:rsid w:val="00833061"/>
    <w:rsid w:val="008A6859"/>
    <w:rsid w:val="0093341F"/>
    <w:rsid w:val="009562E3"/>
    <w:rsid w:val="00982CA8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522FD-65A7-4D5A-B914-8E46DD6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C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831A9D76BD64EDF85E7DB3BC3DF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94BC-5D84-4368-9EA3-5ED9BF0D336C}"/>
      </w:docPartPr>
      <w:docPartBody>
        <w:p w:rsidR="00000000" w:rsidRDefault="00CB12DC"/>
      </w:docPartBody>
    </w:docPart>
    <w:docPart>
      <w:docPartPr>
        <w:name w:val="FF8E99213D354401B079667915BD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5F48-A53A-46A4-B329-C98B976BC762}"/>
      </w:docPartPr>
      <w:docPartBody>
        <w:p w:rsidR="00000000" w:rsidRDefault="00CB12DC"/>
      </w:docPartBody>
    </w:docPart>
    <w:docPart>
      <w:docPartPr>
        <w:name w:val="18225680BCC944C1B77E74D92F06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BBC0-86C0-480E-A91A-676711989657}"/>
      </w:docPartPr>
      <w:docPartBody>
        <w:p w:rsidR="00000000" w:rsidRDefault="00CB12DC"/>
      </w:docPartBody>
    </w:docPart>
    <w:docPart>
      <w:docPartPr>
        <w:name w:val="B0CB0CE738F642168ECD3632A3B7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CA5D-9236-4DD6-A297-37AAAED4FC9F}"/>
      </w:docPartPr>
      <w:docPartBody>
        <w:p w:rsidR="00000000" w:rsidRDefault="00CB12DC"/>
      </w:docPartBody>
    </w:docPart>
    <w:docPart>
      <w:docPartPr>
        <w:name w:val="7DB39507540445FF8AB1E5769953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6AE4-8711-4ED2-91D0-22E755F5A17D}"/>
      </w:docPartPr>
      <w:docPartBody>
        <w:p w:rsidR="00000000" w:rsidRDefault="00CB12DC"/>
      </w:docPartBody>
    </w:docPart>
    <w:docPart>
      <w:docPartPr>
        <w:name w:val="61D374267DAA412AB1A4FDAB9309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A95A-3FC9-4499-98DD-F53FBB985661}"/>
      </w:docPartPr>
      <w:docPartBody>
        <w:p w:rsidR="00000000" w:rsidRDefault="00CB12DC"/>
      </w:docPartBody>
    </w:docPart>
    <w:docPart>
      <w:docPartPr>
        <w:name w:val="D6D9CDF952AA4DD9B9DCC48D632B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5BEC-457A-41F4-8AD2-26C132868C5A}"/>
      </w:docPartPr>
      <w:docPartBody>
        <w:p w:rsidR="00000000" w:rsidRDefault="00CB12DC"/>
      </w:docPartBody>
    </w:docPart>
    <w:docPart>
      <w:docPartPr>
        <w:name w:val="0D5F0A2D5AA742D99B34921AB73E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EFF7-1068-46A6-B8DE-E97B4F4B43BD}"/>
      </w:docPartPr>
      <w:docPartBody>
        <w:p w:rsidR="00000000" w:rsidRDefault="00CB12DC"/>
      </w:docPartBody>
    </w:docPart>
    <w:docPart>
      <w:docPartPr>
        <w:name w:val="815A6805DC9A45EF9FFEEC506975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ADA0-502F-48E8-BADE-1BA27A637FEB}"/>
      </w:docPartPr>
      <w:docPartBody>
        <w:p w:rsidR="00000000" w:rsidRDefault="00CB12DC"/>
      </w:docPartBody>
    </w:docPart>
    <w:docPart>
      <w:docPartPr>
        <w:name w:val="044277801AAD44FA9E032B056FCB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88AE-D98D-4C03-89A6-4AC331DEA813}"/>
      </w:docPartPr>
      <w:docPartBody>
        <w:p w:rsidR="00000000" w:rsidRDefault="00CD1946" w:rsidP="00CD1946">
          <w:pPr>
            <w:pStyle w:val="044277801AAD44FA9E032B056FCBB1D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1FF152B6E1D4311B8BBFA9D961D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F27F-4B02-4BCD-8E10-CDD33620D80F}"/>
      </w:docPartPr>
      <w:docPartBody>
        <w:p w:rsidR="00000000" w:rsidRDefault="00CB12DC"/>
      </w:docPartBody>
    </w:docPart>
    <w:docPart>
      <w:docPartPr>
        <w:name w:val="404355FCFD0F4FEBA45D12C1CF65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F166-AB39-4062-87F5-EAC2A43BAE72}"/>
      </w:docPartPr>
      <w:docPartBody>
        <w:p w:rsidR="00000000" w:rsidRDefault="00CB12DC"/>
      </w:docPartBody>
    </w:docPart>
    <w:docPart>
      <w:docPartPr>
        <w:name w:val="0BCABEB06FC647AA89E6B2C5E25E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FA27-2B4C-4631-94D9-9CD6D2AA5161}"/>
      </w:docPartPr>
      <w:docPartBody>
        <w:p w:rsidR="00000000" w:rsidRDefault="00CD1946" w:rsidP="00CD1946">
          <w:pPr>
            <w:pStyle w:val="0BCABEB06FC647AA89E6B2C5E25E2B3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C69B79BD514902B2006F975A75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EBC1-AD93-4764-B9C5-8E9748E3FDA1}"/>
      </w:docPartPr>
      <w:docPartBody>
        <w:p w:rsidR="00000000" w:rsidRDefault="00CB12DC"/>
      </w:docPartBody>
    </w:docPart>
    <w:docPart>
      <w:docPartPr>
        <w:name w:val="E60E909F976C46BCA16EBAD1FF10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97A6-1A5A-4A69-9276-DADCF39ABA62}"/>
      </w:docPartPr>
      <w:docPartBody>
        <w:p w:rsidR="00000000" w:rsidRDefault="00CB12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12DC"/>
    <w:rsid w:val="00CD1946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94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44277801AAD44FA9E032B056FCBB1D1">
    <w:name w:val="044277801AAD44FA9E032B056FCBB1D1"/>
    <w:rsid w:val="00CD1946"/>
    <w:pPr>
      <w:spacing w:after="160" w:line="259" w:lineRule="auto"/>
    </w:pPr>
  </w:style>
  <w:style w:type="paragraph" w:customStyle="1" w:styleId="0BCABEB06FC647AA89E6B2C5E25E2B31">
    <w:name w:val="0BCABEB06FC647AA89E6B2C5E25E2B31"/>
    <w:rsid w:val="00CD19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BA1E3BD-DCD7-4D8A-82B4-CEF1EBA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284</Words>
  <Characters>1621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2021-05-21T02:55:00Z</cp:lastPrinted>
  <dcterms:created xsi:type="dcterms:W3CDTF">2015-05-29T14:24:00Z</dcterms:created>
  <dcterms:modified xsi:type="dcterms:W3CDTF">2021-05-21T02:55:00Z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