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64853" w14:paraId="459FBD73" w14:textId="77777777" w:rsidTr="00345119">
        <w:tc>
          <w:tcPr>
            <w:tcW w:w="9576" w:type="dxa"/>
            <w:noWrap/>
          </w:tcPr>
          <w:p w14:paraId="494A6209" w14:textId="77777777" w:rsidR="008423E4" w:rsidRPr="0022177D" w:rsidRDefault="00365744" w:rsidP="00F917B5">
            <w:pPr>
              <w:pStyle w:val="Heading1"/>
            </w:pPr>
            <w:bookmarkStart w:id="0" w:name="_GoBack"/>
            <w:bookmarkEnd w:id="0"/>
            <w:r w:rsidRPr="00631897">
              <w:t>BILL ANALYSIS</w:t>
            </w:r>
          </w:p>
        </w:tc>
      </w:tr>
    </w:tbl>
    <w:p w14:paraId="1C33B7E0" w14:textId="77777777" w:rsidR="008423E4" w:rsidRPr="0022177D" w:rsidRDefault="008423E4" w:rsidP="00F917B5">
      <w:pPr>
        <w:jc w:val="center"/>
      </w:pPr>
    </w:p>
    <w:p w14:paraId="0721D0B7" w14:textId="77777777" w:rsidR="008423E4" w:rsidRPr="00B31F0E" w:rsidRDefault="008423E4" w:rsidP="00F917B5"/>
    <w:p w14:paraId="3750A2C5" w14:textId="77777777" w:rsidR="008423E4" w:rsidRPr="00742794" w:rsidRDefault="008423E4" w:rsidP="00F917B5">
      <w:pPr>
        <w:tabs>
          <w:tab w:val="right" w:pos="9360"/>
        </w:tabs>
      </w:pPr>
    </w:p>
    <w:tbl>
      <w:tblPr>
        <w:tblW w:w="0" w:type="auto"/>
        <w:tblLayout w:type="fixed"/>
        <w:tblLook w:val="01E0" w:firstRow="1" w:lastRow="1" w:firstColumn="1" w:lastColumn="1" w:noHBand="0" w:noVBand="0"/>
      </w:tblPr>
      <w:tblGrid>
        <w:gridCol w:w="9576"/>
      </w:tblGrid>
      <w:tr w:rsidR="00664853" w14:paraId="1678C87C" w14:textId="77777777" w:rsidTr="00345119">
        <w:tc>
          <w:tcPr>
            <w:tcW w:w="9576" w:type="dxa"/>
          </w:tcPr>
          <w:p w14:paraId="2B813270" w14:textId="6931F91F" w:rsidR="008423E4" w:rsidRPr="00861995" w:rsidRDefault="00365744" w:rsidP="00F917B5">
            <w:pPr>
              <w:jc w:val="right"/>
            </w:pPr>
            <w:r>
              <w:t>H.B. 829</w:t>
            </w:r>
          </w:p>
        </w:tc>
      </w:tr>
      <w:tr w:rsidR="00664853" w14:paraId="228B77C7" w14:textId="77777777" w:rsidTr="00345119">
        <w:tc>
          <w:tcPr>
            <w:tcW w:w="9576" w:type="dxa"/>
          </w:tcPr>
          <w:p w14:paraId="32AFEFB3" w14:textId="20721B7A" w:rsidR="008423E4" w:rsidRPr="00861995" w:rsidRDefault="00365744" w:rsidP="000424AB">
            <w:pPr>
              <w:jc w:val="right"/>
            </w:pPr>
            <w:r>
              <w:t xml:space="preserve">By: </w:t>
            </w:r>
            <w:r w:rsidR="000424AB">
              <w:t>Thompson, Senfronia</w:t>
            </w:r>
          </w:p>
        </w:tc>
      </w:tr>
      <w:tr w:rsidR="00664853" w14:paraId="29B02BFD" w14:textId="77777777" w:rsidTr="00345119">
        <w:tc>
          <w:tcPr>
            <w:tcW w:w="9576" w:type="dxa"/>
          </w:tcPr>
          <w:p w14:paraId="5B7EC749" w14:textId="533CC10C" w:rsidR="008423E4" w:rsidRPr="00861995" w:rsidRDefault="00365744" w:rsidP="00F917B5">
            <w:pPr>
              <w:jc w:val="right"/>
            </w:pPr>
            <w:r>
              <w:t>Urban Affairs</w:t>
            </w:r>
          </w:p>
        </w:tc>
      </w:tr>
      <w:tr w:rsidR="00664853" w14:paraId="638F2916" w14:textId="77777777" w:rsidTr="00345119">
        <w:tc>
          <w:tcPr>
            <w:tcW w:w="9576" w:type="dxa"/>
          </w:tcPr>
          <w:p w14:paraId="66945509" w14:textId="0BE8C7FE" w:rsidR="008423E4" w:rsidRDefault="00365744" w:rsidP="00F917B5">
            <w:pPr>
              <w:jc w:val="right"/>
            </w:pPr>
            <w:r>
              <w:t>Committee Report (Unamended)</w:t>
            </w:r>
          </w:p>
        </w:tc>
      </w:tr>
    </w:tbl>
    <w:p w14:paraId="062823A3" w14:textId="77777777" w:rsidR="008423E4" w:rsidRDefault="008423E4" w:rsidP="00F917B5">
      <w:pPr>
        <w:tabs>
          <w:tab w:val="right" w:pos="9360"/>
        </w:tabs>
      </w:pPr>
    </w:p>
    <w:p w14:paraId="4CEBD43E" w14:textId="77777777" w:rsidR="008423E4" w:rsidRDefault="008423E4" w:rsidP="00F917B5"/>
    <w:p w14:paraId="0E3A38ED" w14:textId="77777777" w:rsidR="008423E4" w:rsidRDefault="008423E4" w:rsidP="00F917B5"/>
    <w:tbl>
      <w:tblPr>
        <w:tblW w:w="0" w:type="auto"/>
        <w:tblCellMar>
          <w:left w:w="115" w:type="dxa"/>
          <w:right w:w="115" w:type="dxa"/>
        </w:tblCellMar>
        <w:tblLook w:val="01E0" w:firstRow="1" w:lastRow="1" w:firstColumn="1" w:lastColumn="1" w:noHBand="0" w:noVBand="0"/>
      </w:tblPr>
      <w:tblGrid>
        <w:gridCol w:w="9360"/>
      </w:tblGrid>
      <w:tr w:rsidR="00664853" w14:paraId="4B55616D" w14:textId="77777777" w:rsidTr="00345119">
        <w:tc>
          <w:tcPr>
            <w:tcW w:w="9576" w:type="dxa"/>
          </w:tcPr>
          <w:p w14:paraId="6AA68CE0" w14:textId="77777777" w:rsidR="008423E4" w:rsidRPr="00A8133F" w:rsidRDefault="00365744" w:rsidP="00F917B5">
            <w:pPr>
              <w:rPr>
                <w:b/>
              </w:rPr>
            </w:pPr>
            <w:r w:rsidRPr="009C1E9A">
              <w:rPr>
                <w:b/>
                <w:u w:val="single"/>
              </w:rPr>
              <w:t>BACKGROUND AND PURPOSE</w:t>
            </w:r>
            <w:r>
              <w:rPr>
                <w:b/>
              </w:rPr>
              <w:t xml:space="preserve"> </w:t>
            </w:r>
          </w:p>
          <w:p w14:paraId="127750BC" w14:textId="77777777" w:rsidR="008423E4" w:rsidRDefault="008423E4" w:rsidP="00F917B5"/>
          <w:p w14:paraId="0660EA3B" w14:textId="6E1F5B74" w:rsidR="008423E4" w:rsidRDefault="00365744" w:rsidP="00F917B5">
            <w:pPr>
              <w:pStyle w:val="Header"/>
              <w:tabs>
                <w:tab w:val="clear" w:pos="4320"/>
                <w:tab w:val="clear" w:pos="8640"/>
              </w:tabs>
              <w:jc w:val="both"/>
            </w:pPr>
            <w:r>
              <w:t xml:space="preserve">Studies have shown that the </w:t>
            </w:r>
            <w:r w:rsidR="005B5E6A">
              <w:t>majority</w:t>
            </w:r>
            <w:r>
              <w:t xml:space="preserve"> </w:t>
            </w:r>
            <w:r w:rsidR="005B5E6A">
              <w:t xml:space="preserve">of </w:t>
            </w:r>
            <w:r>
              <w:t xml:space="preserve">disciplinary actions taken against </w:t>
            </w:r>
            <w:r w:rsidR="005B5E6A">
              <w:t>police</w:t>
            </w:r>
            <w:r>
              <w:t xml:space="preserve"> officers are overturned on appeal</w:t>
            </w:r>
            <w:r w:rsidR="005B5E6A">
              <w:t xml:space="preserve"> in certain jurisdictions</w:t>
            </w:r>
            <w:r>
              <w:t xml:space="preserve">. </w:t>
            </w:r>
            <w:r w:rsidRPr="00B05F35">
              <w:t xml:space="preserve">In many </w:t>
            </w:r>
            <w:r>
              <w:t>instances</w:t>
            </w:r>
            <w:r w:rsidRPr="00B05F35">
              <w:t xml:space="preserve">, </w:t>
            </w:r>
            <w:r>
              <w:t>disciplinary actions are overturned on the basis that the</w:t>
            </w:r>
            <w:r w:rsidRPr="00B05F35">
              <w:t xml:space="preserve"> discipline is not issued in a standard way and </w:t>
            </w:r>
            <w:r>
              <w:t xml:space="preserve">the </w:t>
            </w:r>
            <w:r w:rsidRPr="00B05F35">
              <w:t>officer</w:t>
            </w:r>
            <w:r>
              <w:t xml:space="preserve"> subject to the discipline has</w:t>
            </w:r>
            <w:r w:rsidRPr="00B05F35">
              <w:t xml:space="preserve"> show</w:t>
            </w:r>
            <w:r>
              <w:t>n</w:t>
            </w:r>
            <w:r w:rsidRPr="00B05F35">
              <w:t xml:space="preserve"> </w:t>
            </w:r>
            <w:r>
              <w:t xml:space="preserve">that </w:t>
            </w:r>
            <w:r w:rsidRPr="00B05F35">
              <w:t>the</w:t>
            </w:r>
            <w:r w:rsidR="00FE40DB">
              <w:t xml:space="preserve"> officer was </w:t>
            </w:r>
            <w:r w:rsidRPr="00B05F35">
              <w:t>not treated the same as another offi</w:t>
            </w:r>
            <w:r w:rsidRPr="00B05F35">
              <w:t>cer in similar circumstances</w:t>
            </w:r>
            <w:r>
              <w:t xml:space="preserve">. H.B. 829 seeks to address this issue and ensure greater uniformity in discipline of peace officers across the state by </w:t>
            </w:r>
            <w:r w:rsidR="005B5E6A">
              <w:t xml:space="preserve">requiring an applicable </w:t>
            </w:r>
            <w:r w:rsidR="005B5E6A" w:rsidRPr="005B5E6A">
              <w:t xml:space="preserve">Fire Fighters' and Police Officers' Civil Service Commission </w:t>
            </w:r>
            <w:r w:rsidR="005B5E6A">
              <w:t>to adopt a progressive disciplinary matrix to govern police officer misconduct.</w:t>
            </w:r>
          </w:p>
          <w:p w14:paraId="4F069A2C" w14:textId="77777777" w:rsidR="008423E4" w:rsidRPr="00E26B13" w:rsidRDefault="008423E4" w:rsidP="00F917B5">
            <w:pPr>
              <w:rPr>
                <w:b/>
              </w:rPr>
            </w:pPr>
          </w:p>
        </w:tc>
      </w:tr>
      <w:tr w:rsidR="00664853" w14:paraId="3059F657" w14:textId="77777777" w:rsidTr="00345119">
        <w:tc>
          <w:tcPr>
            <w:tcW w:w="9576" w:type="dxa"/>
          </w:tcPr>
          <w:p w14:paraId="25876B77" w14:textId="77777777" w:rsidR="0017725B" w:rsidRDefault="00365744" w:rsidP="00F917B5">
            <w:pPr>
              <w:rPr>
                <w:b/>
                <w:u w:val="single"/>
              </w:rPr>
            </w:pPr>
            <w:r>
              <w:rPr>
                <w:b/>
                <w:u w:val="single"/>
              </w:rPr>
              <w:t>CRIMINAL JUSTICE IMPACT</w:t>
            </w:r>
          </w:p>
          <w:p w14:paraId="5732780A" w14:textId="77777777" w:rsidR="0017725B" w:rsidRDefault="0017725B" w:rsidP="00F917B5">
            <w:pPr>
              <w:rPr>
                <w:b/>
                <w:u w:val="single"/>
              </w:rPr>
            </w:pPr>
          </w:p>
          <w:p w14:paraId="05D417D0" w14:textId="769916F7" w:rsidR="004B2CF2" w:rsidRPr="004B2CF2" w:rsidRDefault="00365744" w:rsidP="00F917B5">
            <w:pPr>
              <w:jc w:val="both"/>
            </w:pPr>
            <w:r>
              <w:t>It is the committee's opinion that this bill does not expressly create a criminal offense, increase the punishment for an existing criminal offense or category of offenses</w:t>
            </w:r>
            <w:r>
              <w:t>, or change the eligibility of a person for community supervision, parole, or mandatory supervision.</w:t>
            </w:r>
          </w:p>
          <w:p w14:paraId="53F9C727" w14:textId="77777777" w:rsidR="0017725B" w:rsidRPr="0017725B" w:rsidRDefault="0017725B" w:rsidP="00F917B5">
            <w:pPr>
              <w:rPr>
                <w:b/>
                <w:u w:val="single"/>
              </w:rPr>
            </w:pPr>
          </w:p>
        </w:tc>
      </w:tr>
      <w:tr w:rsidR="00664853" w14:paraId="04476530" w14:textId="77777777" w:rsidTr="00345119">
        <w:tc>
          <w:tcPr>
            <w:tcW w:w="9576" w:type="dxa"/>
          </w:tcPr>
          <w:p w14:paraId="064C32EA" w14:textId="77777777" w:rsidR="008423E4" w:rsidRPr="00A8133F" w:rsidRDefault="00365744" w:rsidP="00F917B5">
            <w:pPr>
              <w:rPr>
                <w:b/>
              </w:rPr>
            </w:pPr>
            <w:r w:rsidRPr="009C1E9A">
              <w:rPr>
                <w:b/>
                <w:u w:val="single"/>
              </w:rPr>
              <w:t>RULEMAKING AUTHORITY</w:t>
            </w:r>
            <w:r>
              <w:rPr>
                <w:b/>
              </w:rPr>
              <w:t xml:space="preserve"> </w:t>
            </w:r>
          </w:p>
          <w:p w14:paraId="3449DD2D" w14:textId="77777777" w:rsidR="008423E4" w:rsidRDefault="008423E4" w:rsidP="00F917B5"/>
          <w:p w14:paraId="6DCEA3D9" w14:textId="48B4B221" w:rsidR="000F1E5F" w:rsidRDefault="00365744" w:rsidP="00F917B5">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14:paraId="51ECCB7D" w14:textId="77777777" w:rsidR="008423E4" w:rsidRPr="00E21FDC" w:rsidRDefault="008423E4" w:rsidP="00F917B5">
            <w:pPr>
              <w:rPr>
                <w:b/>
              </w:rPr>
            </w:pPr>
          </w:p>
        </w:tc>
      </w:tr>
      <w:tr w:rsidR="00664853" w14:paraId="1F22C1CA" w14:textId="77777777" w:rsidTr="00345119">
        <w:tc>
          <w:tcPr>
            <w:tcW w:w="9576" w:type="dxa"/>
          </w:tcPr>
          <w:p w14:paraId="42018FB2" w14:textId="77777777" w:rsidR="008423E4" w:rsidRPr="00A8133F" w:rsidRDefault="00365744" w:rsidP="00F917B5">
            <w:pPr>
              <w:rPr>
                <w:b/>
              </w:rPr>
            </w:pPr>
            <w:r w:rsidRPr="009C1E9A">
              <w:rPr>
                <w:b/>
                <w:u w:val="single"/>
              </w:rPr>
              <w:t>ANALYSIS</w:t>
            </w:r>
            <w:r>
              <w:rPr>
                <w:b/>
              </w:rPr>
              <w:t xml:space="preserve"> </w:t>
            </w:r>
          </w:p>
          <w:p w14:paraId="50F26E6A" w14:textId="77777777" w:rsidR="008423E4" w:rsidRDefault="008423E4" w:rsidP="00F917B5"/>
          <w:p w14:paraId="7F82AEAC" w14:textId="59FE6D0B" w:rsidR="00F0652B" w:rsidRDefault="00365744" w:rsidP="00F917B5">
            <w:pPr>
              <w:pStyle w:val="Header"/>
              <w:tabs>
                <w:tab w:val="clear" w:pos="4320"/>
                <w:tab w:val="clear" w:pos="8640"/>
              </w:tabs>
              <w:jc w:val="both"/>
            </w:pPr>
            <w:r>
              <w:t xml:space="preserve">H.B. 829 amends the </w:t>
            </w:r>
            <w:r w:rsidRPr="00F0652B">
              <w:t>Local Government Code</w:t>
            </w:r>
            <w:r>
              <w:t xml:space="preserve"> to </w:t>
            </w:r>
            <w:r w:rsidR="002A1784">
              <w:t>require a</w:t>
            </w:r>
            <w:r>
              <w:t xml:space="preserve"> </w:t>
            </w:r>
            <w:r w:rsidRPr="00F0652B">
              <w:t>Fire Fighters' and Police Officers' Civil Service Commission</w:t>
            </w:r>
            <w:r>
              <w:t xml:space="preserve"> under the </w:t>
            </w:r>
            <w:r w:rsidRPr="00F0652B">
              <w:t>fire fighters' and police officers' civil service law</w:t>
            </w:r>
            <w:r>
              <w:t xml:space="preserve"> to implement a progressive disciplinary matrix for infractions committed by police officers that consists of a range of progressive disciplinary actions applied in a standardized way based on the nature of the infraction and the officer's prior conduct re</w:t>
            </w:r>
            <w:r>
              <w:t>cord, including the following:</w:t>
            </w:r>
          </w:p>
          <w:p w14:paraId="5373F857" w14:textId="77777777" w:rsidR="00F0652B" w:rsidRDefault="00365744" w:rsidP="00F917B5">
            <w:pPr>
              <w:pStyle w:val="Header"/>
              <w:numPr>
                <w:ilvl w:val="0"/>
                <w:numId w:val="1"/>
              </w:numPr>
              <w:tabs>
                <w:tab w:val="clear" w:pos="4320"/>
                <w:tab w:val="clear" w:pos="8640"/>
              </w:tabs>
              <w:jc w:val="both"/>
            </w:pPr>
            <w:r>
              <w:t xml:space="preserve">removal; </w:t>
            </w:r>
          </w:p>
          <w:p w14:paraId="230B0530" w14:textId="77777777" w:rsidR="00F0652B" w:rsidRDefault="00365744" w:rsidP="00F917B5">
            <w:pPr>
              <w:pStyle w:val="Header"/>
              <w:numPr>
                <w:ilvl w:val="0"/>
                <w:numId w:val="1"/>
              </w:numPr>
              <w:tabs>
                <w:tab w:val="clear" w:pos="4320"/>
                <w:tab w:val="clear" w:pos="8640"/>
              </w:tabs>
              <w:jc w:val="both"/>
            </w:pPr>
            <w:r>
              <w:t xml:space="preserve">suspension; </w:t>
            </w:r>
          </w:p>
          <w:p w14:paraId="78D2C545" w14:textId="77777777" w:rsidR="00F0652B" w:rsidRDefault="00365744" w:rsidP="00F917B5">
            <w:pPr>
              <w:pStyle w:val="Header"/>
              <w:numPr>
                <w:ilvl w:val="0"/>
                <w:numId w:val="1"/>
              </w:numPr>
              <w:tabs>
                <w:tab w:val="clear" w:pos="4320"/>
                <w:tab w:val="clear" w:pos="8640"/>
              </w:tabs>
              <w:jc w:val="both"/>
            </w:pPr>
            <w:r>
              <w:t>change of duty or assignment;</w:t>
            </w:r>
          </w:p>
          <w:p w14:paraId="48E6E92B" w14:textId="77777777" w:rsidR="00F0652B" w:rsidRDefault="00365744" w:rsidP="00F917B5">
            <w:pPr>
              <w:pStyle w:val="Header"/>
              <w:numPr>
                <w:ilvl w:val="0"/>
                <w:numId w:val="1"/>
              </w:numPr>
              <w:tabs>
                <w:tab w:val="clear" w:pos="4320"/>
                <w:tab w:val="clear" w:pos="8640"/>
              </w:tabs>
              <w:jc w:val="both"/>
            </w:pPr>
            <w:r>
              <w:t>demotion;</w:t>
            </w:r>
          </w:p>
          <w:p w14:paraId="5D8BEF43" w14:textId="77777777" w:rsidR="00F0652B" w:rsidRDefault="00365744" w:rsidP="00F917B5">
            <w:pPr>
              <w:pStyle w:val="Header"/>
              <w:numPr>
                <w:ilvl w:val="0"/>
                <w:numId w:val="1"/>
              </w:numPr>
              <w:tabs>
                <w:tab w:val="clear" w:pos="4320"/>
                <w:tab w:val="clear" w:pos="8640"/>
              </w:tabs>
              <w:jc w:val="both"/>
            </w:pPr>
            <w:r>
              <w:t>deduction of points from a promotional examination grade;</w:t>
            </w:r>
          </w:p>
          <w:p w14:paraId="5C66B29B" w14:textId="77777777" w:rsidR="00F0652B" w:rsidRDefault="00365744" w:rsidP="00F917B5">
            <w:pPr>
              <w:pStyle w:val="Header"/>
              <w:numPr>
                <w:ilvl w:val="0"/>
                <w:numId w:val="1"/>
              </w:numPr>
              <w:tabs>
                <w:tab w:val="clear" w:pos="4320"/>
                <w:tab w:val="clear" w:pos="8640"/>
              </w:tabs>
              <w:jc w:val="both"/>
            </w:pPr>
            <w:r>
              <w:t>retraining;</w:t>
            </w:r>
          </w:p>
          <w:p w14:paraId="6ADED945" w14:textId="77777777" w:rsidR="00F0652B" w:rsidRDefault="00365744" w:rsidP="00F917B5">
            <w:pPr>
              <w:pStyle w:val="Header"/>
              <w:numPr>
                <w:ilvl w:val="0"/>
                <w:numId w:val="1"/>
              </w:numPr>
              <w:tabs>
                <w:tab w:val="clear" w:pos="4320"/>
                <w:tab w:val="clear" w:pos="8640"/>
              </w:tabs>
              <w:jc w:val="both"/>
            </w:pPr>
            <w:r>
              <w:t xml:space="preserve">a written warning; or </w:t>
            </w:r>
          </w:p>
          <w:p w14:paraId="02421AAA" w14:textId="77777777" w:rsidR="00F0652B" w:rsidRDefault="00365744" w:rsidP="00F917B5">
            <w:pPr>
              <w:pStyle w:val="Header"/>
              <w:numPr>
                <w:ilvl w:val="0"/>
                <w:numId w:val="1"/>
              </w:numPr>
              <w:tabs>
                <w:tab w:val="clear" w:pos="4320"/>
                <w:tab w:val="clear" w:pos="8640"/>
              </w:tabs>
              <w:jc w:val="both"/>
            </w:pPr>
            <w:r>
              <w:t>a written reprimand.</w:t>
            </w:r>
          </w:p>
          <w:p w14:paraId="487C0F4B" w14:textId="77777777" w:rsidR="004D7AB6" w:rsidRDefault="004D7AB6" w:rsidP="00F917B5">
            <w:pPr>
              <w:pStyle w:val="Header"/>
              <w:jc w:val="both"/>
            </w:pPr>
          </w:p>
          <w:p w14:paraId="3D05A321" w14:textId="448D3AD7" w:rsidR="00F0652B" w:rsidRDefault="00365744" w:rsidP="00F917B5">
            <w:pPr>
              <w:pStyle w:val="Header"/>
              <w:jc w:val="both"/>
            </w:pPr>
            <w:r>
              <w:t>H.B. 829 requires the implemented matrix to inc</w:t>
            </w:r>
            <w:r>
              <w:t>lude</w:t>
            </w:r>
            <w:r w:rsidR="005E2459">
              <w:t xml:space="preserve"> the following</w:t>
            </w:r>
            <w:r>
              <w:t>:</w:t>
            </w:r>
          </w:p>
          <w:p w14:paraId="1C500BC0" w14:textId="77777777" w:rsidR="00F0652B" w:rsidRDefault="00365744" w:rsidP="00F917B5">
            <w:pPr>
              <w:pStyle w:val="Header"/>
              <w:numPr>
                <w:ilvl w:val="0"/>
                <w:numId w:val="2"/>
              </w:numPr>
              <w:jc w:val="both"/>
            </w:pPr>
            <w:r>
              <w:t>standards for disciplinary actions relating to the use of force against another person, including the failure to de-escalate force incidents in accordance with departmental policy;</w:t>
            </w:r>
          </w:p>
          <w:p w14:paraId="45DF784D" w14:textId="77777777" w:rsidR="00F0652B" w:rsidRDefault="00365744" w:rsidP="00F917B5">
            <w:pPr>
              <w:pStyle w:val="Header"/>
              <w:numPr>
                <w:ilvl w:val="0"/>
                <w:numId w:val="2"/>
              </w:numPr>
              <w:jc w:val="both"/>
            </w:pPr>
            <w:r>
              <w:t xml:space="preserve">standards for evaluating the level of discipline </w:t>
            </w:r>
            <w:r>
              <w:t>appropriate for uncommon infractions; and</w:t>
            </w:r>
          </w:p>
          <w:p w14:paraId="2916FA9D" w14:textId="77777777" w:rsidR="00F0652B" w:rsidRDefault="00365744" w:rsidP="00F917B5">
            <w:pPr>
              <w:pStyle w:val="Header"/>
              <w:numPr>
                <w:ilvl w:val="0"/>
                <w:numId w:val="2"/>
              </w:numPr>
              <w:tabs>
                <w:tab w:val="clear" w:pos="4320"/>
                <w:tab w:val="clear" w:pos="8640"/>
              </w:tabs>
              <w:jc w:val="both"/>
            </w:pPr>
            <w:r>
              <w:t>presumptive actions to be taken for each type of infraction and any adjustment to be made based on a police officer's previous disciplinary record.</w:t>
            </w:r>
          </w:p>
          <w:p w14:paraId="71992E4D" w14:textId="77777777" w:rsidR="00F0652B" w:rsidRDefault="00F0652B" w:rsidP="00F917B5">
            <w:pPr>
              <w:pStyle w:val="Header"/>
              <w:tabs>
                <w:tab w:val="clear" w:pos="4320"/>
                <w:tab w:val="clear" w:pos="8640"/>
              </w:tabs>
              <w:jc w:val="both"/>
            </w:pPr>
          </w:p>
          <w:p w14:paraId="2AB3DD3E" w14:textId="0DA25166" w:rsidR="003430C1" w:rsidRDefault="00365744" w:rsidP="00F917B5">
            <w:pPr>
              <w:pStyle w:val="Header"/>
              <w:tabs>
                <w:tab w:val="clear" w:pos="4320"/>
                <w:tab w:val="clear" w:pos="8640"/>
              </w:tabs>
              <w:jc w:val="both"/>
            </w:pPr>
            <w:r>
              <w:t>H.B. 829 defines "progressive disciplinary matrix" to mean a form</w:t>
            </w:r>
            <w:r>
              <w:t>al schedule for disciplinary actions that may be taken against a police officer under the bill.</w:t>
            </w:r>
          </w:p>
          <w:p w14:paraId="00DF4FAE" w14:textId="77777777" w:rsidR="003430C1" w:rsidRDefault="003430C1" w:rsidP="00F917B5">
            <w:pPr>
              <w:pStyle w:val="Header"/>
              <w:tabs>
                <w:tab w:val="clear" w:pos="4320"/>
                <w:tab w:val="clear" w:pos="8640"/>
              </w:tabs>
              <w:jc w:val="both"/>
            </w:pPr>
          </w:p>
          <w:p w14:paraId="33AAB10E" w14:textId="65F14F96" w:rsidR="004837C9" w:rsidRDefault="00365744" w:rsidP="00F917B5">
            <w:pPr>
              <w:pStyle w:val="Header"/>
              <w:tabs>
                <w:tab w:val="clear" w:pos="4320"/>
                <w:tab w:val="clear" w:pos="8640"/>
              </w:tabs>
              <w:jc w:val="both"/>
            </w:pPr>
            <w:r>
              <w:t xml:space="preserve">H.B. 829 </w:t>
            </w:r>
            <w:r w:rsidR="005E2459">
              <w:t>requires the Bill Blackwood Law Enforcement Management Institute of Texas to consult with law enforcement agencies of all sizes, law enforcement associations, law enforcement training experts, and appropriate organizations engaged in the development of law enforcement policy to develop a model progressive disciplinary matrix</w:t>
            </w:r>
            <w:r w:rsidR="009571F6">
              <w:t xml:space="preserve"> </w:t>
            </w:r>
            <w:r w:rsidR="005E2459">
              <w:t xml:space="preserve">and associated training materials regarding the application of that matrix. </w:t>
            </w:r>
            <w:r w:rsidR="009571F6">
              <w:t xml:space="preserve">The </w:t>
            </w:r>
            <w:r w:rsidR="005E2459">
              <w:t>institute</w:t>
            </w:r>
            <w:r>
              <w:t xml:space="preserve"> must do the following:</w:t>
            </w:r>
          </w:p>
          <w:p w14:paraId="6979978D" w14:textId="7681BF65" w:rsidR="004837C9" w:rsidRDefault="00365744" w:rsidP="00F917B5">
            <w:pPr>
              <w:pStyle w:val="Header"/>
              <w:numPr>
                <w:ilvl w:val="0"/>
                <w:numId w:val="4"/>
              </w:numPr>
              <w:tabs>
                <w:tab w:val="clear" w:pos="4320"/>
                <w:tab w:val="clear" w:pos="8640"/>
              </w:tabs>
              <w:jc w:val="both"/>
            </w:pPr>
            <w:r>
              <w:t>provide for a period of public comment before adopting the model matrix and training materials;</w:t>
            </w:r>
            <w:r w:rsidR="003717E8">
              <w:t xml:space="preserve"> and</w:t>
            </w:r>
          </w:p>
          <w:p w14:paraId="18B2C18D" w14:textId="03F407B1" w:rsidR="004837C9" w:rsidRDefault="00365744" w:rsidP="00F917B5">
            <w:pPr>
              <w:pStyle w:val="Header"/>
              <w:numPr>
                <w:ilvl w:val="0"/>
                <w:numId w:val="4"/>
              </w:numPr>
              <w:tabs>
                <w:tab w:val="clear" w:pos="4320"/>
                <w:tab w:val="clear" w:pos="8640"/>
              </w:tabs>
              <w:jc w:val="both"/>
            </w:pPr>
            <w:r>
              <w:t>n</w:t>
            </w:r>
            <w:r w:rsidR="005E2459">
              <w:t>ot later than January 1, 2022, adopt and disseminate the model matrix and training materials to all law enforcement agencies and civil s</w:t>
            </w:r>
            <w:r>
              <w:t>ervice commissions in Texas</w:t>
            </w:r>
            <w:r w:rsidR="005E2459">
              <w:t>.</w:t>
            </w:r>
            <w:r>
              <w:t xml:space="preserve"> </w:t>
            </w:r>
          </w:p>
          <w:p w14:paraId="1C9234F0" w14:textId="62DB78B6" w:rsidR="005E2459" w:rsidRDefault="00365744" w:rsidP="00F917B5">
            <w:pPr>
              <w:pStyle w:val="Header"/>
              <w:tabs>
                <w:tab w:val="clear" w:pos="4320"/>
                <w:tab w:val="clear" w:pos="8640"/>
              </w:tabs>
              <w:jc w:val="both"/>
            </w:pPr>
            <w:r>
              <w:t>These provisions expire September 1, 2022.</w:t>
            </w:r>
          </w:p>
          <w:p w14:paraId="3005A37F" w14:textId="77777777" w:rsidR="0036245E" w:rsidRDefault="0036245E" w:rsidP="00F917B5">
            <w:pPr>
              <w:pStyle w:val="Header"/>
              <w:tabs>
                <w:tab w:val="clear" w:pos="4320"/>
                <w:tab w:val="clear" w:pos="8640"/>
              </w:tabs>
              <w:jc w:val="both"/>
            </w:pPr>
          </w:p>
          <w:p w14:paraId="635DFD7A" w14:textId="12746C14" w:rsidR="0036245E" w:rsidRDefault="00365744" w:rsidP="00F917B5">
            <w:pPr>
              <w:pStyle w:val="Header"/>
              <w:tabs>
                <w:tab w:val="clear" w:pos="4320"/>
                <w:tab w:val="clear" w:pos="8640"/>
              </w:tabs>
              <w:jc w:val="both"/>
            </w:pPr>
            <w:r>
              <w:t>H.B. 829 requires certain public employers</w:t>
            </w:r>
            <w:r w:rsidR="00FB4FA8">
              <w:t xml:space="preserve">, including a municipal public employer under </w:t>
            </w:r>
            <w:r w:rsidR="00FB4FA8" w:rsidRPr="00C31FDB">
              <w:t>The Fire and Police Employee Relations Act</w:t>
            </w:r>
            <w:r w:rsidR="00FB4FA8">
              <w:t>,</w:t>
            </w:r>
            <w:r>
              <w:t xml:space="preserve"> to implement a progressive disciplinary matrix for municipal police officers if the municipality has not adopted the </w:t>
            </w:r>
            <w:r w:rsidRPr="0036245E">
              <w:t>fire fighters' and police officers' civil service law</w:t>
            </w:r>
            <w:r>
              <w:t xml:space="preserve">. The bill requires such a public employer to adopt rules necessary to implement the </w:t>
            </w:r>
            <w:r>
              <w:t>matrix.</w:t>
            </w:r>
            <w:r w:rsidR="00060EFF">
              <w:t xml:space="preserve"> </w:t>
            </w:r>
          </w:p>
          <w:p w14:paraId="27D20FF5" w14:textId="77777777" w:rsidR="0036245E" w:rsidRDefault="0036245E" w:rsidP="00F917B5">
            <w:pPr>
              <w:pStyle w:val="Header"/>
              <w:tabs>
                <w:tab w:val="clear" w:pos="4320"/>
                <w:tab w:val="clear" w:pos="8640"/>
              </w:tabs>
              <w:jc w:val="both"/>
            </w:pPr>
          </w:p>
          <w:p w14:paraId="58DD6F48" w14:textId="0845FF9F" w:rsidR="004837C9" w:rsidRDefault="00365744" w:rsidP="00F917B5">
            <w:pPr>
              <w:pStyle w:val="Header"/>
              <w:tabs>
                <w:tab w:val="clear" w:pos="4320"/>
                <w:tab w:val="clear" w:pos="8640"/>
              </w:tabs>
              <w:jc w:val="both"/>
            </w:pPr>
            <w:r>
              <w:t>H.B. 829</w:t>
            </w:r>
            <w:r w:rsidR="009A1C37">
              <w:t xml:space="preserve"> </w:t>
            </w:r>
            <w:r w:rsidR="00FE323A">
              <w:t xml:space="preserve">removes the requirement </w:t>
            </w:r>
            <w:r w:rsidR="004D7AB6">
              <w:t xml:space="preserve">for </w:t>
            </w:r>
            <w:r w:rsidR="00FE323A">
              <w:t>a</w:t>
            </w:r>
            <w:r w:rsidR="00FE323A" w:rsidRPr="007143B8">
              <w:t xml:space="preserve"> Fire Fighters' and Police Officers' Civil Service Commission</w:t>
            </w:r>
            <w:r w:rsidR="00FE323A">
              <w:t xml:space="preserve"> under the </w:t>
            </w:r>
            <w:r w:rsidR="00FE323A" w:rsidRPr="007143B8">
              <w:t>fire fighters' and police officers' civil service law</w:t>
            </w:r>
            <w:r w:rsidR="00FE323A">
              <w:t xml:space="preserve"> </w:t>
            </w:r>
            <w:r w:rsidR="004D7AB6">
              <w:t xml:space="preserve">to </w:t>
            </w:r>
            <w:r w:rsidR="00FE323A" w:rsidRPr="007143B8">
              <w:t>adopt rules that prescribe cause for removal or suspension of a</w:t>
            </w:r>
            <w:r w:rsidR="00FE323A">
              <w:t xml:space="preserve"> </w:t>
            </w:r>
            <w:r w:rsidR="00FE323A" w:rsidRPr="007143B8">
              <w:t>police officer</w:t>
            </w:r>
            <w:r w:rsidR="004D7AB6">
              <w:t>. T</w:t>
            </w:r>
            <w:r>
              <w:t xml:space="preserve">he commission </w:t>
            </w:r>
            <w:r w:rsidR="004D7AB6">
              <w:t xml:space="preserve">must </w:t>
            </w:r>
            <w:r>
              <w:t xml:space="preserve">instead </w:t>
            </w:r>
            <w:r w:rsidRPr="007143B8">
              <w:t>adopt rules that prescribe the disciplinary actions that may be taken against a police officer under a progressive disciplinary matrix</w:t>
            </w:r>
            <w:r w:rsidR="00F262E0">
              <w:t>.</w:t>
            </w:r>
            <w:r w:rsidR="009F0E66">
              <w:t xml:space="preserve"> </w:t>
            </w:r>
          </w:p>
          <w:p w14:paraId="04D3A8D4" w14:textId="77777777" w:rsidR="00675DC4" w:rsidRDefault="00675DC4" w:rsidP="00F917B5">
            <w:pPr>
              <w:pStyle w:val="Header"/>
              <w:tabs>
                <w:tab w:val="clear" w:pos="4320"/>
                <w:tab w:val="clear" w:pos="8640"/>
              </w:tabs>
              <w:jc w:val="both"/>
            </w:pPr>
          </w:p>
          <w:p w14:paraId="6E490A99" w14:textId="4E8545C5" w:rsidR="009A1C37" w:rsidRDefault="00365744" w:rsidP="00F917B5">
            <w:pPr>
              <w:pStyle w:val="Header"/>
              <w:tabs>
                <w:tab w:val="clear" w:pos="4320"/>
                <w:tab w:val="clear" w:pos="8640"/>
              </w:tabs>
              <w:jc w:val="both"/>
            </w:pPr>
            <w:r>
              <w:t>H.B. 829 establishes the following:</w:t>
            </w:r>
          </w:p>
          <w:p w14:paraId="41667051" w14:textId="06548AEF" w:rsidR="004837C9" w:rsidRDefault="00365744" w:rsidP="00F917B5">
            <w:pPr>
              <w:pStyle w:val="Header"/>
              <w:numPr>
                <w:ilvl w:val="0"/>
                <w:numId w:val="8"/>
              </w:numPr>
              <w:tabs>
                <w:tab w:val="clear" w:pos="4320"/>
                <w:tab w:val="clear" w:pos="8640"/>
              </w:tabs>
              <w:jc w:val="both"/>
            </w:pPr>
            <w:r>
              <w:t xml:space="preserve">a </w:t>
            </w:r>
            <w:r w:rsidRPr="009F0E66">
              <w:t>letter of disciplinary action</w:t>
            </w:r>
            <w:r>
              <w:t xml:space="preserve"> </w:t>
            </w:r>
            <w:r w:rsidRPr="009F0E66">
              <w:t xml:space="preserve">issued to a police </w:t>
            </w:r>
            <w:r w:rsidRPr="009F0E66">
              <w:t>officer</w:t>
            </w:r>
            <w:r>
              <w:t xml:space="preserve"> </w:t>
            </w:r>
            <w:r w:rsidR="009A1C37">
              <w:t xml:space="preserve">must </w:t>
            </w:r>
            <w:r>
              <w:t xml:space="preserve">state that in an appeal of an applicable </w:t>
            </w:r>
            <w:r w:rsidRPr="009F0E66">
              <w:t>disciplinary sanction</w:t>
            </w:r>
            <w:r>
              <w:t xml:space="preserve"> that the appealing </w:t>
            </w:r>
            <w:r w:rsidRPr="009F0E66">
              <w:t>police officer may elect to appeal to an independent third party hearing examiner instead of to the commission</w:t>
            </w:r>
            <w:r w:rsidR="00FE323A">
              <w:t>; and</w:t>
            </w:r>
          </w:p>
          <w:p w14:paraId="5E2E0E11" w14:textId="775B1FEB" w:rsidR="007143B8" w:rsidRDefault="00365744" w:rsidP="00F917B5">
            <w:pPr>
              <w:pStyle w:val="Header"/>
              <w:numPr>
                <w:ilvl w:val="0"/>
                <w:numId w:val="8"/>
              </w:numPr>
              <w:tabs>
                <w:tab w:val="clear" w:pos="4320"/>
                <w:tab w:val="clear" w:pos="8640"/>
              </w:tabs>
              <w:jc w:val="both"/>
            </w:pPr>
            <w:r>
              <w:t>a</w:t>
            </w:r>
            <w:r w:rsidRPr="009F0E66">
              <w:t xml:space="preserve"> hearing examiner </w:t>
            </w:r>
            <w:r w:rsidR="009A1C37">
              <w:t>must</w:t>
            </w:r>
            <w:r w:rsidR="009A1C37" w:rsidRPr="009F0E66">
              <w:t xml:space="preserve"> </w:t>
            </w:r>
            <w:r w:rsidRPr="009F0E66">
              <w:t>presume a disciplinar</w:t>
            </w:r>
            <w:r w:rsidRPr="009F0E66">
              <w:t>y action applied to a police officer under a progressive disciplinary matrix is reasonable unless the facts indicate that the</w:t>
            </w:r>
            <w:r w:rsidR="009D7C00">
              <w:t xml:space="preserve"> police</w:t>
            </w:r>
            <w:r w:rsidRPr="009F0E66">
              <w:t xml:space="preserve"> department inappropriately applied a category of offense to the particular violation.</w:t>
            </w:r>
          </w:p>
          <w:p w14:paraId="7F1B4206" w14:textId="77777777" w:rsidR="008016B1" w:rsidRDefault="008016B1" w:rsidP="00F917B5">
            <w:pPr>
              <w:pStyle w:val="Header"/>
              <w:tabs>
                <w:tab w:val="clear" w:pos="4320"/>
                <w:tab w:val="clear" w:pos="8640"/>
              </w:tabs>
              <w:jc w:val="both"/>
            </w:pPr>
          </w:p>
          <w:p w14:paraId="385882D2" w14:textId="77777777" w:rsidR="000348B7" w:rsidRDefault="00365744" w:rsidP="00F917B5">
            <w:pPr>
              <w:pStyle w:val="Header"/>
              <w:tabs>
                <w:tab w:val="clear" w:pos="4320"/>
                <w:tab w:val="clear" w:pos="8640"/>
              </w:tabs>
              <w:jc w:val="both"/>
            </w:pPr>
            <w:r>
              <w:t xml:space="preserve">H.B. 829 </w:t>
            </w:r>
            <w:r w:rsidR="00E02D14">
              <w:t>requires certain</w:t>
            </w:r>
            <w:r w:rsidR="00926E87">
              <w:t xml:space="preserve"> local</w:t>
            </w:r>
            <w:r w:rsidR="00DD041D">
              <w:t xml:space="preserve"> agreement</w:t>
            </w:r>
            <w:r w:rsidR="00E02D14">
              <w:t>s</w:t>
            </w:r>
            <w:r w:rsidR="00DD041D">
              <w:t xml:space="preserve"> affecting </w:t>
            </w:r>
            <w:r w:rsidR="00926E87">
              <w:t>police officer employment matters</w:t>
            </w:r>
            <w:r w:rsidR="00DD041D">
              <w:t xml:space="preserve"> to </w:t>
            </w:r>
            <w:r w:rsidR="00DD041D" w:rsidRPr="00DD041D">
              <w:t>implement the progressive disciplinary matrix</w:t>
            </w:r>
            <w:r>
              <w:t xml:space="preserve"> and provides the following:</w:t>
            </w:r>
          </w:p>
          <w:p w14:paraId="5A0D11F6" w14:textId="66B291B8" w:rsidR="000348B7" w:rsidRDefault="00365744" w:rsidP="00F917B5">
            <w:pPr>
              <w:pStyle w:val="Header"/>
              <w:numPr>
                <w:ilvl w:val="0"/>
                <w:numId w:val="9"/>
              </w:numPr>
              <w:tabs>
                <w:tab w:val="clear" w:pos="4320"/>
                <w:tab w:val="clear" w:pos="8640"/>
              </w:tabs>
              <w:jc w:val="both"/>
            </w:pPr>
            <w:r>
              <w:t>s</w:t>
            </w:r>
            <w:r w:rsidR="00FE323A">
              <w:t>uch</w:t>
            </w:r>
            <w:r w:rsidR="00DD041D">
              <w:t xml:space="preserve"> </w:t>
            </w:r>
            <w:r w:rsidR="00926E87">
              <w:t>an</w:t>
            </w:r>
            <w:r w:rsidR="00DD041D">
              <w:t xml:space="preserve"> agreement </w:t>
            </w:r>
            <w:r w:rsidR="00FE323A">
              <w:t>may not</w:t>
            </w:r>
            <w:r w:rsidR="00DD041D" w:rsidRPr="00DD041D">
              <w:t xml:space="preserve"> conflict</w:t>
            </w:r>
            <w:r w:rsidR="00FE323A">
              <w:t xml:space="preserve"> with</w:t>
            </w:r>
            <w:r w:rsidR="00C31FDB">
              <w:t xml:space="preserve">, and </w:t>
            </w:r>
            <w:r w:rsidR="00DD041D">
              <w:t>the agreement</w:t>
            </w:r>
            <w:r w:rsidR="00DD041D" w:rsidRPr="00DD041D">
              <w:t xml:space="preserve"> does not supersede</w:t>
            </w:r>
            <w:r w:rsidR="00DD041D">
              <w:t>,</w:t>
            </w:r>
            <w:r w:rsidR="00DD041D" w:rsidRPr="00DD041D">
              <w:t xml:space="preserve"> a statute, order, ordinance, </w:t>
            </w:r>
            <w:r w:rsidR="00434A41">
              <w:t xml:space="preserve">civil service provision, </w:t>
            </w:r>
            <w:r w:rsidR="00DD041D" w:rsidRPr="00DD041D">
              <w:t>or rule</w:t>
            </w:r>
            <w:r w:rsidR="00434A41">
              <w:t>, respectively,</w:t>
            </w:r>
            <w:r w:rsidR="00DD041D" w:rsidRPr="00DD041D">
              <w:t xml:space="preserve"> concerning the disciplinary actions that may be imposed on a police officer under the matrix</w:t>
            </w:r>
            <w:r>
              <w:t>; and</w:t>
            </w:r>
          </w:p>
          <w:p w14:paraId="2163EAD5" w14:textId="76B898AF" w:rsidR="000348B7" w:rsidRDefault="00365744" w:rsidP="00F917B5">
            <w:pPr>
              <w:pStyle w:val="Header"/>
              <w:numPr>
                <w:ilvl w:val="0"/>
                <w:numId w:val="9"/>
              </w:numPr>
              <w:tabs>
                <w:tab w:val="clear" w:pos="4320"/>
                <w:tab w:val="clear" w:pos="8640"/>
              </w:tabs>
              <w:jc w:val="both"/>
            </w:pPr>
            <w:r>
              <w:t>T</w:t>
            </w:r>
            <w:r w:rsidR="00C31FDB" w:rsidRPr="00C31FDB">
              <w:t>he Fire and Police Employee Relations Act</w:t>
            </w:r>
            <w:r w:rsidR="00730601">
              <w:t xml:space="preserve"> </w:t>
            </w:r>
            <w:r w:rsidR="00C31FDB" w:rsidRPr="00C31FDB">
              <w:t>does not authorize the adoption or implementation of an agreement that conflicts with an ordinance, order, statute, or rule concerning the disciplinary actions that may be imposed on municipal police officers under a progressive disciplinary matrix implemented by the municipal public employer.</w:t>
            </w:r>
          </w:p>
          <w:p w14:paraId="79F7261E" w14:textId="749B41D7" w:rsidR="008016B1" w:rsidRDefault="00365744" w:rsidP="00F917B5">
            <w:pPr>
              <w:pStyle w:val="Header"/>
              <w:tabs>
                <w:tab w:val="clear" w:pos="4320"/>
                <w:tab w:val="clear" w:pos="8640"/>
              </w:tabs>
              <w:jc w:val="both"/>
            </w:pPr>
            <w:r>
              <w:t xml:space="preserve">These provisions </w:t>
            </w:r>
            <w:r w:rsidRPr="008016B1">
              <w:t xml:space="preserve">apply only to an agreement </w:t>
            </w:r>
            <w:r w:rsidRPr="008016B1">
              <w:t>entered into or renewed on or after March 1, 2022</w:t>
            </w:r>
            <w:r>
              <w:t>.</w:t>
            </w:r>
          </w:p>
          <w:p w14:paraId="2AED7F8B" w14:textId="21B647C0" w:rsidR="00752C3B" w:rsidRDefault="00752C3B" w:rsidP="00F917B5">
            <w:pPr>
              <w:pStyle w:val="Header"/>
              <w:tabs>
                <w:tab w:val="clear" w:pos="4320"/>
                <w:tab w:val="clear" w:pos="8640"/>
              </w:tabs>
              <w:jc w:val="both"/>
            </w:pPr>
          </w:p>
          <w:p w14:paraId="68EB602C" w14:textId="1A75734A" w:rsidR="00752C3B" w:rsidRDefault="00365744" w:rsidP="00F917B5">
            <w:pPr>
              <w:pStyle w:val="Header"/>
              <w:tabs>
                <w:tab w:val="clear" w:pos="4320"/>
                <w:tab w:val="clear" w:pos="8640"/>
              </w:tabs>
              <w:jc w:val="both"/>
            </w:pPr>
            <w:r>
              <w:t xml:space="preserve">H.B. 829 applies </w:t>
            </w:r>
            <w:r w:rsidRPr="00752C3B">
              <w:t xml:space="preserve">only to a disciplinary action for conduct that occurs on or after March 1, 2022. </w:t>
            </w:r>
          </w:p>
          <w:p w14:paraId="27DE8861" w14:textId="77777777" w:rsidR="008423E4" w:rsidRPr="00835628" w:rsidRDefault="008423E4" w:rsidP="00F917B5">
            <w:pPr>
              <w:rPr>
                <w:b/>
              </w:rPr>
            </w:pPr>
          </w:p>
        </w:tc>
      </w:tr>
      <w:tr w:rsidR="00664853" w14:paraId="47C43E1F" w14:textId="77777777" w:rsidTr="00345119">
        <w:tc>
          <w:tcPr>
            <w:tcW w:w="9576" w:type="dxa"/>
          </w:tcPr>
          <w:p w14:paraId="13711FFA" w14:textId="77777777" w:rsidR="008423E4" w:rsidRPr="00A8133F" w:rsidRDefault="00365744" w:rsidP="00F917B5">
            <w:pPr>
              <w:rPr>
                <w:b/>
              </w:rPr>
            </w:pPr>
            <w:r w:rsidRPr="009C1E9A">
              <w:rPr>
                <w:b/>
                <w:u w:val="single"/>
              </w:rPr>
              <w:t>EFFECTIVE DATE</w:t>
            </w:r>
            <w:r>
              <w:rPr>
                <w:b/>
              </w:rPr>
              <w:t xml:space="preserve"> </w:t>
            </w:r>
          </w:p>
          <w:p w14:paraId="75E47922" w14:textId="77777777" w:rsidR="008423E4" w:rsidRDefault="008423E4" w:rsidP="00F917B5"/>
          <w:p w14:paraId="5907F9D9" w14:textId="1C0D1BF3" w:rsidR="008423E4" w:rsidRPr="003624F2" w:rsidRDefault="00365744" w:rsidP="00F917B5">
            <w:pPr>
              <w:pStyle w:val="Header"/>
              <w:tabs>
                <w:tab w:val="clear" w:pos="4320"/>
                <w:tab w:val="clear" w:pos="8640"/>
              </w:tabs>
              <w:jc w:val="both"/>
            </w:pPr>
            <w:r>
              <w:t>September 1, 2021.</w:t>
            </w:r>
          </w:p>
          <w:p w14:paraId="2208D446" w14:textId="77777777" w:rsidR="008423E4" w:rsidRPr="00233FDB" w:rsidRDefault="008423E4" w:rsidP="00F917B5">
            <w:pPr>
              <w:rPr>
                <w:b/>
              </w:rPr>
            </w:pPr>
          </w:p>
        </w:tc>
      </w:tr>
    </w:tbl>
    <w:p w14:paraId="4E900A0C" w14:textId="77777777" w:rsidR="008423E4" w:rsidRPr="00BE0E75" w:rsidRDefault="008423E4" w:rsidP="00F917B5">
      <w:pPr>
        <w:jc w:val="both"/>
        <w:rPr>
          <w:rFonts w:ascii="Arial" w:hAnsi="Arial"/>
          <w:sz w:val="16"/>
          <w:szCs w:val="16"/>
        </w:rPr>
      </w:pPr>
    </w:p>
    <w:p w14:paraId="06DE3F96" w14:textId="77777777" w:rsidR="004108C3" w:rsidRPr="008423E4" w:rsidRDefault="004108C3" w:rsidP="00F917B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2CA2A" w14:textId="77777777" w:rsidR="00000000" w:rsidRDefault="00365744">
      <w:r>
        <w:separator/>
      </w:r>
    </w:p>
  </w:endnote>
  <w:endnote w:type="continuationSeparator" w:id="0">
    <w:p w14:paraId="36578ADA" w14:textId="77777777" w:rsidR="00000000" w:rsidRDefault="0036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E4B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64853" w14:paraId="59EB7C34" w14:textId="77777777" w:rsidTr="009C1E9A">
      <w:trPr>
        <w:cantSplit/>
      </w:trPr>
      <w:tc>
        <w:tcPr>
          <w:tcW w:w="0" w:type="pct"/>
        </w:tcPr>
        <w:p w14:paraId="2314EB25" w14:textId="77777777" w:rsidR="00137D90" w:rsidRDefault="00137D90" w:rsidP="009C1E9A">
          <w:pPr>
            <w:pStyle w:val="Footer"/>
            <w:tabs>
              <w:tab w:val="clear" w:pos="8640"/>
              <w:tab w:val="right" w:pos="9360"/>
            </w:tabs>
          </w:pPr>
        </w:p>
      </w:tc>
      <w:tc>
        <w:tcPr>
          <w:tcW w:w="2395" w:type="pct"/>
        </w:tcPr>
        <w:p w14:paraId="748D9DEA" w14:textId="77777777" w:rsidR="00137D90" w:rsidRDefault="00137D90" w:rsidP="009C1E9A">
          <w:pPr>
            <w:pStyle w:val="Footer"/>
            <w:tabs>
              <w:tab w:val="clear" w:pos="8640"/>
              <w:tab w:val="right" w:pos="9360"/>
            </w:tabs>
          </w:pPr>
        </w:p>
        <w:p w14:paraId="77F0120A" w14:textId="77777777" w:rsidR="001A4310" w:rsidRDefault="001A4310" w:rsidP="009C1E9A">
          <w:pPr>
            <w:pStyle w:val="Footer"/>
            <w:tabs>
              <w:tab w:val="clear" w:pos="8640"/>
              <w:tab w:val="right" w:pos="9360"/>
            </w:tabs>
          </w:pPr>
        </w:p>
        <w:p w14:paraId="4FF10989" w14:textId="77777777" w:rsidR="00137D90" w:rsidRDefault="00137D90" w:rsidP="009C1E9A">
          <w:pPr>
            <w:pStyle w:val="Footer"/>
            <w:tabs>
              <w:tab w:val="clear" w:pos="8640"/>
              <w:tab w:val="right" w:pos="9360"/>
            </w:tabs>
          </w:pPr>
        </w:p>
      </w:tc>
      <w:tc>
        <w:tcPr>
          <w:tcW w:w="2453" w:type="pct"/>
        </w:tcPr>
        <w:p w14:paraId="6D07A901" w14:textId="77777777" w:rsidR="00137D90" w:rsidRDefault="00137D90" w:rsidP="009C1E9A">
          <w:pPr>
            <w:pStyle w:val="Footer"/>
            <w:tabs>
              <w:tab w:val="clear" w:pos="8640"/>
              <w:tab w:val="right" w:pos="9360"/>
            </w:tabs>
            <w:jc w:val="right"/>
          </w:pPr>
        </w:p>
      </w:tc>
    </w:tr>
    <w:tr w:rsidR="00664853" w14:paraId="5934C0E9" w14:textId="77777777" w:rsidTr="009C1E9A">
      <w:trPr>
        <w:cantSplit/>
      </w:trPr>
      <w:tc>
        <w:tcPr>
          <w:tcW w:w="0" w:type="pct"/>
        </w:tcPr>
        <w:p w14:paraId="3A08C603" w14:textId="77777777" w:rsidR="00EC379B" w:rsidRDefault="00EC379B" w:rsidP="009C1E9A">
          <w:pPr>
            <w:pStyle w:val="Footer"/>
            <w:tabs>
              <w:tab w:val="clear" w:pos="8640"/>
              <w:tab w:val="right" w:pos="9360"/>
            </w:tabs>
          </w:pPr>
        </w:p>
      </w:tc>
      <w:tc>
        <w:tcPr>
          <w:tcW w:w="2395" w:type="pct"/>
        </w:tcPr>
        <w:p w14:paraId="7DA122E0" w14:textId="131D8541" w:rsidR="00EC379B" w:rsidRPr="009C1E9A" w:rsidRDefault="00365744" w:rsidP="009C1E9A">
          <w:pPr>
            <w:pStyle w:val="Footer"/>
            <w:tabs>
              <w:tab w:val="clear" w:pos="8640"/>
              <w:tab w:val="right" w:pos="9360"/>
            </w:tabs>
            <w:rPr>
              <w:rFonts w:ascii="Shruti" w:hAnsi="Shruti"/>
              <w:sz w:val="22"/>
            </w:rPr>
          </w:pPr>
          <w:r>
            <w:rPr>
              <w:rFonts w:ascii="Shruti" w:hAnsi="Shruti"/>
              <w:sz w:val="22"/>
            </w:rPr>
            <w:t>87R 22457</w:t>
          </w:r>
        </w:p>
      </w:tc>
      <w:tc>
        <w:tcPr>
          <w:tcW w:w="2453" w:type="pct"/>
        </w:tcPr>
        <w:p w14:paraId="29C3D7A6" w14:textId="3729B647" w:rsidR="00EC379B" w:rsidRDefault="00365744" w:rsidP="009C1E9A">
          <w:pPr>
            <w:pStyle w:val="Footer"/>
            <w:tabs>
              <w:tab w:val="clear" w:pos="8640"/>
              <w:tab w:val="right" w:pos="9360"/>
            </w:tabs>
            <w:jc w:val="right"/>
          </w:pPr>
          <w:r>
            <w:fldChar w:fldCharType="begin"/>
          </w:r>
          <w:r>
            <w:instrText xml:space="preserve"> DOCPROPERTY  OTID  \* MERGEFORMAT </w:instrText>
          </w:r>
          <w:r>
            <w:fldChar w:fldCharType="separate"/>
          </w:r>
          <w:r w:rsidR="00C436D2">
            <w:t>21.112.1821</w:t>
          </w:r>
          <w:r>
            <w:fldChar w:fldCharType="end"/>
          </w:r>
        </w:p>
      </w:tc>
    </w:tr>
    <w:tr w:rsidR="00664853" w14:paraId="2817E385" w14:textId="77777777" w:rsidTr="009C1E9A">
      <w:trPr>
        <w:cantSplit/>
      </w:trPr>
      <w:tc>
        <w:tcPr>
          <w:tcW w:w="0" w:type="pct"/>
        </w:tcPr>
        <w:p w14:paraId="57D9A108" w14:textId="77777777" w:rsidR="00EC379B" w:rsidRDefault="00EC379B" w:rsidP="009C1E9A">
          <w:pPr>
            <w:pStyle w:val="Footer"/>
            <w:tabs>
              <w:tab w:val="clear" w:pos="4320"/>
              <w:tab w:val="clear" w:pos="8640"/>
              <w:tab w:val="left" w:pos="2865"/>
            </w:tabs>
          </w:pPr>
        </w:p>
      </w:tc>
      <w:tc>
        <w:tcPr>
          <w:tcW w:w="2395" w:type="pct"/>
        </w:tcPr>
        <w:p w14:paraId="53038972"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9BCB693" w14:textId="77777777" w:rsidR="00EC379B" w:rsidRDefault="00EC379B" w:rsidP="006D504F">
          <w:pPr>
            <w:pStyle w:val="Footer"/>
            <w:rPr>
              <w:rStyle w:val="PageNumber"/>
            </w:rPr>
          </w:pPr>
        </w:p>
        <w:p w14:paraId="67B50F46" w14:textId="77777777" w:rsidR="00EC379B" w:rsidRDefault="00EC379B" w:rsidP="009C1E9A">
          <w:pPr>
            <w:pStyle w:val="Footer"/>
            <w:tabs>
              <w:tab w:val="clear" w:pos="8640"/>
              <w:tab w:val="right" w:pos="9360"/>
            </w:tabs>
            <w:jc w:val="right"/>
          </w:pPr>
        </w:p>
      </w:tc>
    </w:tr>
    <w:tr w:rsidR="00664853" w14:paraId="7EFEAB47" w14:textId="77777777" w:rsidTr="009C1E9A">
      <w:trPr>
        <w:cantSplit/>
        <w:trHeight w:val="323"/>
      </w:trPr>
      <w:tc>
        <w:tcPr>
          <w:tcW w:w="0" w:type="pct"/>
          <w:gridSpan w:val="3"/>
        </w:tcPr>
        <w:p w14:paraId="37803F28" w14:textId="45690538" w:rsidR="00EC379B" w:rsidRDefault="0036574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436D2">
            <w:rPr>
              <w:rStyle w:val="PageNumber"/>
              <w:noProof/>
            </w:rPr>
            <w:t>2</w:t>
          </w:r>
          <w:r>
            <w:rPr>
              <w:rStyle w:val="PageNumber"/>
            </w:rPr>
            <w:fldChar w:fldCharType="end"/>
          </w:r>
        </w:p>
        <w:p w14:paraId="4E03B334" w14:textId="77777777" w:rsidR="00EC379B" w:rsidRDefault="00EC379B" w:rsidP="009C1E9A">
          <w:pPr>
            <w:pStyle w:val="Footer"/>
            <w:tabs>
              <w:tab w:val="clear" w:pos="8640"/>
              <w:tab w:val="right" w:pos="9360"/>
            </w:tabs>
            <w:jc w:val="center"/>
          </w:pPr>
        </w:p>
      </w:tc>
    </w:tr>
  </w:tbl>
  <w:p w14:paraId="0AFDB76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B3B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05570" w14:textId="77777777" w:rsidR="00000000" w:rsidRDefault="00365744">
      <w:r>
        <w:separator/>
      </w:r>
    </w:p>
  </w:footnote>
  <w:footnote w:type="continuationSeparator" w:id="0">
    <w:p w14:paraId="50421F86" w14:textId="77777777" w:rsidR="00000000" w:rsidRDefault="0036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1041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657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7CD0A"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4AB"/>
    <w:multiLevelType w:val="hybridMultilevel"/>
    <w:tmpl w:val="A72CDB96"/>
    <w:lvl w:ilvl="0" w:tplc="0F129D54">
      <w:start w:val="1"/>
      <w:numFmt w:val="bullet"/>
      <w:lvlText w:val=""/>
      <w:lvlJc w:val="left"/>
      <w:pPr>
        <w:ind w:left="720" w:hanging="360"/>
      </w:pPr>
      <w:rPr>
        <w:rFonts w:ascii="Symbol" w:hAnsi="Symbol" w:hint="default"/>
      </w:rPr>
    </w:lvl>
    <w:lvl w:ilvl="1" w:tplc="09A45D3A" w:tentative="1">
      <w:start w:val="1"/>
      <w:numFmt w:val="bullet"/>
      <w:lvlText w:val="o"/>
      <w:lvlJc w:val="left"/>
      <w:pPr>
        <w:ind w:left="1440" w:hanging="360"/>
      </w:pPr>
      <w:rPr>
        <w:rFonts w:ascii="Courier New" w:hAnsi="Courier New" w:cs="Courier New" w:hint="default"/>
      </w:rPr>
    </w:lvl>
    <w:lvl w:ilvl="2" w:tplc="EEEC804E" w:tentative="1">
      <w:start w:val="1"/>
      <w:numFmt w:val="bullet"/>
      <w:lvlText w:val=""/>
      <w:lvlJc w:val="left"/>
      <w:pPr>
        <w:ind w:left="2160" w:hanging="360"/>
      </w:pPr>
      <w:rPr>
        <w:rFonts w:ascii="Wingdings" w:hAnsi="Wingdings" w:hint="default"/>
      </w:rPr>
    </w:lvl>
    <w:lvl w:ilvl="3" w:tplc="A9D27B48" w:tentative="1">
      <w:start w:val="1"/>
      <w:numFmt w:val="bullet"/>
      <w:lvlText w:val=""/>
      <w:lvlJc w:val="left"/>
      <w:pPr>
        <w:ind w:left="2880" w:hanging="360"/>
      </w:pPr>
      <w:rPr>
        <w:rFonts w:ascii="Symbol" w:hAnsi="Symbol" w:hint="default"/>
      </w:rPr>
    </w:lvl>
    <w:lvl w:ilvl="4" w:tplc="143A4C38" w:tentative="1">
      <w:start w:val="1"/>
      <w:numFmt w:val="bullet"/>
      <w:lvlText w:val="o"/>
      <w:lvlJc w:val="left"/>
      <w:pPr>
        <w:ind w:left="3600" w:hanging="360"/>
      </w:pPr>
      <w:rPr>
        <w:rFonts w:ascii="Courier New" w:hAnsi="Courier New" w:cs="Courier New" w:hint="default"/>
      </w:rPr>
    </w:lvl>
    <w:lvl w:ilvl="5" w:tplc="64EE6CB6" w:tentative="1">
      <w:start w:val="1"/>
      <w:numFmt w:val="bullet"/>
      <w:lvlText w:val=""/>
      <w:lvlJc w:val="left"/>
      <w:pPr>
        <w:ind w:left="4320" w:hanging="360"/>
      </w:pPr>
      <w:rPr>
        <w:rFonts w:ascii="Wingdings" w:hAnsi="Wingdings" w:hint="default"/>
      </w:rPr>
    </w:lvl>
    <w:lvl w:ilvl="6" w:tplc="FF6094DE" w:tentative="1">
      <w:start w:val="1"/>
      <w:numFmt w:val="bullet"/>
      <w:lvlText w:val=""/>
      <w:lvlJc w:val="left"/>
      <w:pPr>
        <w:ind w:left="5040" w:hanging="360"/>
      </w:pPr>
      <w:rPr>
        <w:rFonts w:ascii="Symbol" w:hAnsi="Symbol" w:hint="default"/>
      </w:rPr>
    </w:lvl>
    <w:lvl w:ilvl="7" w:tplc="9E7A1AEA" w:tentative="1">
      <w:start w:val="1"/>
      <w:numFmt w:val="bullet"/>
      <w:lvlText w:val="o"/>
      <w:lvlJc w:val="left"/>
      <w:pPr>
        <w:ind w:left="5760" w:hanging="360"/>
      </w:pPr>
      <w:rPr>
        <w:rFonts w:ascii="Courier New" w:hAnsi="Courier New" w:cs="Courier New" w:hint="default"/>
      </w:rPr>
    </w:lvl>
    <w:lvl w:ilvl="8" w:tplc="CD8ACD4E" w:tentative="1">
      <w:start w:val="1"/>
      <w:numFmt w:val="bullet"/>
      <w:lvlText w:val=""/>
      <w:lvlJc w:val="left"/>
      <w:pPr>
        <w:ind w:left="6480" w:hanging="360"/>
      </w:pPr>
      <w:rPr>
        <w:rFonts w:ascii="Wingdings" w:hAnsi="Wingdings" w:hint="default"/>
      </w:rPr>
    </w:lvl>
  </w:abstractNum>
  <w:abstractNum w:abstractNumId="1" w15:restartNumberingAfterBreak="0">
    <w:nsid w:val="20B033BB"/>
    <w:multiLevelType w:val="hybridMultilevel"/>
    <w:tmpl w:val="9BCC7D10"/>
    <w:lvl w:ilvl="0" w:tplc="D7BA8410">
      <w:start w:val="1"/>
      <w:numFmt w:val="bullet"/>
      <w:lvlText w:val=""/>
      <w:lvlJc w:val="left"/>
      <w:pPr>
        <w:tabs>
          <w:tab w:val="num" w:pos="720"/>
        </w:tabs>
        <w:ind w:left="720" w:hanging="360"/>
      </w:pPr>
      <w:rPr>
        <w:rFonts w:ascii="Symbol" w:hAnsi="Symbol" w:hint="default"/>
      </w:rPr>
    </w:lvl>
    <w:lvl w:ilvl="1" w:tplc="F8184FF0" w:tentative="1">
      <w:start w:val="1"/>
      <w:numFmt w:val="bullet"/>
      <w:lvlText w:val="o"/>
      <w:lvlJc w:val="left"/>
      <w:pPr>
        <w:ind w:left="1440" w:hanging="360"/>
      </w:pPr>
      <w:rPr>
        <w:rFonts w:ascii="Courier New" w:hAnsi="Courier New" w:cs="Courier New" w:hint="default"/>
      </w:rPr>
    </w:lvl>
    <w:lvl w:ilvl="2" w:tplc="0E5E839C" w:tentative="1">
      <w:start w:val="1"/>
      <w:numFmt w:val="bullet"/>
      <w:lvlText w:val=""/>
      <w:lvlJc w:val="left"/>
      <w:pPr>
        <w:ind w:left="2160" w:hanging="360"/>
      </w:pPr>
      <w:rPr>
        <w:rFonts w:ascii="Wingdings" w:hAnsi="Wingdings" w:hint="default"/>
      </w:rPr>
    </w:lvl>
    <w:lvl w:ilvl="3" w:tplc="760AC2B2" w:tentative="1">
      <w:start w:val="1"/>
      <w:numFmt w:val="bullet"/>
      <w:lvlText w:val=""/>
      <w:lvlJc w:val="left"/>
      <w:pPr>
        <w:ind w:left="2880" w:hanging="360"/>
      </w:pPr>
      <w:rPr>
        <w:rFonts w:ascii="Symbol" w:hAnsi="Symbol" w:hint="default"/>
      </w:rPr>
    </w:lvl>
    <w:lvl w:ilvl="4" w:tplc="9DF2FAF8" w:tentative="1">
      <w:start w:val="1"/>
      <w:numFmt w:val="bullet"/>
      <w:lvlText w:val="o"/>
      <w:lvlJc w:val="left"/>
      <w:pPr>
        <w:ind w:left="3600" w:hanging="360"/>
      </w:pPr>
      <w:rPr>
        <w:rFonts w:ascii="Courier New" w:hAnsi="Courier New" w:cs="Courier New" w:hint="default"/>
      </w:rPr>
    </w:lvl>
    <w:lvl w:ilvl="5" w:tplc="A050B914" w:tentative="1">
      <w:start w:val="1"/>
      <w:numFmt w:val="bullet"/>
      <w:lvlText w:val=""/>
      <w:lvlJc w:val="left"/>
      <w:pPr>
        <w:ind w:left="4320" w:hanging="360"/>
      </w:pPr>
      <w:rPr>
        <w:rFonts w:ascii="Wingdings" w:hAnsi="Wingdings" w:hint="default"/>
      </w:rPr>
    </w:lvl>
    <w:lvl w:ilvl="6" w:tplc="EA349312" w:tentative="1">
      <w:start w:val="1"/>
      <w:numFmt w:val="bullet"/>
      <w:lvlText w:val=""/>
      <w:lvlJc w:val="left"/>
      <w:pPr>
        <w:ind w:left="5040" w:hanging="360"/>
      </w:pPr>
      <w:rPr>
        <w:rFonts w:ascii="Symbol" w:hAnsi="Symbol" w:hint="default"/>
      </w:rPr>
    </w:lvl>
    <w:lvl w:ilvl="7" w:tplc="B23E7E32" w:tentative="1">
      <w:start w:val="1"/>
      <w:numFmt w:val="bullet"/>
      <w:lvlText w:val="o"/>
      <w:lvlJc w:val="left"/>
      <w:pPr>
        <w:ind w:left="5760" w:hanging="360"/>
      </w:pPr>
      <w:rPr>
        <w:rFonts w:ascii="Courier New" w:hAnsi="Courier New" w:cs="Courier New" w:hint="default"/>
      </w:rPr>
    </w:lvl>
    <w:lvl w:ilvl="8" w:tplc="C2D4F26E" w:tentative="1">
      <w:start w:val="1"/>
      <w:numFmt w:val="bullet"/>
      <w:lvlText w:val=""/>
      <w:lvlJc w:val="left"/>
      <w:pPr>
        <w:ind w:left="6480" w:hanging="360"/>
      </w:pPr>
      <w:rPr>
        <w:rFonts w:ascii="Wingdings" w:hAnsi="Wingdings" w:hint="default"/>
      </w:rPr>
    </w:lvl>
  </w:abstractNum>
  <w:abstractNum w:abstractNumId="2" w15:restartNumberingAfterBreak="0">
    <w:nsid w:val="21917A82"/>
    <w:multiLevelType w:val="hybridMultilevel"/>
    <w:tmpl w:val="CE3C688C"/>
    <w:lvl w:ilvl="0" w:tplc="8B747DE0">
      <w:start w:val="1"/>
      <w:numFmt w:val="decimal"/>
      <w:lvlText w:val="(%1)"/>
      <w:lvlJc w:val="left"/>
      <w:pPr>
        <w:ind w:left="870" w:hanging="510"/>
      </w:pPr>
      <w:rPr>
        <w:rFonts w:hint="default"/>
      </w:rPr>
    </w:lvl>
    <w:lvl w:ilvl="1" w:tplc="6624E31A" w:tentative="1">
      <w:start w:val="1"/>
      <w:numFmt w:val="lowerLetter"/>
      <w:lvlText w:val="%2."/>
      <w:lvlJc w:val="left"/>
      <w:pPr>
        <w:ind w:left="1440" w:hanging="360"/>
      </w:pPr>
    </w:lvl>
    <w:lvl w:ilvl="2" w:tplc="1E6686B8" w:tentative="1">
      <w:start w:val="1"/>
      <w:numFmt w:val="lowerRoman"/>
      <w:lvlText w:val="%3."/>
      <w:lvlJc w:val="right"/>
      <w:pPr>
        <w:ind w:left="2160" w:hanging="180"/>
      </w:pPr>
    </w:lvl>
    <w:lvl w:ilvl="3" w:tplc="BF26A044" w:tentative="1">
      <w:start w:val="1"/>
      <w:numFmt w:val="decimal"/>
      <w:lvlText w:val="%4."/>
      <w:lvlJc w:val="left"/>
      <w:pPr>
        <w:ind w:left="2880" w:hanging="360"/>
      </w:pPr>
    </w:lvl>
    <w:lvl w:ilvl="4" w:tplc="BA1E9276" w:tentative="1">
      <w:start w:val="1"/>
      <w:numFmt w:val="lowerLetter"/>
      <w:lvlText w:val="%5."/>
      <w:lvlJc w:val="left"/>
      <w:pPr>
        <w:ind w:left="3600" w:hanging="360"/>
      </w:pPr>
    </w:lvl>
    <w:lvl w:ilvl="5" w:tplc="3814E02C" w:tentative="1">
      <w:start w:val="1"/>
      <w:numFmt w:val="lowerRoman"/>
      <w:lvlText w:val="%6."/>
      <w:lvlJc w:val="right"/>
      <w:pPr>
        <w:ind w:left="4320" w:hanging="180"/>
      </w:pPr>
    </w:lvl>
    <w:lvl w:ilvl="6" w:tplc="7BA28F38" w:tentative="1">
      <w:start w:val="1"/>
      <w:numFmt w:val="decimal"/>
      <w:lvlText w:val="%7."/>
      <w:lvlJc w:val="left"/>
      <w:pPr>
        <w:ind w:left="5040" w:hanging="360"/>
      </w:pPr>
    </w:lvl>
    <w:lvl w:ilvl="7" w:tplc="DC18222A" w:tentative="1">
      <w:start w:val="1"/>
      <w:numFmt w:val="lowerLetter"/>
      <w:lvlText w:val="%8."/>
      <w:lvlJc w:val="left"/>
      <w:pPr>
        <w:ind w:left="5760" w:hanging="360"/>
      </w:pPr>
    </w:lvl>
    <w:lvl w:ilvl="8" w:tplc="F3C443B8" w:tentative="1">
      <w:start w:val="1"/>
      <w:numFmt w:val="lowerRoman"/>
      <w:lvlText w:val="%9."/>
      <w:lvlJc w:val="right"/>
      <w:pPr>
        <w:ind w:left="6480" w:hanging="180"/>
      </w:pPr>
    </w:lvl>
  </w:abstractNum>
  <w:abstractNum w:abstractNumId="3" w15:restartNumberingAfterBreak="0">
    <w:nsid w:val="31CD3A67"/>
    <w:multiLevelType w:val="hybridMultilevel"/>
    <w:tmpl w:val="683AF18C"/>
    <w:lvl w:ilvl="0" w:tplc="A36AB13C">
      <w:start w:val="1"/>
      <w:numFmt w:val="bullet"/>
      <w:lvlText w:val=""/>
      <w:lvlJc w:val="left"/>
      <w:pPr>
        <w:ind w:left="720" w:hanging="360"/>
      </w:pPr>
      <w:rPr>
        <w:rFonts w:ascii="Symbol" w:hAnsi="Symbol" w:hint="default"/>
      </w:rPr>
    </w:lvl>
    <w:lvl w:ilvl="1" w:tplc="C6460C24" w:tentative="1">
      <w:start w:val="1"/>
      <w:numFmt w:val="bullet"/>
      <w:lvlText w:val="o"/>
      <w:lvlJc w:val="left"/>
      <w:pPr>
        <w:ind w:left="1440" w:hanging="360"/>
      </w:pPr>
      <w:rPr>
        <w:rFonts w:ascii="Courier New" w:hAnsi="Courier New" w:cs="Courier New" w:hint="default"/>
      </w:rPr>
    </w:lvl>
    <w:lvl w:ilvl="2" w:tplc="3A66A7AE" w:tentative="1">
      <w:start w:val="1"/>
      <w:numFmt w:val="bullet"/>
      <w:lvlText w:val=""/>
      <w:lvlJc w:val="left"/>
      <w:pPr>
        <w:ind w:left="2160" w:hanging="360"/>
      </w:pPr>
      <w:rPr>
        <w:rFonts w:ascii="Wingdings" w:hAnsi="Wingdings" w:hint="default"/>
      </w:rPr>
    </w:lvl>
    <w:lvl w:ilvl="3" w:tplc="38C67F52" w:tentative="1">
      <w:start w:val="1"/>
      <w:numFmt w:val="bullet"/>
      <w:lvlText w:val=""/>
      <w:lvlJc w:val="left"/>
      <w:pPr>
        <w:ind w:left="2880" w:hanging="360"/>
      </w:pPr>
      <w:rPr>
        <w:rFonts w:ascii="Symbol" w:hAnsi="Symbol" w:hint="default"/>
      </w:rPr>
    </w:lvl>
    <w:lvl w:ilvl="4" w:tplc="FBA8FCA6" w:tentative="1">
      <w:start w:val="1"/>
      <w:numFmt w:val="bullet"/>
      <w:lvlText w:val="o"/>
      <w:lvlJc w:val="left"/>
      <w:pPr>
        <w:ind w:left="3600" w:hanging="360"/>
      </w:pPr>
      <w:rPr>
        <w:rFonts w:ascii="Courier New" w:hAnsi="Courier New" w:cs="Courier New" w:hint="default"/>
      </w:rPr>
    </w:lvl>
    <w:lvl w:ilvl="5" w:tplc="FF10C00C" w:tentative="1">
      <w:start w:val="1"/>
      <w:numFmt w:val="bullet"/>
      <w:lvlText w:val=""/>
      <w:lvlJc w:val="left"/>
      <w:pPr>
        <w:ind w:left="4320" w:hanging="360"/>
      </w:pPr>
      <w:rPr>
        <w:rFonts w:ascii="Wingdings" w:hAnsi="Wingdings" w:hint="default"/>
      </w:rPr>
    </w:lvl>
    <w:lvl w:ilvl="6" w:tplc="07CC591A" w:tentative="1">
      <w:start w:val="1"/>
      <w:numFmt w:val="bullet"/>
      <w:lvlText w:val=""/>
      <w:lvlJc w:val="left"/>
      <w:pPr>
        <w:ind w:left="5040" w:hanging="360"/>
      </w:pPr>
      <w:rPr>
        <w:rFonts w:ascii="Symbol" w:hAnsi="Symbol" w:hint="default"/>
      </w:rPr>
    </w:lvl>
    <w:lvl w:ilvl="7" w:tplc="ABC2B4B4" w:tentative="1">
      <w:start w:val="1"/>
      <w:numFmt w:val="bullet"/>
      <w:lvlText w:val="o"/>
      <w:lvlJc w:val="left"/>
      <w:pPr>
        <w:ind w:left="5760" w:hanging="360"/>
      </w:pPr>
      <w:rPr>
        <w:rFonts w:ascii="Courier New" w:hAnsi="Courier New" w:cs="Courier New" w:hint="default"/>
      </w:rPr>
    </w:lvl>
    <w:lvl w:ilvl="8" w:tplc="D194A298" w:tentative="1">
      <w:start w:val="1"/>
      <w:numFmt w:val="bullet"/>
      <w:lvlText w:val=""/>
      <w:lvlJc w:val="left"/>
      <w:pPr>
        <w:ind w:left="6480" w:hanging="360"/>
      </w:pPr>
      <w:rPr>
        <w:rFonts w:ascii="Wingdings" w:hAnsi="Wingdings" w:hint="default"/>
      </w:rPr>
    </w:lvl>
  </w:abstractNum>
  <w:abstractNum w:abstractNumId="4" w15:restartNumberingAfterBreak="0">
    <w:nsid w:val="4B8565B8"/>
    <w:multiLevelType w:val="hybridMultilevel"/>
    <w:tmpl w:val="3F88B90E"/>
    <w:lvl w:ilvl="0" w:tplc="95601746">
      <w:start w:val="1"/>
      <w:numFmt w:val="bullet"/>
      <w:lvlText w:val="o"/>
      <w:lvlJc w:val="left"/>
      <w:pPr>
        <w:ind w:left="1080" w:hanging="360"/>
      </w:pPr>
      <w:rPr>
        <w:rFonts w:ascii="Courier New" w:hAnsi="Courier New" w:cs="Courier New" w:hint="default"/>
      </w:rPr>
    </w:lvl>
    <w:lvl w:ilvl="1" w:tplc="4FC4ACBE" w:tentative="1">
      <w:start w:val="1"/>
      <w:numFmt w:val="bullet"/>
      <w:lvlText w:val="o"/>
      <w:lvlJc w:val="left"/>
      <w:pPr>
        <w:ind w:left="1800" w:hanging="360"/>
      </w:pPr>
      <w:rPr>
        <w:rFonts w:ascii="Courier New" w:hAnsi="Courier New" w:cs="Courier New" w:hint="default"/>
      </w:rPr>
    </w:lvl>
    <w:lvl w:ilvl="2" w:tplc="7182287A" w:tentative="1">
      <w:start w:val="1"/>
      <w:numFmt w:val="bullet"/>
      <w:lvlText w:val=""/>
      <w:lvlJc w:val="left"/>
      <w:pPr>
        <w:ind w:left="2520" w:hanging="360"/>
      </w:pPr>
      <w:rPr>
        <w:rFonts w:ascii="Wingdings" w:hAnsi="Wingdings" w:hint="default"/>
      </w:rPr>
    </w:lvl>
    <w:lvl w:ilvl="3" w:tplc="5B6E159E" w:tentative="1">
      <w:start w:val="1"/>
      <w:numFmt w:val="bullet"/>
      <w:lvlText w:val=""/>
      <w:lvlJc w:val="left"/>
      <w:pPr>
        <w:ind w:left="3240" w:hanging="360"/>
      </w:pPr>
      <w:rPr>
        <w:rFonts w:ascii="Symbol" w:hAnsi="Symbol" w:hint="default"/>
      </w:rPr>
    </w:lvl>
    <w:lvl w:ilvl="4" w:tplc="9A08A270" w:tentative="1">
      <w:start w:val="1"/>
      <w:numFmt w:val="bullet"/>
      <w:lvlText w:val="o"/>
      <w:lvlJc w:val="left"/>
      <w:pPr>
        <w:ind w:left="3960" w:hanging="360"/>
      </w:pPr>
      <w:rPr>
        <w:rFonts w:ascii="Courier New" w:hAnsi="Courier New" w:cs="Courier New" w:hint="default"/>
      </w:rPr>
    </w:lvl>
    <w:lvl w:ilvl="5" w:tplc="2868A42C" w:tentative="1">
      <w:start w:val="1"/>
      <w:numFmt w:val="bullet"/>
      <w:lvlText w:val=""/>
      <w:lvlJc w:val="left"/>
      <w:pPr>
        <w:ind w:left="4680" w:hanging="360"/>
      </w:pPr>
      <w:rPr>
        <w:rFonts w:ascii="Wingdings" w:hAnsi="Wingdings" w:hint="default"/>
      </w:rPr>
    </w:lvl>
    <w:lvl w:ilvl="6" w:tplc="A07C3098" w:tentative="1">
      <w:start w:val="1"/>
      <w:numFmt w:val="bullet"/>
      <w:lvlText w:val=""/>
      <w:lvlJc w:val="left"/>
      <w:pPr>
        <w:ind w:left="5400" w:hanging="360"/>
      </w:pPr>
      <w:rPr>
        <w:rFonts w:ascii="Symbol" w:hAnsi="Symbol" w:hint="default"/>
      </w:rPr>
    </w:lvl>
    <w:lvl w:ilvl="7" w:tplc="B27003BE" w:tentative="1">
      <w:start w:val="1"/>
      <w:numFmt w:val="bullet"/>
      <w:lvlText w:val="o"/>
      <w:lvlJc w:val="left"/>
      <w:pPr>
        <w:ind w:left="6120" w:hanging="360"/>
      </w:pPr>
      <w:rPr>
        <w:rFonts w:ascii="Courier New" w:hAnsi="Courier New" w:cs="Courier New" w:hint="default"/>
      </w:rPr>
    </w:lvl>
    <w:lvl w:ilvl="8" w:tplc="045C9426" w:tentative="1">
      <w:start w:val="1"/>
      <w:numFmt w:val="bullet"/>
      <w:lvlText w:val=""/>
      <w:lvlJc w:val="left"/>
      <w:pPr>
        <w:ind w:left="6840" w:hanging="360"/>
      </w:pPr>
      <w:rPr>
        <w:rFonts w:ascii="Wingdings" w:hAnsi="Wingdings" w:hint="default"/>
      </w:rPr>
    </w:lvl>
  </w:abstractNum>
  <w:abstractNum w:abstractNumId="5" w15:restartNumberingAfterBreak="0">
    <w:nsid w:val="543D6E38"/>
    <w:multiLevelType w:val="hybridMultilevel"/>
    <w:tmpl w:val="DD583B5A"/>
    <w:lvl w:ilvl="0" w:tplc="DC44B1C4">
      <w:start w:val="1"/>
      <w:numFmt w:val="bullet"/>
      <w:lvlText w:val=""/>
      <w:lvlJc w:val="left"/>
      <w:pPr>
        <w:ind w:left="720" w:hanging="360"/>
      </w:pPr>
      <w:rPr>
        <w:rFonts w:ascii="Symbol" w:hAnsi="Symbol" w:hint="default"/>
      </w:rPr>
    </w:lvl>
    <w:lvl w:ilvl="1" w:tplc="548CF3DE" w:tentative="1">
      <w:start w:val="1"/>
      <w:numFmt w:val="bullet"/>
      <w:lvlText w:val="o"/>
      <w:lvlJc w:val="left"/>
      <w:pPr>
        <w:ind w:left="1440" w:hanging="360"/>
      </w:pPr>
      <w:rPr>
        <w:rFonts w:ascii="Courier New" w:hAnsi="Courier New" w:cs="Courier New" w:hint="default"/>
      </w:rPr>
    </w:lvl>
    <w:lvl w:ilvl="2" w:tplc="4590F310" w:tentative="1">
      <w:start w:val="1"/>
      <w:numFmt w:val="bullet"/>
      <w:lvlText w:val=""/>
      <w:lvlJc w:val="left"/>
      <w:pPr>
        <w:ind w:left="2160" w:hanging="360"/>
      </w:pPr>
      <w:rPr>
        <w:rFonts w:ascii="Wingdings" w:hAnsi="Wingdings" w:hint="default"/>
      </w:rPr>
    </w:lvl>
    <w:lvl w:ilvl="3" w:tplc="5CBE7DA8" w:tentative="1">
      <w:start w:val="1"/>
      <w:numFmt w:val="bullet"/>
      <w:lvlText w:val=""/>
      <w:lvlJc w:val="left"/>
      <w:pPr>
        <w:ind w:left="2880" w:hanging="360"/>
      </w:pPr>
      <w:rPr>
        <w:rFonts w:ascii="Symbol" w:hAnsi="Symbol" w:hint="default"/>
      </w:rPr>
    </w:lvl>
    <w:lvl w:ilvl="4" w:tplc="0D6AEFA0" w:tentative="1">
      <w:start w:val="1"/>
      <w:numFmt w:val="bullet"/>
      <w:lvlText w:val="o"/>
      <w:lvlJc w:val="left"/>
      <w:pPr>
        <w:ind w:left="3600" w:hanging="360"/>
      </w:pPr>
      <w:rPr>
        <w:rFonts w:ascii="Courier New" w:hAnsi="Courier New" w:cs="Courier New" w:hint="default"/>
      </w:rPr>
    </w:lvl>
    <w:lvl w:ilvl="5" w:tplc="817A94DC" w:tentative="1">
      <w:start w:val="1"/>
      <w:numFmt w:val="bullet"/>
      <w:lvlText w:val=""/>
      <w:lvlJc w:val="left"/>
      <w:pPr>
        <w:ind w:left="4320" w:hanging="360"/>
      </w:pPr>
      <w:rPr>
        <w:rFonts w:ascii="Wingdings" w:hAnsi="Wingdings" w:hint="default"/>
      </w:rPr>
    </w:lvl>
    <w:lvl w:ilvl="6" w:tplc="47482594" w:tentative="1">
      <w:start w:val="1"/>
      <w:numFmt w:val="bullet"/>
      <w:lvlText w:val=""/>
      <w:lvlJc w:val="left"/>
      <w:pPr>
        <w:ind w:left="5040" w:hanging="360"/>
      </w:pPr>
      <w:rPr>
        <w:rFonts w:ascii="Symbol" w:hAnsi="Symbol" w:hint="default"/>
      </w:rPr>
    </w:lvl>
    <w:lvl w:ilvl="7" w:tplc="F5043C8C" w:tentative="1">
      <w:start w:val="1"/>
      <w:numFmt w:val="bullet"/>
      <w:lvlText w:val="o"/>
      <w:lvlJc w:val="left"/>
      <w:pPr>
        <w:ind w:left="5760" w:hanging="360"/>
      </w:pPr>
      <w:rPr>
        <w:rFonts w:ascii="Courier New" w:hAnsi="Courier New" w:cs="Courier New" w:hint="default"/>
      </w:rPr>
    </w:lvl>
    <w:lvl w:ilvl="8" w:tplc="50681976" w:tentative="1">
      <w:start w:val="1"/>
      <w:numFmt w:val="bullet"/>
      <w:lvlText w:val=""/>
      <w:lvlJc w:val="left"/>
      <w:pPr>
        <w:ind w:left="6480" w:hanging="360"/>
      </w:pPr>
      <w:rPr>
        <w:rFonts w:ascii="Wingdings" w:hAnsi="Wingdings" w:hint="default"/>
      </w:rPr>
    </w:lvl>
  </w:abstractNum>
  <w:abstractNum w:abstractNumId="6" w15:restartNumberingAfterBreak="0">
    <w:nsid w:val="5DB8354D"/>
    <w:multiLevelType w:val="hybridMultilevel"/>
    <w:tmpl w:val="058E7F10"/>
    <w:lvl w:ilvl="0" w:tplc="4A749CCA">
      <w:start w:val="1"/>
      <w:numFmt w:val="bullet"/>
      <w:lvlText w:val=""/>
      <w:lvlJc w:val="left"/>
      <w:pPr>
        <w:tabs>
          <w:tab w:val="num" w:pos="720"/>
        </w:tabs>
        <w:ind w:left="720" w:hanging="360"/>
      </w:pPr>
      <w:rPr>
        <w:rFonts w:ascii="Symbol" w:hAnsi="Symbol" w:hint="default"/>
      </w:rPr>
    </w:lvl>
    <w:lvl w:ilvl="1" w:tplc="9C52660E" w:tentative="1">
      <w:start w:val="1"/>
      <w:numFmt w:val="bullet"/>
      <w:lvlText w:val="o"/>
      <w:lvlJc w:val="left"/>
      <w:pPr>
        <w:ind w:left="1440" w:hanging="360"/>
      </w:pPr>
      <w:rPr>
        <w:rFonts w:ascii="Courier New" w:hAnsi="Courier New" w:cs="Courier New" w:hint="default"/>
      </w:rPr>
    </w:lvl>
    <w:lvl w:ilvl="2" w:tplc="C07CE8A8" w:tentative="1">
      <w:start w:val="1"/>
      <w:numFmt w:val="bullet"/>
      <w:lvlText w:val=""/>
      <w:lvlJc w:val="left"/>
      <w:pPr>
        <w:ind w:left="2160" w:hanging="360"/>
      </w:pPr>
      <w:rPr>
        <w:rFonts w:ascii="Wingdings" w:hAnsi="Wingdings" w:hint="default"/>
      </w:rPr>
    </w:lvl>
    <w:lvl w:ilvl="3" w:tplc="0032F842" w:tentative="1">
      <w:start w:val="1"/>
      <w:numFmt w:val="bullet"/>
      <w:lvlText w:val=""/>
      <w:lvlJc w:val="left"/>
      <w:pPr>
        <w:ind w:left="2880" w:hanging="360"/>
      </w:pPr>
      <w:rPr>
        <w:rFonts w:ascii="Symbol" w:hAnsi="Symbol" w:hint="default"/>
      </w:rPr>
    </w:lvl>
    <w:lvl w:ilvl="4" w:tplc="8DDE23D0" w:tentative="1">
      <w:start w:val="1"/>
      <w:numFmt w:val="bullet"/>
      <w:lvlText w:val="o"/>
      <w:lvlJc w:val="left"/>
      <w:pPr>
        <w:ind w:left="3600" w:hanging="360"/>
      </w:pPr>
      <w:rPr>
        <w:rFonts w:ascii="Courier New" w:hAnsi="Courier New" w:cs="Courier New" w:hint="default"/>
      </w:rPr>
    </w:lvl>
    <w:lvl w:ilvl="5" w:tplc="2FD2E13A" w:tentative="1">
      <w:start w:val="1"/>
      <w:numFmt w:val="bullet"/>
      <w:lvlText w:val=""/>
      <w:lvlJc w:val="left"/>
      <w:pPr>
        <w:ind w:left="4320" w:hanging="360"/>
      </w:pPr>
      <w:rPr>
        <w:rFonts w:ascii="Wingdings" w:hAnsi="Wingdings" w:hint="default"/>
      </w:rPr>
    </w:lvl>
    <w:lvl w:ilvl="6" w:tplc="2466E380" w:tentative="1">
      <w:start w:val="1"/>
      <w:numFmt w:val="bullet"/>
      <w:lvlText w:val=""/>
      <w:lvlJc w:val="left"/>
      <w:pPr>
        <w:ind w:left="5040" w:hanging="360"/>
      </w:pPr>
      <w:rPr>
        <w:rFonts w:ascii="Symbol" w:hAnsi="Symbol" w:hint="default"/>
      </w:rPr>
    </w:lvl>
    <w:lvl w:ilvl="7" w:tplc="487C1BA0" w:tentative="1">
      <w:start w:val="1"/>
      <w:numFmt w:val="bullet"/>
      <w:lvlText w:val="o"/>
      <w:lvlJc w:val="left"/>
      <w:pPr>
        <w:ind w:left="5760" w:hanging="360"/>
      </w:pPr>
      <w:rPr>
        <w:rFonts w:ascii="Courier New" w:hAnsi="Courier New" w:cs="Courier New" w:hint="default"/>
      </w:rPr>
    </w:lvl>
    <w:lvl w:ilvl="8" w:tplc="2FA4344A" w:tentative="1">
      <w:start w:val="1"/>
      <w:numFmt w:val="bullet"/>
      <w:lvlText w:val=""/>
      <w:lvlJc w:val="left"/>
      <w:pPr>
        <w:ind w:left="6480" w:hanging="360"/>
      </w:pPr>
      <w:rPr>
        <w:rFonts w:ascii="Wingdings" w:hAnsi="Wingdings" w:hint="default"/>
      </w:rPr>
    </w:lvl>
  </w:abstractNum>
  <w:abstractNum w:abstractNumId="7" w15:restartNumberingAfterBreak="0">
    <w:nsid w:val="71EE776F"/>
    <w:multiLevelType w:val="hybridMultilevel"/>
    <w:tmpl w:val="7E062B5E"/>
    <w:lvl w:ilvl="0" w:tplc="A3C8A936">
      <w:start w:val="1"/>
      <w:numFmt w:val="bullet"/>
      <w:lvlText w:val=""/>
      <w:lvlJc w:val="left"/>
      <w:pPr>
        <w:tabs>
          <w:tab w:val="num" w:pos="720"/>
        </w:tabs>
        <w:ind w:left="720" w:hanging="360"/>
      </w:pPr>
      <w:rPr>
        <w:rFonts w:ascii="Symbol" w:hAnsi="Symbol" w:hint="default"/>
      </w:rPr>
    </w:lvl>
    <w:lvl w:ilvl="1" w:tplc="E92CDE0C" w:tentative="1">
      <w:start w:val="1"/>
      <w:numFmt w:val="bullet"/>
      <w:lvlText w:val="o"/>
      <w:lvlJc w:val="left"/>
      <w:pPr>
        <w:ind w:left="1440" w:hanging="360"/>
      </w:pPr>
      <w:rPr>
        <w:rFonts w:ascii="Courier New" w:hAnsi="Courier New" w:cs="Courier New" w:hint="default"/>
      </w:rPr>
    </w:lvl>
    <w:lvl w:ilvl="2" w:tplc="ED102588" w:tentative="1">
      <w:start w:val="1"/>
      <w:numFmt w:val="bullet"/>
      <w:lvlText w:val=""/>
      <w:lvlJc w:val="left"/>
      <w:pPr>
        <w:ind w:left="2160" w:hanging="360"/>
      </w:pPr>
      <w:rPr>
        <w:rFonts w:ascii="Wingdings" w:hAnsi="Wingdings" w:hint="default"/>
      </w:rPr>
    </w:lvl>
    <w:lvl w:ilvl="3" w:tplc="37AE5D96" w:tentative="1">
      <w:start w:val="1"/>
      <w:numFmt w:val="bullet"/>
      <w:lvlText w:val=""/>
      <w:lvlJc w:val="left"/>
      <w:pPr>
        <w:ind w:left="2880" w:hanging="360"/>
      </w:pPr>
      <w:rPr>
        <w:rFonts w:ascii="Symbol" w:hAnsi="Symbol" w:hint="default"/>
      </w:rPr>
    </w:lvl>
    <w:lvl w:ilvl="4" w:tplc="C51EB4C6" w:tentative="1">
      <w:start w:val="1"/>
      <w:numFmt w:val="bullet"/>
      <w:lvlText w:val="o"/>
      <w:lvlJc w:val="left"/>
      <w:pPr>
        <w:ind w:left="3600" w:hanging="360"/>
      </w:pPr>
      <w:rPr>
        <w:rFonts w:ascii="Courier New" w:hAnsi="Courier New" w:cs="Courier New" w:hint="default"/>
      </w:rPr>
    </w:lvl>
    <w:lvl w:ilvl="5" w:tplc="A01AB44C" w:tentative="1">
      <w:start w:val="1"/>
      <w:numFmt w:val="bullet"/>
      <w:lvlText w:val=""/>
      <w:lvlJc w:val="left"/>
      <w:pPr>
        <w:ind w:left="4320" w:hanging="360"/>
      </w:pPr>
      <w:rPr>
        <w:rFonts w:ascii="Wingdings" w:hAnsi="Wingdings" w:hint="default"/>
      </w:rPr>
    </w:lvl>
    <w:lvl w:ilvl="6" w:tplc="427CFB64" w:tentative="1">
      <w:start w:val="1"/>
      <w:numFmt w:val="bullet"/>
      <w:lvlText w:val=""/>
      <w:lvlJc w:val="left"/>
      <w:pPr>
        <w:ind w:left="5040" w:hanging="360"/>
      </w:pPr>
      <w:rPr>
        <w:rFonts w:ascii="Symbol" w:hAnsi="Symbol" w:hint="default"/>
      </w:rPr>
    </w:lvl>
    <w:lvl w:ilvl="7" w:tplc="BDEEEEF0" w:tentative="1">
      <w:start w:val="1"/>
      <w:numFmt w:val="bullet"/>
      <w:lvlText w:val="o"/>
      <w:lvlJc w:val="left"/>
      <w:pPr>
        <w:ind w:left="5760" w:hanging="360"/>
      </w:pPr>
      <w:rPr>
        <w:rFonts w:ascii="Courier New" w:hAnsi="Courier New" w:cs="Courier New" w:hint="default"/>
      </w:rPr>
    </w:lvl>
    <w:lvl w:ilvl="8" w:tplc="F3B03FEC" w:tentative="1">
      <w:start w:val="1"/>
      <w:numFmt w:val="bullet"/>
      <w:lvlText w:val=""/>
      <w:lvlJc w:val="left"/>
      <w:pPr>
        <w:ind w:left="6480" w:hanging="360"/>
      </w:pPr>
      <w:rPr>
        <w:rFonts w:ascii="Wingdings" w:hAnsi="Wingdings" w:hint="default"/>
      </w:rPr>
    </w:lvl>
  </w:abstractNum>
  <w:abstractNum w:abstractNumId="8" w15:restartNumberingAfterBreak="0">
    <w:nsid w:val="73055EF6"/>
    <w:multiLevelType w:val="hybridMultilevel"/>
    <w:tmpl w:val="82A43A5A"/>
    <w:lvl w:ilvl="0" w:tplc="A7B2F0C6">
      <w:start w:val="1"/>
      <w:numFmt w:val="bullet"/>
      <w:lvlText w:val=""/>
      <w:lvlJc w:val="left"/>
      <w:pPr>
        <w:ind w:left="720" w:hanging="360"/>
      </w:pPr>
      <w:rPr>
        <w:rFonts w:ascii="Symbol" w:hAnsi="Symbol" w:hint="default"/>
      </w:rPr>
    </w:lvl>
    <w:lvl w:ilvl="1" w:tplc="6BD89476" w:tentative="1">
      <w:start w:val="1"/>
      <w:numFmt w:val="bullet"/>
      <w:lvlText w:val="o"/>
      <w:lvlJc w:val="left"/>
      <w:pPr>
        <w:ind w:left="1440" w:hanging="360"/>
      </w:pPr>
      <w:rPr>
        <w:rFonts w:ascii="Courier New" w:hAnsi="Courier New" w:cs="Courier New" w:hint="default"/>
      </w:rPr>
    </w:lvl>
    <w:lvl w:ilvl="2" w:tplc="0F14EB88" w:tentative="1">
      <w:start w:val="1"/>
      <w:numFmt w:val="bullet"/>
      <w:lvlText w:val=""/>
      <w:lvlJc w:val="left"/>
      <w:pPr>
        <w:ind w:left="2160" w:hanging="360"/>
      </w:pPr>
      <w:rPr>
        <w:rFonts w:ascii="Wingdings" w:hAnsi="Wingdings" w:hint="default"/>
      </w:rPr>
    </w:lvl>
    <w:lvl w:ilvl="3" w:tplc="40C8868E" w:tentative="1">
      <w:start w:val="1"/>
      <w:numFmt w:val="bullet"/>
      <w:lvlText w:val=""/>
      <w:lvlJc w:val="left"/>
      <w:pPr>
        <w:ind w:left="2880" w:hanging="360"/>
      </w:pPr>
      <w:rPr>
        <w:rFonts w:ascii="Symbol" w:hAnsi="Symbol" w:hint="default"/>
      </w:rPr>
    </w:lvl>
    <w:lvl w:ilvl="4" w:tplc="983CCECC" w:tentative="1">
      <w:start w:val="1"/>
      <w:numFmt w:val="bullet"/>
      <w:lvlText w:val="o"/>
      <w:lvlJc w:val="left"/>
      <w:pPr>
        <w:ind w:left="3600" w:hanging="360"/>
      </w:pPr>
      <w:rPr>
        <w:rFonts w:ascii="Courier New" w:hAnsi="Courier New" w:cs="Courier New" w:hint="default"/>
      </w:rPr>
    </w:lvl>
    <w:lvl w:ilvl="5" w:tplc="13E6D524" w:tentative="1">
      <w:start w:val="1"/>
      <w:numFmt w:val="bullet"/>
      <w:lvlText w:val=""/>
      <w:lvlJc w:val="left"/>
      <w:pPr>
        <w:ind w:left="4320" w:hanging="360"/>
      </w:pPr>
      <w:rPr>
        <w:rFonts w:ascii="Wingdings" w:hAnsi="Wingdings" w:hint="default"/>
      </w:rPr>
    </w:lvl>
    <w:lvl w:ilvl="6" w:tplc="7A4671C4" w:tentative="1">
      <w:start w:val="1"/>
      <w:numFmt w:val="bullet"/>
      <w:lvlText w:val=""/>
      <w:lvlJc w:val="left"/>
      <w:pPr>
        <w:ind w:left="5040" w:hanging="360"/>
      </w:pPr>
      <w:rPr>
        <w:rFonts w:ascii="Symbol" w:hAnsi="Symbol" w:hint="default"/>
      </w:rPr>
    </w:lvl>
    <w:lvl w:ilvl="7" w:tplc="01543F90" w:tentative="1">
      <w:start w:val="1"/>
      <w:numFmt w:val="bullet"/>
      <w:lvlText w:val="o"/>
      <w:lvlJc w:val="left"/>
      <w:pPr>
        <w:ind w:left="5760" w:hanging="360"/>
      </w:pPr>
      <w:rPr>
        <w:rFonts w:ascii="Courier New" w:hAnsi="Courier New" w:cs="Courier New" w:hint="default"/>
      </w:rPr>
    </w:lvl>
    <w:lvl w:ilvl="8" w:tplc="0A7A5602"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8"/>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4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48B7"/>
    <w:rsid w:val="0003572D"/>
    <w:rsid w:val="00035DB0"/>
    <w:rsid w:val="00037088"/>
    <w:rsid w:val="000400D5"/>
    <w:rsid w:val="000424AB"/>
    <w:rsid w:val="00043B84"/>
    <w:rsid w:val="0004512B"/>
    <w:rsid w:val="000463F0"/>
    <w:rsid w:val="00046BDA"/>
    <w:rsid w:val="0004762E"/>
    <w:rsid w:val="000532BD"/>
    <w:rsid w:val="00055C12"/>
    <w:rsid w:val="000608B0"/>
    <w:rsid w:val="00060EFF"/>
    <w:rsid w:val="0006104C"/>
    <w:rsid w:val="00064BF2"/>
    <w:rsid w:val="000667BA"/>
    <w:rsid w:val="000676A7"/>
    <w:rsid w:val="00073914"/>
    <w:rsid w:val="00074236"/>
    <w:rsid w:val="000746BD"/>
    <w:rsid w:val="00076D7D"/>
    <w:rsid w:val="00080D95"/>
    <w:rsid w:val="00082FC7"/>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E22"/>
    <w:rsid w:val="000C7F1D"/>
    <w:rsid w:val="000D2EBA"/>
    <w:rsid w:val="000D32A1"/>
    <w:rsid w:val="000D3725"/>
    <w:rsid w:val="000D46E5"/>
    <w:rsid w:val="000D769C"/>
    <w:rsid w:val="000E1976"/>
    <w:rsid w:val="000E20F1"/>
    <w:rsid w:val="000E5B20"/>
    <w:rsid w:val="000E7C14"/>
    <w:rsid w:val="000F094C"/>
    <w:rsid w:val="000F18A2"/>
    <w:rsid w:val="000F1E5F"/>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2BC"/>
    <w:rsid w:val="001A2BDD"/>
    <w:rsid w:val="001A3DDF"/>
    <w:rsid w:val="001A4310"/>
    <w:rsid w:val="001B053A"/>
    <w:rsid w:val="001B26D8"/>
    <w:rsid w:val="001B3BFA"/>
    <w:rsid w:val="001B75B8"/>
    <w:rsid w:val="001C1230"/>
    <w:rsid w:val="001C2DF3"/>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A25"/>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274F"/>
    <w:rsid w:val="00255EB6"/>
    <w:rsid w:val="00257429"/>
    <w:rsid w:val="00260FA4"/>
    <w:rsid w:val="00261183"/>
    <w:rsid w:val="00262A66"/>
    <w:rsid w:val="00263140"/>
    <w:rsid w:val="002631C8"/>
    <w:rsid w:val="00263916"/>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84"/>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40D7"/>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0C1"/>
    <w:rsid w:val="00343A92"/>
    <w:rsid w:val="00344530"/>
    <w:rsid w:val="003446DC"/>
    <w:rsid w:val="00347B4A"/>
    <w:rsid w:val="003500C3"/>
    <w:rsid w:val="003523BD"/>
    <w:rsid w:val="00352681"/>
    <w:rsid w:val="003536AA"/>
    <w:rsid w:val="003544CE"/>
    <w:rsid w:val="00355A98"/>
    <w:rsid w:val="00355D7E"/>
    <w:rsid w:val="00357CA1"/>
    <w:rsid w:val="00361FE9"/>
    <w:rsid w:val="0036245E"/>
    <w:rsid w:val="003624F2"/>
    <w:rsid w:val="00363854"/>
    <w:rsid w:val="00364315"/>
    <w:rsid w:val="003643E2"/>
    <w:rsid w:val="00365744"/>
    <w:rsid w:val="00370155"/>
    <w:rsid w:val="003712D5"/>
    <w:rsid w:val="003717E8"/>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4A41"/>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7C9"/>
    <w:rsid w:val="00483AF0"/>
    <w:rsid w:val="00484167"/>
    <w:rsid w:val="00492211"/>
    <w:rsid w:val="00492325"/>
    <w:rsid w:val="00492A6D"/>
    <w:rsid w:val="00494303"/>
    <w:rsid w:val="0049682B"/>
    <w:rsid w:val="004A03F7"/>
    <w:rsid w:val="004A081C"/>
    <w:rsid w:val="004A123F"/>
    <w:rsid w:val="004A2172"/>
    <w:rsid w:val="004B138F"/>
    <w:rsid w:val="004B2CF2"/>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D7AB6"/>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6BD7"/>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5E6A"/>
    <w:rsid w:val="005C1496"/>
    <w:rsid w:val="005C17C5"/>
    <w:rsid w:val="005C237D"/>
    <w:rsid w:val="005C2B21"/>
    <w:rsid w:val="005C2C00"/>
    <w:rsid w:val="005C4C6F"/>
    <w:rsid w:val="005C5127"/>
    <w:rsid w:val="005C7CCB"/>
    <w:rsid w:val="005D1444"/>
    <w:rsid w:val="005D4DAE"/>
    <w:rsid w:val="005D767D"/>
    <w:rsid w:val="005D7A30"/>
    <w:rsid w:val="005D7D3B"/>
    <w:rsid w:val="005E1999"/>
    <w:rsid w:val="005E232C"/>
    <w:rsid w:val="005E2459"/>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3"/>
    <w:rsid w:val="0066485B"/>
    <w:rsid w:val="0067036E"/>
    <w:rsid w:val="00671693"/>
    <w:rsid w:val="006757AA"/>
    <w:rsid w:val="00675DC4"/>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43B8"/>
    <w:rsid w:val="00717739"/>
    <w:rsid w:val="00717DE4"/>
    <w:rsid w:val="00721724"/>
    <w:rsid w:val="00722EC5"/>
    <w:rsid w:val="00723326"/>
    <w:rsid w:val="00723E70"/>
    <w:rsid w:val="00724252"/>
    <w:rsid w:val="00727E7A"/>
    <w:rsid w:val="00730601"/>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2C3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261A"/>
    <w:rsid w:val="007A331F"/>
    <w:rsid w:val="007A3844"/>
    <w:rsid w:val="007A4381"/>
    <w:rsid w:val="007A5466"/>
    <w:rsid w:val="007A7EC1"/>
    <w:rsid w:val="007B4FCA"/>
    <w:rsid w:val="007B7B85"/>
    <w:rsid w:val="007C462E"/>
    <w:rsid w:val="007C496B"/>
    <w:rsid w:val="007C6803"/>
    <w:rsid w:val="007D2892"/>
    <w:rsid w:val="007D2B59"/>
    <w:rsid w:val="007D2DCC"/>
    <w:rsid w:val="007D47E1"/>
    <w:rsid w:val="007D7FCB"/>
    <w:rsid w:val="007E33B6"/>
    <w:rsid w:val="007E59E8"/>
    <w:rsid w:val="007F3861"/>
    <w:rsid w:val="007F4162"/>
    <w:rsid w:val="007F5441"/>
    <w:rsid w:val="007F7668"/>
    <w:rsid w:val="00800C63"/>
    <w:rsid w:val="008016B1"/>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26E87"/>
    <w:rsid w:val="00930897"/>
    <w:rsid w:val="009320D2"/>
    <w:rsid w:val="00932C77"/>
    <w:rsid w:val="0093417F"/>
    <w:rsid w:val="00934AC2"/>
    <w:rsid w:val="009375BB"/>
    <w:rsid w:val="009418E9"/>
    <w:rsid w:val="00946044"/>
    <w:rsid w:val="009465AB"/>
    <w:rsid w:val="00946DEE"/>
    <w:rsid w:val="00953499"/>
    <w:rsid w:val="00954A16"/>
    <w:rsid w:val="0095696D"/>
    <w:rsid w:val="009571F6"/>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1C37"/>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256"/>
    <w:rsid w:val="009C6B08"/>
    <w:rsid w:val="009C70FC"/>
    <w:rsid w:val="009D002B"/>
    <w:rsid w:val="009D37C7"/>
    <w:rsid w:val="009D4BBD"/>
    <w:rsid w:val="009D5A41"/>
    <w:rsid w:val="009D7C00"/>
    <w:rsid w:val="009E13BF"/>
    <w:rsid w:val="009E3631"/>
    <w:rsid w:val="009E3EB9"/>
    <w:rsid w:val="009E69C2"/>
    <w:rsid w:val="009E70AF"/>
    <w:rsid w:val="009E7AEB"/>
    <w:rsid w:val="009F0E66"/>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69D"/>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5F35"/>
    <w:rsid w:val="00B07488"/>
    <w:rsid w:val="00B075A2"/>
    <w:rsid w:val="00B10DD2"/>
    <w:rsid w:val="00B115DC"/>
    <w:rsid w:val="00B11952"/>
    <w:rsid w:val="00B14ABF"/>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3EE2"/>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1FDB"/>
    <w:rsid w:val="00C3223B"/>
    <w:rsid w:val="00C333C6"/>
    <w:rsid w:val="00C35CC5"/>
    <w:rsid w:val="00C361C5"/>
    <w:rsid w:val="00C377D1"/>
    <w:rsid w:val="00C37BDA"/>
    <w:rsid w:val="00C37C84"/>
    <w:rsid w:val="00C42B41"/>
    <w:rsid w:val="00C436D2"/>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6F6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B6D"/>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399"/>
    <w:rsid w:val="00DC1F1B"/>
    <w:rsid w:val="00DC3D8F"/>
    <w:rsid w:val="00DC42E8"/>
    <w:rsid w:val="00DC6DBB"/>
    <w:rsid w:val="00DC7761"/>
    <w:rsid w:val="00DD0022"/>
    <w:rsid w:val="00DD041D"/>
    <w:rsid w:val="00DD073C"/>
    <w:rsid w:val="00DD128C"/>
    <w:rsid w:val="00DD1B8F"/>
    <w:rsid w:val="00DD5BCC"/>
    <w:rsid w:val="00DD7509"/>
    <w:rsid w:val="00DD79C7"/>
    <w:rsid w:val="00DD7D6E"/>
    <w:rsid w:val="00DE34B2"/>
    <w:rsid w:val="00DE49DE"/>
    <w:rsid w:val="00DE618B"/>
    <w:rsid w:val="00DE6EC2"/>
    <w:rsid w:val="00DF0834"/>
    <w:rsid w:val="00DF2707"/>
    <w:rsid w:val="00DF371F"/>
    <w:rsid w:val="00DF4D90"/>
    <w:rsid w:val="00DF5EBD"/>
    <w:rsid w:val="00DF6BA8"/>
    <w:rsid w:val="00DF78EA"/>
    <w:rsid w:val="00DF7CA3"/>
    <w:rsid w:val="00DF7F0D"/>
    <w:rsid w:val="00E00D5A"/>
    <w:rsid w:val="00E01462"/>
    <w:rsid w:val="00E01A76"/>
    <w:rsid w:val="00E02D14"/>
    <w:rsid w:val="00E04B30"/>
    <w:rsid w:val="00E05FB7"/>
    <w:rsid w:val="00E066E6"/>
    <w:rsid w:val="00E06807"/>
    <w:rsid w:val="00E06C5E"/>
    <w:rsid w:val="00E0752B"/>
    <w:rsid w:val="00E07DD6"/>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652B"/>
    <w:rsid w:val="00F11E04"/>
    <w:rsid w:val="00F12B24"/>
    <w:rsid w:val="00F12BC7"/>
    <w:rsid w:val="00F15223"/>
    <w:rsid w:val="00F164B4"/>
    <w:rsid w:val="00F176E4"/>
    <w:rsid w:val="00F20E5F"/>
    <w:rsid w:val="00F25CC2"/>
    <w:rsid w:val="00F262E0"/>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3E40"/>
    <w:rsid w:val="00F84153"/>
    <w:rsid w:val="00F85661"/>
    <w:rsid w:val="00F917B5"/>
    <w:rsid w:val="00F96602"/>
    <w:rsid w:val="00F9735A"/>
    <w:rsid w:val="00F97ACC"/>
    <w:rsid w:val="00FA32FC"/>
    <w:rsid w:val="00FA59FD"/>
    <w:rsid w:val="00FA5D8C"/>
    <w:rsid w:val="00FA6403"/>
    <w:rsid w:val="00FB16CD"/>
    <w:rsid w:val="00FB4FA8"/>
    <w:rsid w:val="00FB73AE"/>
    <w:rsid w:val="00FC5388"/>
    <w:rsid w:val="00FC726C"/>
    <w:rsid w:val="00FD1B4B"/>
    <w:rsid w:val="00FD1B94"/>
    <w:rsid w:val="00FE19C5"/>
    <w:rsid w:val="00FE323A"/>
    <w:rsid w:val="00FE40DB"/>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EEAE51-876F-4913-A58B-8C221F72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0652B"/>
    <w:rPr>
      <w:sz w:val="16"/>
      <w:szCs w:val="16"/>
    </w:rPr>
  </w:style>
  <w:style w:type="paragraph" w:styleId="CommentText">
    <w:name w:val="annotation text"/>
    <w:basedOn w:val="Normal"/>
    <w:link w:val="CommentTextChar"/>
    <w:unhideWhenUsed/>
    <w:rsid w:val="00F0652B"/>
    <w:rPr>
      <w:sz w:val="20"/>
      <w:szCs w:val="20"/>
    </w:rPr>
  </w:style>
  <w:style w:type="character" w:customStyle="1" w:styleId="CommentTextChar">
    <w:name w:val="Comment Text Char"/>
    <w:basedOn w:val="DefaultParagraphFont"/>
    <w:link w:val="CommentText"/>
    <w:rsid w:val="00F0652B"/>
  </w:style>
  <w:style w:type="paragraph" w:styleId="CommentSubject">
    <w:name w:val="annotation subject"/>
    <w:basedOn w:val="CommentText"/>
    <w:next w:val="CommentText"/>
    <w:link w:val="CommentSubjectChar"/>
    <w:semiHidden/>
    <w:unhideWhenUsed/>
    <w:rsid w:val="00F0652B"/>
    <w:rPr>
      <w:b/>
      <w:bCs/>
    </w:rPr>
  </w:style>
  <w:style w:type="character" w:customStyle="1" w:styleId="CommentSubjectChar">
    <w:name w:val="Comment Subject Char"/>
    <w:basedOn w:val="CommentTextChar"/>
    <w:link w:val="CommentSubject"/>
    <w:semiHidden/>
    <w:rsid w:val="00F0652B"/>
    <w:rPr>
      <w:b/>
      <w:bCs/>
    </w:rPr>
  </w:style>
  <w:style w:type="character" w:styleId="Hyperlink">
    <w:name w:val="Hyperlink"/>
    <w:basedOn w:val="DefaultParagraphFont"/>
    <w:unhideWhenUsed/>
    <w:rsid w:val="00F0652B"/>
    <w:rPr>
      <w:color w:val="0000FF" w:themeColor="hyperlink"/>
      <w:u w:val="single"/>
    </w:rPr>
  </w:style>
  <w:style w:type="character" w:styleId="FollowedHyperlink">
    <w:name w:val="FollowedHyperlink"/>
    <w:basedOn w:val="DefaultParagraphFont"/>
    <w:semiHidden/>
    <w:unhideWhenUsed/>
    <w:rsid w:val="00723E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4852</Characters>
  <Application>Microsoft Office Word</Application>
  <DocSecurity>4</DocSecurity>
  <Lines>110</Lines>
  <Paragraphs>42</Paragraphs>
  <ScaleCrop>false</ScaleCrop>
  <HeadingPairs>
    <vt:vector size="2" baseType="variant">
      <vt:variant>
        <vt:lpstr>Title</vt:lpstr>
      </vt:variant>
      <vt:variant>
        <vt:i4>1</vt:i4>
      </vt:variant>
    </vt:vector>
  </HeadingPairs>
  <TitlesOfParts>
    <vt:vector size="1" baseType="lpstr">
      <vt:lpstr>BA - HB00829 (Committee Report (Unamended))</vt:lpstr>
    </vt:vector>
  </TitlesOfParts>
  <Company>State of Texas</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22457</dc:subject>
  <dc:creator>State of Texas</dc:creator>
  <dc:description>HB 829 by Thompson, Senfronia-(H)Urban Affairs</dc:description>
  <cp:lastModifiedBy>Lauren Bustamente</cp:lastModifiedBy>
  <cp:revision>2</cp:revision>
  <cp:lastPrinted>2003-11-26T17:21:00Z</cp:lastPrinted>
  <dcterms:created xsi:type="dcterms:W3CDTF">2021-04-23T16:42:00Z</dcterms:created>
  <dcterms:modified xsi:type="dcterms:W3CDTF">2021-04-23T16:42:00Z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21.112.1821</vt:lpwstr>
  </property>
</Properties>
</file>