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40D9D" w14:paraId="6B02A4D5" w14:textId="77777777" w:rsidTr="00345119">
        <w:tc>
          <w:tcPr>
            <w:tcW w:w="9576" w:type="dxa"/>
            <w:noWrap/>
          </w:tcPr>
          <w:p w14:paraId="6CC8B633" w14:textId="77777777" w:rsidR="008423E4" w:rsidRPr="0022177D" w:rsidRDefault="00776C64" w:rsidP="00093C3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F7A6534" w14:textId="77777777" w:rsidR="008423E4" w:rsidRPr="0022177D" w:rsidRDefault="008423E4" w:rsidP="00093C38">
      <w:pPr>
        <w:jc w:val="center"/>
      </w:pPr>
    </w:p>
    <w:p w14:paraId="75897665" w14:textId="77777777" w:rsidR="008423E4" w:rsidRPr="00B31F0E" w:rsidRDefault="008423E4" w:rsidP="00093C38"/>
    <w:p w14:paraId="35900038" w14:textId="77777777" w:rsidR="008423E4" w:rsidRPr="00742794" w:rsidRDefault="008423E4" w:rsidP="00093C3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40D9D" w14:paraId="77F55866" w14:textId="77777777" w:rsidTr="00345119">
        <w:tc>
          <w:tcPr>
            <w:tcW w:w="9576" w:type="dxa"/>
          </w:tcPr>
          <w:p w14:paraId="7065442D" w14:textId="1F4F4BD7" w:rsidR="008423E4" w:rsidRPr="00861995" w:rsidRDefault="00776C64" w:rsidP="00093C38">
            <w:pPr>
              <w:jc w:val="right"/>
            </w:pPr>
            <w:r>
              <w:t>H.B. 913</w:t>
            </w:r>
          </w:p>
        </w:tc>
      </w:tr>
      <w:tr w:rsidR="00040D9D" w14:paraId="1D57FA8F" w14:textId="77777777" w:rsidTr="00345119">
        <w:tc>
          <w:tcPr>
            <w:tcW w:w="9576" w:type="dxa"/>
          </w:tcPr>
          <w:p w14:paraId="1A4D2A2F" w14:textId="4DC34583" w:rsidR="008423E4" w:rsidRPr="00861995" w:rsidRDefault="00776C64" w:rsidP="00093C38">
            <w:pPr>
              <w:jc w:val="right"/>
            </w:pPr>
            <w:r>
              <w:t xml:space="preserve">By: </w:t>
            </w:r>
            <w:r w:rsidR="00BB036A">
              <w:t>Dutton</w:t>
            </w:r>
          </w:p>
        </w:tc>
      </w:tr>
      <w:tr w:rsidR="00040D9D" w14:paraId="0C86FD55" w14:textId="77777777" w:rsidTr="00345119">
        <w:tc>
          <w:tcPr>
            <w:tcW w:w="9576" w:type="dxa"/>
          </w:tcPr>
          <w:p w14:paraId="5333FD3D" w14:textId="368C273B" w:rsidR="008423E4" w:rsidRPr="00861995" w:rsidRDefault="00776C64" w:rsidP="00093C38">
            <w:pPr>
              <w:jc w:val="right"/>
            </w:pPr>
            <w:r>
              <w:t>Juvenile Justice &amp; Family Issues</w:t>
            </w:r>
          </w:p>
        </w:tc>
      </w:tr>
      <w:tr w:rsidR="00040D9D" w14:paraId="7B422F4A" w14:textId="77777777" w:rsidTr="00345119">
        <w:tc>
          <w:tcPr>
            <w:tcW w:w="9576" w:type="dxa"/>
          </w:tcPr>
          <w:p w14:paraId="31B15622" w14:textId="5625C507" w:rsidR="008423E4" w:rsidRDefault="00776C64" w:rsidP="00093C38">
            <w:pPr>
              <w:jc w:val="right"/>
            </w:pPr>
            <w:r>
              <w:t>Committee Report (Unamended)</w:t>
            </w:r>
          </w:p>
        </w:tc>
      </w:tr>
    </w:tbl>
    <w:p w14:paraId="351D1B07" w14:textId="77777777" w:rsidR="008423E4" w:rsidRDefault="008423E4" w:rsidP="00093C38">
      <w:pPr>
        <w:tabs>
          <w:tab w:val="right" w:pos="9360"/>
        </w:tabs>
      </w:pPr>
    </w:p>
    <w:p w14:paraId="38A299CF" w14:textId="77777777" w:rsidR="008423E4" w:rsidRDefault="008423E4" w:rsidP="00093C38"/>
    <w:p w14:paraId="50F371DD" w14:textId="77777777" w:rsidR="008423E4" w:rsidRDefault="008423E4" w:rsidP="00093C3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40D9D" w14:paraId="4D2C25FA" w14:textId="77777777" w:rsidTr="00345119">
        <w:tc>
          <w:tcPr>
            <w:tcW w:w="9576" w:type="dxa"/>
          </w:tcPr>
          <w:p w14:paraId="2664190F" w14:textId="77777777" w:rsidR="008423E4" w:rsidRPr="00A8133F" w:rsidRDefault="00776C64" w:rsidP="00093C3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9220BE5" w14:textId="77777777" w:rsidR="008423E4" w:rsidRDefault="008423E4" w:rsidP="00093C38"/>
          <w:p w14:paraId="1FC3BD30" w14:textId="77777777" w:rsidR="008423E4" w:rsidRDefault="00776C64" w:rsidP="00093C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</w:t>
            </w:r>
            <w:r w:rsidR="00A7187F">
              <w:t>regarding</w:t>
            </w:r>
            <w:r>
              <w:t xml:space="preserve"> </w:t>
            </w:r>
            <w:r w:rsidR="00BB036A">
              <w:t xml:space="preserve">divorce or custody </w:t>
            </w:r>
            <w:r>
              <w:t>suit</w:t>
            </w:r>
            <w:r w:rsidR="00E45A8B">
              <w:t>s in which a party</w:t>
            </w:r>
            <w:r>
              <w:t xml:space="preserve"> requests the</w:t>
            </w:r>
            <w:r w:rsidR="00BB036A">
              <w:t xml:space="preserve"> remov</w:t>
            </w:r>
            <w:r>
              <w:t xml:space="preserve">al of </w:t>
            </w:r>
            <w:r w:rsidR="00E45A8B">
              <w:t>the</w:t>
            </w:r>
            <w:r w:rsidR="00BB036A">
              <w:t xml:space="preserve"> case from state court to federal court in an attempt to delay the case</w:t>
            </w:r>
            <w:r w:rsidR="00274AB8">
              <w:t>,</w:t>
            </w:r>
            <w:r w:rsidR="00BB036A">
              <w:t xml:space="preserve"> obtain </w:t>
            </w:r>
            <w:r w:rsidR="00274AB8">
              <w:t xml:space="preserve">an </w:t>
            </w:r>
            <w:r w:rsidR="00BB036A">
              <w:t>advantage</w:t>
            </w:r>
            <w:r>
              <w:t xml:space="preserve">, </w:t>
            </w:r>
            <w:r w:rsidR="00274AB8">
              <w:t xml:space="preserve">or cause damage </w:t>
            </w:r>
            <w:r>
              <w:t>and the lack of recourse for the non-removing party</w:t>
            </w:r>
            <w:r w:rsidR="00BB036A">
              <w:t xml:space="preserve">. </w:t>
            </w:r>
            <w:r>
              <w:t xml:space="preserve">H.B. 913 seeks to </w:t>
            </w:r>
            <w:r w:rsidR="00274AB8">
              <w:t xml:space="preserve">deter </w:t>
            </w:r>
            <w:r w:rsidR="00E45A8B">
              <w:t>such conduct</w:t>
            </w:r>
            <w:r>
              <w:t xml:space="preserve"> by providing for </w:t>
            </w:r>
            <w:r w:rsidR="00BB036A">
              <w:t xml:space="preserve">court </w:t>
            </w:r>
            <w:r>
              <w:t xml:space="preserve">authority </w:t>
            </w:r>
            <w:r w:rsidR="00BB036A">
              <w:t>to award attorney fees</w:t>
            </w:r>
            <w:r>
              <w:t xml:space="preserve"> </w:t>
            </w:r>
            <w:r>
              <w:t xml:space="preserve">or costs </w:t>
            </w:r>
            <w:r w:rsidR="00A7187F">
              <w:t>for</w:t>
            </w:r>
            <w:r>
              <w:t xml:space="preserve"> a suit</w:t>
            </w:r>
            <w:r w:rsidR="00BB036A">
              <w:t xml:space="preserve"> if the court determines</w:t>
            </w:r>
            <w:r w:rsidR="00BE60F4">
              <w:t>, among other conditions,</w:t>
            </w:r>
            <w:r w:rsidR="00BB036A">
              <w:t xml:space="preserve"> that a case was removed to a federal court for the purpose of delay</w:t>
            </w:r>
            <w:r>
              <w:t>ing the suit or</w:t>
            </w:r>
            <w:r w:rsidR="00BB036A">
              <w:t xml:space="preserve"> avoid</w:t>
            </w:r>
            <w:r>
              <w:t>ing</w:t>
            </w:r>
            <w:r w:rsidR="00BB036A">
              <w:t xml:space="preserve"> an unfavorable decision, gain</w:t>
            </w:r>
            <w:r>
              <w:t>ing</w:t>
            </w:r>
            <w:r w:rsidR="00BB036A">
              <w:t xml:space="preserve"> an advantage over the other party</w:t>
            </w:r>
            <w:r>
              <w:t>,</w:t>
            </w:r>
            <w:r w:rsidR="00BB036A">
              <w:t xml:space="preserve"> or</w:t>
            </w:r>
            <w:r>
              <w:t xml:space="preserve"> </w:t>
            </w:r>
            <w:r w:rsidR="00BB036A">
              <w:t>causing damage to another party.</w:t>
            </w:r>
          </w:p>
          <w:p w14:paraId="60CDAB29" w14:textId="23F5978D" w:rsidR="00CE3ABD" w:rsidRPr="00E26B13" w:rsidRDefault="00CE3ABD" w:rsidP="00093C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040D9D" w14:paraId="42C24BC3" w14:textId="77777777" w:rsidTr="00345119">
        <w:tc>
          <w:tcPr>
            <w:tcW w:w="9576" w:type="dxa"/>
          </w:tcPr>
          <w:p w14:paraId="31B9B8BE" w14:textId="77777777" w:rsidR="0017725B" w:rsidRDefault="00776C64" w:rsidP="00093C3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CF13175" w14:textId="77777777" w:rsidR="0017725B" w:rsidRDefault="0017725B" w:rsidP="00093C38">
            <w:pPr>
              <w:rPr>
                <w:b/>
                <w:u w:val="single"/>
              </w:rPr>
            </w:pPr>
          </w:p>
          <w:p w14:paraId="0C032694" w14:textId="77777777" w:rsidR="004C1919" w:rsidRPr="004C1919" w:rsidRDefault="00776C64" w:rsidP="00093C38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14:paraId="6FEBC3C5" w14:textId="77777777" w:rsidR="0017725B" w:rsidRPr="0017725B" w:rsidRDefault="0017725B" w:rsidP="00093C38">
            <w:pPr>
              <w:rPr>
                <w:b/>
                <w:u w:val="single"/>
              </w:rPr>
            </w:pPr>
          </w:p>
        </w:tc>
      </w:tr>
      <w:tr w:rsidR="00040D9D" w14:paraId="47A52F9F" w14:textId="77777777" w:rsidTr="00345119">
        <w:tc>
          <w:tcPr>
            <w:tcW w:w="9576" w:type="dxa"/>
          </w:tcPr>
          <w:p w14:paraId="32E14099" w14:textId="77777777" w:rsidR="008423E4" w:rsidRPr="00A8133F" w:rsidRDefault="00776C64" w:rsidP="00093C3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677EF5F" w14:textId="77777777" w:rsidR="008423E4" w:rsidRDefault="008423E4" w:rsidP="00093C38"/>
          <w:p w14:paraId="4226D56C" w14:textId="77777777" w:rsidR="004C1919" w:rsidRDefault="00776C64" w:rsidP="00093C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66D655C4" w14:textId="77777777" w:rsidR="008423E4" w:rsidRPr="00E21FDC" w:rsidRDefault="008423E4" w:rsidP="00093C38">
            <w:pPr>
              <w:rPr>
                <w:b/>
              </w:rPr>
            </w:pPr>
          </w:p>
        </w:tc>
      </w:tr>
      <w:tr w:rsidR="00040D9D" w14:paraId="1AFDA259" w14:textId="77777777" w:rsidTr="00345119">
        <w:tc>
          <w:tcPr>
            <w:tcW w:w="9576" w:type="dxa"/>
          </w:tcPr>
          <w:p w14:paraId="2720C46D" w14:textId="77777777" w:rsidR="008423E4" w:rsidRPr="00A8133F" w:rsidRDefault="00776C64" w:rsidP="00093C3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F1C3F06" w14:textId="77777777" w:rsidR="008423E4" w:rsidRDefault="008423E4" w:rsidP="00093C38"/>
          <w:p w14:paraId="69AA9036" w14:textId="466F3E4F" w:rsidR="00EF1E54" w:rsidRDefault="00776C64" w:rsidP="00093C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913 amends the Family Code to authorize a court with jurisdiction of a</w:t>
            </w:r>
            <w:r w:rsidR="00294C88">
              <w:t xml:space="preserve"> suit</w:t>
            </w:r>
            <w:r w:rsidR="000C60B2">
              <w:t xml:space="preserve"> </w:t>
            </w:r>
            <w:r w:rsidR="00294C88">
              <w:t>for</w:t>
            </w:r>
            <w:r w:rsidR="00C11788">
              <w:t xml:space="preserve"> </w:t>
            </w:r>
            <w:r w:rsidR="0002518B">
              <w:t xml:space="preserve">the </w:t>
            </w:r>
            <w:r w:rsidR="00C11788">
              <w:t>dissolution of</w:t>
            </w:r>
            <w:r w:rsidR="00294C88">
              <w:t xml:space="preserve"> </w:t>
            </w:r>
            <w:r w:rsidR="0002518B">
              <w:t xml:space="preserve">a </w:t>
            </w:r>
            <w:r w:rsidR="00C11788">
              <w:t>marriage or a</w:t>
            </w:r>
            <w:r>
              <w:t xml:space="preserve"> suit affecting the parent-child relationship</w:t>
            </w:r>
            <w:r w:rsidR="00E66231">
              <w:t xml:space="preserve">, on its own motion or on </w:t>
            </w:r>
            <w:r w:rsidR="001F39FA">
              <w:t>the</w:t>
            </w:r>
            <w:r w:rsidR="00E66231">
              <w:t xml:space="preserve"> motion</w:t>
            </w:r>
            <w:r w:rsidR="001F39FA">
              <w:t xml:space="preserve"> of a party</w:t>
            </w:r>
            <w:r w:rsidR="00D72CC3">
              <w:t xml:space="preserve">, </w:t>
            </w:r>
            <w:r w:rsidR="009675C5" w:rsidRPr="009675C5">
              <w:t>to award reasonable attorney's fees and costs of the suit</w:t>
            </w:r>
            <w:r w:rsidR="001631C2">
              <w:t xml:space="preserve">, </w:t>
            </w:r>
            <w:r w:rsidR="009675C5" w:rsidRPr="009675C5">
              <w:t xml:space="preserve">impose </w:t>
            </w:r>
            <w:r w:rsidR="001631C2">
              <w:t>monetary</w:t>
            </w:r>
            <w:r w:rsidR="005841C1">
              <w:t xml:space="preserve"> </w:t>
            </w:r>
            <w:r w:rsidR="009675C5" w:rsidRPr="009675C5">
              <w:t>sanctions,</w:t>
            </w:r>
            <w:r w:rsidR="00F91D1B">
              <w:t xml:space="preserve"> and take </w:t>
            </w:r>
            <w:r w:rsidR="000B201A">
              <w:t xml:space="preserve">certain </w:t>
            </w:r>
            <w:r w:rsidR="00F91D1B">
              <w:t>other authorized action,</w:t>
            </w:r>
            <w:r w:rsidR="009675C5" w:rsidRPr="009675C5">
              <w:t xml:space="preserve"> as prescribed by the bill</w:t>
            </w:r>
            <w:r w:rsidR="00F91D1B">
              <w:t>,</w:t>
            </w:r>
            <w:r w:rsidR="009675C5">
              <w:t xml:space="preserve"> </w:t>
            </w:r>
            <w:r w:rsidR="00D72CC3">
              <w:t>i</w:t>
            </w:r>
            <w:r w:rsidR="00E32907">
              <w:t xml:space="preserve">f a party </w:t>
            </w:r>
            <w:r w:rsidR="009675C5">
              <w:t>remove</w:t>
            </w:r>
            <w:r w:rsidR="001631C2">
              <w:t>d</w:t>
            </w:r>
            <w:r w:rsidR="009675C5">
              <w:t xml:space="preserve"> the</w:t>
            </w:r>
            <w:r w:rsidR="00D72CC3">
              <w:t xml:space="preserve"> suit to federal court and the court with jurisdiction finds that the federal court has</w:t>
            </w:r>
            <w:r w:rsidR="005841C1">
              <w:t xml:space="preserve"> </w:t>
            </w:r>
            <w:r w:rsidR="00EB7FEE">
              <w:t>done the following</w:t>
            </w:r>
            <w:r>
              <w:t>:</w:t>
            </w:r>
          </w:p>
          <w:p w14:paraId="4F6B48F3" w14:textId="77777777" w:rsidR="00EF1E54" w:rsidRDefault="00776C64" w:rsidP="00093C38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remanded </w:t>
            </w:r>
            <w:r>
              <w:t xml:space="preserve">the proceedings to state court; </w:t>
            </w:r>
          </w:p>
          <w:p w14:paraId="61DA6A3E" w14:textId="3D9985DE" w:rsidR="00EF1E54" w:rsidRDefault="00776C64" w:rsidP="00093C38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assessed</w:t>
            </w:r>
            <w:r w:rsidR="009675C5">
              <w:t xml:space="preserve"> </w:t>
            </w:r>
            <w:r w:rsidR="00D72CC3">
              <w:t xml:space="preserve">attorney's fees or other costs of suit against the removing party </w:t>
            </w:r>
            <w:r>
              <w:t>or the removing party's counsel;</w:t>
            </w:r>
            <w:r w:rsidR="00D72CC3">
              <w:t xml:space="preserve"> and </w:t>
            </w:r>
          </w:p>
          <w:p w14:paraId="6B0DF7F6" w14:textId="45B1763B" w:rsidR="005368D7" w:rsidRDefault="00776C64" w:rsidP="00093C38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determined that </w:t>
            </w:r>
            <w:r w:rsidR="00EF1E54">
              <w:t xml:space="preserve">the removal was frivolous or filed for </w:t>
            </w:r>
            <w:r w:rsidR="005841C1">
              <w:t xml:space="preserve">one of </w:t>
            </w:r>
            <w:r w:rsidR="00EF1E54">
              <w:t xml:space="preserve">the </w:t>
            </w:r>
            <w:r>
              <w:t xml:space="preserve">following </w:t>
            </w:r>
            <w:r w:rsidR="00EF1E54">
              <w:t>purpose</w:t>
            </w:r>
            <w:r w:rsidR="005841C1">
              <w:t>s</w:t>
            </w:r>
            <w:r>
              <w:t>:</w:t>
            </w:r>
            <w:r w:rsidR="00EF1E54">
              <w:t xml:space="preserve"> </w:t>
            </w:r>
          </w:p>
          <w:p w14:paraId="30367B68" w14:textId="7178992D" w:rsidR="005368D7" w:rsidRDefault="00776C64" w:rsidP="00093C38">
            <w:pPr>
              <w:pStyle w:val="Header"/>
              <w:numPr>
                <w:ilvl w:val="1"/>
                <w:numId w:val="1"/>
              </w:numPr>
              <w:jc w:val="both"/>
            </w:pPr>
            <w:r>
              <w:t>delaying the state cour</w:t>
            </w:r>
            <w:r>
              <w:t xml:space="preserve">t suit or avoiding an unfavorable decision by the state court; </w:t>
            </w:r>
          </w:p>
          <w:p w14:paraId="1D638488" w14:textId="3A99434B" w:rsidR="005368D7" w:rsidRDefault="00776C64" w:rsidP="00093C38">
            <w:pPr>
              <w:pStyle w:val="Header"/>
              <w:numPr>
                <w:ilvl w:val="1"/>
                <w:numId w:val="1"/>
              </w:numPr>
              <w:jc w:val="both"/>
            </w:pPr>
            <w:r>
              <w:t xml:space="preserve">gaining an advantage over another party </w:t>
            </w:r>
            <w:r w:rsidRPr="005368D7">
              <w:t>in the state court suit</w:t>
            </w:r>
            <w:r>
              <w:t xml:space="preserve">; or </w:t>
            </w:r>
          </w:p>
          <w:p w14:paraId="787B204E" w14:textId="24B7561C" w:rsidR="001F39FA" w:rsidRDefault="00776C64" w:rsidP="00093C38">
            <w:pPr>
              <w:pStyle w:val="Header"/>
              <w:numPr>
                <w:ilvl w:val="1"/>
                <w:numId w:val="1"/>
              </w:numPr>
              <w:jc w:val="both"/>
            </w:pPr>
            <w:r>
              <w:t>causing damage to another party</w:t>
            </w:r>
            <w:r w:rsidR="005368D7">
              <w:t xml:space="preserve"> </w:t>
            </w:r>
            <w:r w:rsidR="005368D7">
              <w:rPr>
                <w:color w:val="000000"/>
              </w:rPr>
              <w:t>in the state court suit</w:t>
            </w:r>
            <w:r>
              <w:t>.</w:t>
            </w:r>
          </w:p>
          <w:p w14:paraId="408F3350" w14:textId="1890667F" w:rsidR="004C1919" w:rsidRPr="009C36CD" w:rsidRDefault="00776C64" w:rsidP="00093C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</w:t>
            </w:r>
            <w:r w:rsidR="001F39FA">
              <w:t>he</w:t>
            </w:r>
            <w:r w:rsidR="009B63C1" w:rsidRPr="009B63C1">
              <w:t xml:space="preserve"> monetary sanctions </w:t>
            </w:r>
            <w:r>
              <w:t>may</w:t>
            </w:r>
            <w:r w:rsidR="001F39FA">
              <w:t xml:space="preserve"> be imposed </w:t>
            </w:r>
            <w:r w:rsidR="009B63C1" w:rsidRPr="009B63C1">
              <w:t xml:space="preserve">on the </w:t>
            </w:r>
            <w:r w:rsidR="001F39FA">
              <w:t xml:space="preserve">removing </w:t>
            </w:r>
            <w:r w:rsidR="009B63C1" w:rsidRPr="009B63C1">
              <w:t>party, the removing party's attorney, or both</w:t>
            </w:r>
            <w:r>
              <w:t>. A</w:t>
            </w:r>
            <w:r w:rsidR="00294C88">
              <w:t xml:space="preserve"> </w:t>
            </w:r>
            <w:r w:rsidR="00294C88" w:rsidRPr="00294C88">
              <w:t xml:space="preserve">judgment for attorney's fees and costs of the suit awarded </w:t>
            </w:r>
            <w:r>
              <w:t>to a party that did not remove the case to federal court may</w:t>
            </w:r>
            <w:r w:rsidR="00294C88" w:rsidRPr="00294C88">
              <w:t xml:space="preserve"> be enforced in the name of </w:t>
            </w:r>
            <w:r>
              <w:t xml:space="preserve">such a party's </w:t>
            </w:r>
            <w:r w:rsidR="00294C88" w:rsidRPr="00294C88">
              <w:t>attorney by any means available for the enforcement of a judgment for debt</w:t>
            </w:r>
            <w:r w:rsidR="00294C88">
              <w:t>.</w:t>
            </w:r>
            <w:r>
              <w:t xml:space="preserve"> </w:t>
            </w:r>
          </w:p>
          <w:p w14:paraId="50B06ACA" w14:textId="77777777" w:rsidR="008423E4" w:rsidRPr="00835628" w:rsidRDefault="008423E4" w:rsidP="00093C38">
            <w:pPr>
              <w:rPr>
                <w:b/>
              </w:rPr>
            </w:pPr>
          </w:p>
        </w:tc>
      </w:tr>
      <w:tr w:rsidR="00040D9D" w14:paraId="684BFE5E" w14:textId="77777777" w:rsidTr="00345119">
        <w:tc>
          <w:tcPr>
            <w:tcW w:w="9576" w:type="dxa"/>
          </w:tcPr>
          <w:p w14:paraId="0F49F771" w14:textId="77777777" w:rsidR="008423E4" w:rsidRPr="00A8133F" w:rsidRDefault="00776C64" w:rsidP="00093C3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3A66BFD" w14:textId="77777777" w:rsidR="008423E4" w:rsidRDefault="008423E4" w:rsidP="00093C38"/>
          <w:p w14:paraId="344F7BC5" w14:textId="6EE2F582" w:rsidR="008423E4" w:rsidRPr="00093C38" w:rsidRDefault="00776C64" w:rsidP="00093C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466A5921" w14:textId="77777777" w:rsidR="008423E4" w:rsidRPr="00BE0E75" w:rsidRDefault="008423E4" w:rsidP="00093C38">
      <w:pPr>
        <w:jc w:val="both"/>
        <w:rPr>
          <w:rFonts w:ascii="Arial" w:hAnsi="Arial"/>
          <w:sz w:val="16"/>
          <w:szCs w:val="16"/>
        </w:rPr>
      </w:pPr>
    </w:p>
    <w:sectPr w:rsidR="008423E4" w:rsidRPr="00BE0E75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EA12C" w14:textId="77777777" w:rsidR="00000000" w:rsidRDefault="00776C64">
      <w:r>
        <w:separator/>
      </w:r>
    </w:p>
  </w:endnote>
  <w:endnote w:type="continuationSeparator" w:id="0">
    <w:p w14:paraId="7D8A95D7" w14:textId="77777777" w:rsidR="00000000" w:rsidRDefault="0077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1BEA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40D9D" w14:paraId="42C94908" w14:textId="77777777" w:rsidTr="009C1E9A">
      <w:trPr>
        <w:cantSplit/>
      </w:trPr>
      <w:tc>
        <w:tcPr>
          <w:tcW w:w="0" w:type="pct"/>
        </w:tcPr>
        <w:p w14:paraId="33E4537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964015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C93FDA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477FA5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9CAC3E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0D9D" w14:paraId="05D40D2F" w14:textId="77777777" w:rsidTr="009C1E9A">
      <w:trPr>
        <w:cantSplit/>
      </w:trPr>
      <w:tc>
        <w:tcPr>
          <w:tcW w:w="0" w:type="pct"/>
        </w:tcPr>
        <w:p w14:paraId="3F039DE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8CCC91D" w14:textId="1BCAA02B" w:rsidR="00EC379B" w:rsidRPr="009C1E9A" w:rsidRDefault="00776C6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23771</w:t>
          </w:r>
        </w:p>
      </w:tc>
      <w:tc>
        <w:tcPr>
          <w:tcW w:w="2453" w:type="pct"/>
        </w:tcPr>
        <w:p w14:paraId="334C0121" w14:textId="292E2534" w:rsidR="00EC379B" w:rsidRDefault="00776C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A692D">
            <w:t>21.121.171</w:t>
          </w:r>
          <w:r>
            <w:fldChar w:fldCharType="end"/>
          </w:r>
        </w:p>
      </w:tc>
    </w:tr>
    <w:tr w:rsidR="00040D9D" w14:paraId="497300CB" w14:textId="77777777" w:rsidTr="009C1E9A">
      <w:trPr>
        <w:cantSplit/>
      </w:trPr>
      <w:tc>
        <w:tcPr>
          <w:tcW w:w="0" w:type="pct"/>
        </w:tcPr>
        <w:p w14:paraId="330A6E6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23A7DAC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8F40CE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5A0809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0D9D" w14:paraId="5AB8165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BF24BF4" w14:textId="7A050B3A" w:rsidR="00EC379B" w:rsidRDefault="00776C6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93C3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958B22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33E68E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225C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44C28" w14:textId="77777777" w:rsidR="00000000" w:rsidRDefault="00776C64">
      <w:r>
        <w:separator/>
      </w:r>
    </w:p>
  </w:footnote>
  <w:footnote w:type="continuationSeparator" w:id="0">
    <w:p w14:paraId="11AE3F28" w14:textId="77777777" w:rsidR="00000000" w:rsidRDefault="00776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576C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380B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593B4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91C98"/>
    <w:multiLevelType w:val="hybridMultilevel"/>
    <w:tmpl w:val="5A143FB4"/>
    <w:lvl w:ilvl="0" w:tplc="D624AA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C44F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209D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7610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A85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EE98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0E8A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923B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AB0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74CD6"/>
    <w:multiLevelType w:val="hybridMultilevel"/>
    <w:tmpl w:val="D4729F4C"/>
    <w:lvl w:ilvl="0" w:tplc="9A2AEC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7CCF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1AB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281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2E69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16F8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36BF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2412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4CE3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65159"/>
    <w:multiLevelType w:val="hybridMultilevel"/>
    <w:tmpl w:val="F9E2FE04"/>
    <w:lvl w:ilvl="0" w:tplc="B818279A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B41C2388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64D0D9AA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24D1AA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75EF492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3AF07D9A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34CC670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58BA2E64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D825DFC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57470B32"/>
    <w:multiLevelType w:val="hybridMultilevel"/>
    <w:tmpl w:val="57A23EC8"/>
    <w:lvl w:ilvl="0" w:tplc="70840B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6232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9CC6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8A3F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3A6B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C8E3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800D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2BA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B2D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91C6B"/>
    <w:multiLevelType w:val="hybridMultilevel"/>
    <w:tmpl w:val="ECDC3FDC"/>
    <w:lvl w:ilvl="0" w:tplc="A9607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66F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2289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274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3CAA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CC1D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3CD4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ADA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EA51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E4A92"/>
    <w:multiLevelType w:val="hybridMultilevel"/>
    <w:tmpl w:val="2F3C88C4"/>
    <w:lvl w:ilvl="0" w:tplc="5372A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74F0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38C6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D0A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AF9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CAB4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8634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F618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D6BF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0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4B17"/>
    <w:rsid w:val="0002518B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0D9D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3C38"/>
    <w:rsid w:val="00097AAF"/>
    <w:rsid w:val="00097D13"/>
    <w:rsid w:val="000A4893"/>
    <w:rsid w:val="000A54E0"/>
    <w:rsid w:val="000A72C4"/>
    <w:rsid w:val="000B1486"/>
    <w:rsid w:val="000B201A"/>
    <w:rsid w:val="000B3E61"/>
    <w:rsid w:val="000B54AF"/>
    <w:rsid w:val="000B6090"/>
    <w:rsid w:val="000B6FEE"/>
    <w:rsid w:val="000C12C4"/>
    <w:rsid w:val="000C49DA"/>
    <w:rsid w:val="000C4B3D"/>
    <w:rsid w:val="000C60B2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3435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43A9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1C2"/>
    <w:rsid w:val="001639C5"/>
    <w:rsid w:val="00163E45"/>
    <w:rsid w:val="001664C2"/>
    <w:rsid w:val="00171BF2"/>
    <w:rsid w:val="00171CD8"/>
    <w:rsid w:val="0017347B"/>
    <w:rsid w:val="0017725B"/>
    <w:rsid w:val="0018050C"/>
    <w:rsid w:val="0018117F"/>
    <w:rsid w:val="001824ED"/>
    <w:rsid w:val="00183262"/>
    <w:rsid w:val="00184AEE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2F97"/>
    <w:rsid w:val="001E34DB"/>
    <w:rsid w:val="001E37CD"/>
    <w:rsid w:val="001E4070"/>
    <w:rsid w:val="001E655E"/>
    <w:rsid w:val="001F39FA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3702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AB8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4C8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3A7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1919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368D7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5080"/>
    <w:rsid w:val="00576714"/>
    <w:rsid w:val="0057685A"/>
    <w:rsid w:val="005841C1"/>
    <w:rsid w:val="005847EF"/>
    <w:rsid w:val="005851E6"/>
    <w:rsid w:val="005878B7"/>
    <w:rsid w:val="00592C9A"/>
    <w:rsid w:val="00593DF8"/>
    <w:rsid w:val="00595745"/>
    <w:rsid w:val="005A0E18"/>
    <w:rsid w:val="005A0F0C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077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6C64"/>
    <w:rsid w:val="00777518"/>
    <w:rsid w:val="0077779E"/>
    <w:rsid w:val="00780FB6"/>
    <w:rsid w:val="0078552A"/>
    <w:rsid w:val="00785729"/>
    <w:rsid w:val="00786058"/>
    <w:rsid w:val="0079487D"/>
    <w:rsid w:val="007965DE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6923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D9C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5769C"/>
    <w:rsid w:val="0096482F"/>
    <w:rsid w:val="00964E3A"/>
    <w:rsid w:val="00967126"/>
    <w:rsid w:val="009675C5"/>
    <w:rsid w:val="00970EAE"/>
    <w:rsid w:val="00971627"/>
    <w:rsid w:val="00972797"/>
    <w:rsid w:val="0097279D"/>
    <w:rsid w:val="00976837"/>
    <w:rsid w:val="00977EDA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A692D"/>
    <w:rsid w:val="009B00C2"/>
    <w:rsid w:val="009B26AB"/>
    <w:rsid w:val="009B3476"/>
    <w:rsid w:val="009B39BC"/>
    <w:rsid w:val="009B5069"/>
    <w:rsid w:val="009B63C1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9F7A93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3310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187F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1FD7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5EB6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036A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60F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788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6F95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ABD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2CC3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2907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5A8B"/>
    <w:rsid w:val="00E500F1"/>
    <w:rsid w:val="00E51446"/>
    <w:rsid w:val="00E529C8"/>
    <w:rsid w:val="00E55DA0"/>
    <w:rsid w:val="00E56033"/>
    <w:rsid w:val="00E61159"/>
    <w:rsid w:val="00E625DA"/>
    <w:rsid w:val="00E634DC"/>
    <w:rsid w:val="00E66231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1D37"/>
    <w:rsid w:val="00EB27F2"/>
    <w:rsid w:val="00EB3928"/>
    <w:rsid w:val="00EB5373"/>
    <w:rsid w:val="00EB7FEE"/>
    <w:rsid w:val="00EC02A2"/>
    <w:rsid w:val="00EC379B"/>
    <w:rsid w:val="00EC37DF"/>
    <w:rsid w:val="00EC41B1"/>
    <w:rsid w:val="00ED0662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1E54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1D1B"/>
    <w:rsid w:val="00F96602"/>
    <w:rsid w:val="00F9735A"/>
    <w:rsid w:val="00FA32FC"/>
    <w:rsid w:val="00FA3ECE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715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89C573-6151-4D0D-9C45-686EE749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C19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19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191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1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19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2138</Characters>
  <Application>Microsoft Office Word</Application>
  <DocSecurity>4</DocSecurity>
  <Lines>56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HB00913 (Committee Report (Unamended))</vt:lpstr>
    </vt:vector>
  </TitlesOfParts>
  <Company>State of Texas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23771</dc:subject>
  <dc:creator>State of Texas</dc:creator>
  <dc:description>HB 913 by Dutton-(H)Juvenile Justice &amp; Family Issues</dc:description>
  <cp:lastModifiedBy>Stacey Nicchio</cp:lastModifiedBy>
  <cp:revision>2</cp:revision>
  <cp:lastPrinted>2003-11-26T17:21:00Z</cp:lastPrinted>
  <dcterms:created xsi:type="dcterms:W3CDTF">2021-05-03T17:56:00Z</dcterms:created>
  <dcterms:modified xsi:type="dcterms:W3CDTF">2021-05-03T17:56:00Z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21.121.171</vt:lpwstr>
  </property>
</Properties>
</file>